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166F" w:rsidRDefault="00D65607">
      <w:pPr>
        <w:rPr>
          <w:sz w:val="24"/>
          <w:szCs w:val="24"/>
        </w:rPr>
      </w:pPr>
      <w:r>
        <w:rPr>
          <w:noProof/>
          <w:sz w:val="24"/>
          <w:szCs w:val="24"/>
        </w:rPr>
        <w:drawing>
          <wp:anchor distT="0" distB="0" distL="114300" distR="114300" simplePos="0" relativeHeight="251656704" behindDoc="1" locked="0" layoutInCell="0" allowOverlap="1">
            <wp:simplePos x="0" y="0"/>
            <wp:positionH relativeFrom="page">
              <wp:posOffset>1080135</wp:posOffset>
            </wp:positionH>
            <wp:positionV relativeFrom="page">
              <wp:posOffset>720090</wp:posOffset>
            </wp:positionV>
            <wp:extent cx="6202045" cy="897763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clrChange>
                        <a:clrFrom>
                          <a:srgbClr val="FFFFFF"/>
                        </a:clrFrom>
                        <a:clrTo>
                          <a:srgbClr val="FFFFFF">
                            <a:alpha val="0"/>
                          </a:srgbClr>
                        </a:clrTo>
                      </a:clrChange>
                      <a:extLst/>
                    </a:blip>
                    <a:srcRect/>
                    <a:stretch>
                      <a:fillRect/>
                    </a:stretch>
                  </pic:blipFill>
                  <pic:spPr bwMode="auto">
                    <a:xfrm>
                      <a:off x="0" y="0"/>
                      <a:ext cx="6202045" cy="8977630"/>
                    </a:xfrm>
                    <a:prstGeom prst="rect">
                      <a:avLst/>
                    </a:prstGeom>
                    <a:noFill/>
                  </pic:spPr>
                </pic:pic>
              </a:graphicData>
            </a:graphic>
          </wp:anchor>
        </w:drawing>
      </w:r>
    </w:p>
    <w:p w:rsidR="00C1166F" w:rsidRDefault="00C1166F">
      <w:pPr>
        <w:sectPr w:rsidR="00C1166F">
          <w:pgSz w:w="11900" w:h="16838"/>
          <w:pgMar w:top="1440" w:right="1440" w:bottom="875" w:left="1440" w:header="0" w:footer="0" w:gutter="0"/>
          <w:cols w:space="0"/>
        </w:sectPr>
      </w:pPr>
    </w:p>
    <w:p w:rsidR="00C1166F" w:rsidRDefault="00D65607">
      <w:pPr>
        <w:spacing w:line="266" w:lineRule="auto"/>
        <w:ind w:left="260"/>
        <w:rPr>
          <w:sz w:val="20"/>
          <w:szCs w:val="20"/>
        </w:rPr>
      </w:pPr>
      <w:r>
        <w:rPr>
          <w:rFonts w:eastAsia="Times New Roman"/>
          <w:sz w:val="24"/>
          <w:szCs w:val="24"/>
        </w:rPr>
        <w:lastRenderedPageBreak/>
        <w:t>1.1. Исключить из раздела 1.2.5. «Предметные результаты» пункт 1.2.5.18 «Татарский язык и литература»;</w:t>
      </w:r>
    </w:p>
    <w:p w:rsidR="00C1166F" w:rsidRDefault="00C1166F">
      <w:pPr>
        <w:spacing w:line="224" w:lineRule="exact"/>
        <w:rPr>
          <w:sz w:val="20"/>
          <w:szCs w:val="20"/>
        </w:rPr>
      </w:pPr>
    </w:p>
    <w:p w:rsidR="00C1166F" w:rsidRDefault="00D65607">
      <w:pPr>
        <w:spacing w:line="266" w:lineRule="auto"/>
        <w:ind w:left="260" w:right="20"/>
        <w:rPr>
          <w:sz w:val="20"/>
          <w:szCs w:val="20"/>
        </w:rPr>
      </w:pPr>
      <w:r>
        <w:rPr>
          <w:rFonts w:eastAsia="Times New Roman"/>
          <w:sz w:val="24"/>
          <w:szCs w:val="24"/>
        </w:rPr>
        <w:t>1.2. Исключить из раздела 2.2. «Программы учебных предметов, курсов» пункт 2.2.5.18 «Татарский язык и литература»;</w:t>
      </w:r>
    </w:p>
    <w:p w:rsidR="00C1166F" w:rsidRDefault="00C1166F">
      <w:pPr>
        <w:spacing w:line="223" w:lineRule="exact"/>
        <w:rPr>
          <w:sz w:val="20"/>
          <w:szCs w:val="20"/>
        </w:rPr>
      </w:pPr>
    </w:p>
    <w:p w:rsidR="00C1166F" w:rsidRDefault="00D65607">
      <w:pPr>
        <w:spacing w:line="264" w:lineRule="auto"/>
        <w:ind w:left="260"/>
        <w:rPr>
          <w:sz w:val="20"/>
          <w:szCs w:val="20"/>
        </w:rPr>
      </w:pPr>
      <w:r>
        <w:rPr>
          <w:rFonts w:eastAsia="Times New Roman"/>
          <w:sz w:val="24"/>
          <w:szCs w:val="24"/>
        </w:rPr>
        <w:t>1.3.В раздел «Планируемые результаты» после пункта «Литература» добавить пункт «Родной язык» (татарский) следующего содержания:</w:t>
      </w:r>
    </w:p>
    <w:p w:rsidR="00C1166F" w:rsidRDefault="00C1166F">
      <w:pPr>
        <w:spacing w:line="221" w:lineRule="exact"/>
        <w:rPr>
          <w:sz w:val="20"/>
          <w:szCs w:val="20"/>
        </w:rPr>
      </w:pPr>
    </w:p>
    <w:p w:rsidR="00E9723F" w:rsidRDefault="00E9723F">
      <w:pPr>
        <w:ind w:left="380"/>
        <w:rPr>
          <w:rFonts w:eastAsia="Times New Roman"/>
          <w:b/>
          <w:bCs/>
          <w:sz w:val="24"/>
          <w:szCs w:val="24"/>
        </w:rPr>
      </w:pPr>
      <w:r>
        <w:rPr>
          <w:rFonts w:eastAsia="Times New Roman"/>
          <w:b/>
          <w:bCs/>
          <w:sz w:val="24"/>
          <w:szCs w:val="24"/>
        </w:rPr>
        <w:t>5 класс</w:t>
      </w:r>
    </w:p>
    <w:p w:rsidR="0076149E" w:rsidRDefault="0076149E">
      <w:pPr>
        <w:ind w:left="380"/>
        <w:rPr>
          <w:rFonts w:eastAsia="Times New Roman"/>
          <w:b/>
          <w:bCs/>
          <w:sz w:val="24"/>
          <w:szCs w:val="24"/>
        </w:rPr>
      </w:pPr>
      <w:r>
        <w:rPr>
          <w:rFonts w:eastAsia="Times New Roman"/>
          <w:b/>
          <w:bCs/>
          <w:sz w:val="24"/>
          <w:szCs w:val="24"/>
        </w:rPr>
        <w:t>Грамматический минимум</w:t>
      </w:r>
    </w:p>
    <w:p w:rsidR="0076149E" w:rsidRDefault="0076149E" w:rsidP="0076149E">
      <w:pPr>
        <w:pStyle w:val="a4"/>
        <w:numPr>
          <w:ilvl w:val="0"/>
          <w:numId w:val="68"/>
        </w:numPr>
        <w:rPr>
          <w:rFonts w:eastAsia="Times New Roman"/>
          <w:bCs/>
          <w:sz w:val="24"/>
          <w:szCs w:val="24"/>
        </w:rPr>
      </w:pPr>
      <w:r>
        <w:rPr>
          <w:rFonts w:eastAsia="Times New Roman"/>
          <w:bCs/>
          <w:sz w:val="24"/>
          <w:szCs w:val="24"/>
        </w:rPr>
        <w:t>Имена собственные и нарицательные.</w:t>
      </w:r>
    </w:p>
    <w:p w:rsidR="0076149E" w:rsidRDefault="0076149E" w:rsidP="0076149E">
      <w:pPr>
        <w:pStyle w:val="a4"/>
        <w:numPr>
          <w:ilvl w:val="0"/>
          <w:numId w:val="68"/>
        </w:numPr>
        <w:rPr>
          <w:rFonts w:eastAsia="Times New Roman"/>
          <w:bCs/>
          <w:sz w:val="24"/>
          <w:szCs w:val="24"/>
        </w:rPr>
      </w:pPr>
      <w:r>
        <w:rPr>
          <w:rFonts w:eastAsia="Times New Roman"/>
          <w:bCs/>
          <w:sz w:val="24"/>
          <w:szCs w:val="24"/>
        </w:rPr>
        <w:t>Умение различать аффиксы существительных в единственном и множественном числе, измененных по принадлежности и падежам.</w:t>
      </w:r>
    </w:p>
    <w:p w:rsidR="0076149E" w:rsidRDefault="0076149E" w:rsidP="0076149E">
      <w:pPr>
        <w:pStyle w:val="a4"/>
        <w:numPr>
          <w:ilvl w:val="0"/>
          <w:numId w:val="68"/>
        </w:numPr>
        <w:rPr>
          <w:rFonts w:eastAsia="Times New Roman"/>
          <w:bCs/>
          <w:sz w:val="24"/>
          <w:szCs w:val="24"/>
        </w:rPr>
      </w:pPr>
      <w:r>
        <w:rPr>
          <w:rFonts w:eastAsia="Times New Roman"/>
          <w:bCs/>
          <w:sz w:val="24"/>
          <w:szCs w:val="24"/>
        </w:rPr>
        <w:t>Образование сложных, парных, составных существительных, повторение из применения в речи.</w:t>
      </w:r>
    </w:p>
    <w:p w:rsidR="0076149E" w:rsidRDefault="0076149E" w:rsidP="0076149E">
      <w:pPr>
        <w:pStyle w:val="a4"/>
        <w:numPr>
          <w:ilvl w:val="0"/>
          <w:numId w:val="68"/>
        </w:numPr>
        <w:rPr>
          <w:rFonts w:eastAsia="Times New Roman"/>
          <w:bCs/>
          <w:sz w:val="24"/>
          <w:szCs w:val="24"/>
        </w:rPr>
      </w:pPr>
      <w:r>
        <w:rPr>
          <w:rFonts w:eastAsia="Times New Roman"/>
          <w:bCs/>
          <w:sz w:val="24"/>
          <w:szCs w:val="24"/>
        </w:rPr>
        <w:t>Порядок присоединения аффиксов к существительным.</w:t>
      </w:r>
    </w:p>
    <w:p w:rsidR="0076149E" w:rsidRDefault="0076149E" w:rsidP="0076149E">
      <w:pPr>
        <w:pStyle w:val="a4"/>
        <w:numPr>
          <w:ilvl w:val="0"/>
          <w:numId w:val="68"/>
        </w:numPr>
        <w:rPr>
          <w:rFonts w:eastAsia="Times New Roman"/>
          <w:bCs/>
          <w:sz w:val="24"/>
          <w:szCs w:val="24"/>
        </w:rPr>
      </w:pPr>
      <w:r>
        <w:rPr>
          <w:rFonts w:eastAsia="Times New Roman"/>
          <w:bCs/>
          <w:sz w:val="24"/>
          <w:szCs w:val="24"/>
        </w:rPr>
        <w:t>Знакомство со степенями сравнения прилагательных, использование их в речи.</w:t>
      </w:r>
    </w:p>
    <w:p w:rsidR="0076149E" w:rsidRDefault="0076149E" w:rsidP="0076149E">
      <w:pPr>
        <w:pStyle w:val="a4"/>
        <w:numPr>
          <w:ilvl w:val="0"/>
          <w:numId w:val="68"/>
        </w:numPr>
        <w:rPr>
          <w:rFonts w:eastAsia="Times New Roman"/>
          <w:bCs/>
          <w:sz w:val="24"/>
          <w:szCs w:val="24"/>
        </w:rPr>
      </w:pPr>
      <w:r>
        <w:rPr>
          <w:rFonts w:eastAsia="Times New Roman"/>
          <w:bCs/>
          <w:sz w:val="24"/>
          <w:szCs w:val="24"/>
        </w:rPr>
        <w:t>Умение различать количественные, порядковые, собирательные числительные.</w:t>
      </w:r>
    </w:p>
    <w:p w:rsidR="0076149E" w:rsidRDefault="0076149E" w:rsidP="0076149E">
      <w:pPr>
        <w:pStyle w:val="a4"/>
        <w:numPr>
          <w:ilvl w:val="0"/>
          <w:numId w:val="68"/>
        </w:numPr>
        <w:rPr>
          <w:rFonts w:eastAsia="Times New Roman"/>
          <w:bCs/>
          <w:sz w:val="24"/>
          <w:szCs w:val="24"/>
        </w:rPr>
      </w:pPr>
      <w:r>
        <w:rPr>
          <w:rFonts w:eastAsia="Times New Roman"/>
          <w:bCs/>
          <w:sz w:val="24"/>
          <w:szCs w:val="24"/>
        </w:rPr>
        <w:t xml:space="preserve">Умение использовать в речи местоимения мин (я), </w:t>
      </w:r>
      <w:proofErr w:type="spellStart"/>
      <w:r>
        <w:rPr>
          <w:rFonts w:eastAsia="Times New Roman"/>
          <w:bCs/>
          <w:sz w:val="24"/>
          <w:szCs w:val="24"/>
        </w:rPr>
        <w:t>син</w:t>
      </w:r>
      <w:proofErr w:type="spellEnd"/>
      <w:r>
        <w:rPr>
          <w:rFonts w:eastAsia="Times New Roman"/>
          <w:bCs/>
          <w:sz w:val="24"/>
          <w:szCs w:val="24"/>
        </w:rPr>
        <w:t xml:space="preserve"> (ты), </w:t>
      </w:r>
      <w:proofErr w:type="spellStart"/>
      <w:proofErr w:type="gramStart"/>
      <w:r>
        <w:rPr>
          <w:rFonts w:eastAsia="Times New Roman"/>
          <w:bCs/>
          <w:sz w:val="24"/>
          <w:szCs w:val="24"/>
        </w:rPr>
        <w:t>ул</w:t>
      </w:r>
      <w:proofErr w:type="spellEnd"/>
      <w:proofErr w:type="gramEnd"/>
      <w:r>
        <w:rPr>
          <w:rFonts w:eastAsia="Times New Roman"/>
          <w:bCs/>
          <w:sz w:val="24"/>
          <w:szCs w:val="24"/>
        </w:rPr>
        <w:t xml:space="preserve"> (он, она) в винительном падеже.</w:t>
      </w:r>
    </w:p>
    <w:p w:rsidR="0076149E" w:rsidRDefault="0076149E" w:rsidP="0076149E">
      <w:pPr>
        <w:pStyle w:val="a4"/>
        <w:numPr>
          <w:ilvl w:val="0"/>
          <w:numId w:val="68"/>
        </w:numPr>
        <w:rPr>
          <w:rFonts w:eastAsia="Times New Roman"/>
          <w:bCs/>
          <w:sz w:val="24"/>
          <w:szCs w:val="24"/>
        </w:rPr>
      </w:pPr>
      <w:r>
        <w:rPr>
          <w:rFonts w:eastAsia="Times New Roman"/>
          <w:bCs/>
          <w:sz w:val="24"/>
          <w:szCs w:val="24"/>
        </w:rPr>
        <w:t>Использование в речи личных местоимений в местно-временном падеже.</w:t>
      </w:r>
    </w:p>
    <w:p w:rsidR="0076149E" w:rsidRDefault="002225E8" w:rsidP="0076149E">
      <w:pPr>
        <w:pStyle w:val="a4"/>
        <w:numPr>
          <w:ilvl w:val="0"/>
          <w:numId w:val="68"/>
        </w:numPr>
        <w:rPr>
          <w:rFonts w:eastAsia="Times New Roman"/>
          <w:bCs/>
          <w:sz w:val="24"/>
          <w:szCs w:val="24"/>
        </w:rPr>
      </w:pPr>
      <w:r>
        <w:rPr>
          <w:rFonts w:eastAsia="Times New Roman"/>
          <w:bCs/>
          <w:sz w:val="24"/>
          <w:szCs w:val="24"/>
        </w:rPr>
        <w:t>Спряжение глагола настоящего времени в положительной и отрицательной форме.</w:t>
      </w:r>
    </w:p>
    <w:p w:rsidR="00AB1F96" w:rsidRDefault="00AB1F96" w:rsidP="0076149E">
      <w:pPr>
        <w:pStyle w:val="a4"/>
        <w:numPr>
          <w:ilvl w:val="0"/>
          <w:numId w:val="68"/>
        </w:numPr>
        <w:rPr>
          <w:rFonts w:eastAsia="Times New Roman"/>
          <w:bCs/>
          <w:sz w:val="24"/>
          <w:szCs w:val="24"/>
        </w:rPr>
      </w:pPr>
      <w:r>
        <w:rPr>
          <w:rFonts w:eastAsia="Times New Roman"/>
          <w:bCs/>
          <w:sz w:val="24"/>
          <w:szCs w:val="24"/>
        </w:rPr>
        <w:t>Спряжение глагола определенного прошедшего времени в положительной и отрицательной форме.</w:t>
      </w:r>
    </w:p>
    <w:p w:rsidR="00B8390F" w:rsidRDefault="00B8390F" w:rsidP="0076149E">
      <w:pPr>
        <w:pStyle w:val="a4"/>
        <w:numPr>
          <w:ilvl w:val="0"/>
          <w:numId w:val="68"/>
        </w:numPr>
        <w:rPr>
          <w:rFonts w:eastAsia="Times New Roman"/>
          <w:bCs/>
          <w:sz w:val="24"/>
          <w:szCs w:val="24"/>
        </w:rPr>
      </w:pPr>
      <w:r>
        <w:rPr>
          <w:rFonts w:eastAsia="Times New Roman"/>
          <w:bCs/>
          <w:sz w:val="24"/>
          <w:szCs w:val="24"/>
        </w:rPr>
        <w:t>Знакомство со спряжением глагола неопределенного прошедшего времени в положительной форме.</w:t>
      </w:r>
    </w:p>
    <w:p w:rsidR="00325643" w:rsidRDefault="00325643" w:rsidP="0076149E">
      <w:pPr>
        <w:pStyle w:val="a4"/>
        <w:numPr>
          <w:ilvl w:val="0"/>
          <w:numId w:val="68"/>
        </w:numPr>
        <w:rPr>
          <w:rFonts w:eastAsia="Times New Roman"/>
          <w:bCs/>
          <w:sz w:val="24"/>
          <w:szCs w:val="24"/>
        </w:rPr>
      </w:pPr>
      <w:r>
        <w:rPr>
          <w:rFonts w:eastAsia="Times New Roman"/>
          <w:bCs/>
          <w:sz w:val="24"/>
          <w:szCs w:val="24"/>
        </w:rPr>
        <w:t>Использование в речи глагола повелительного наклонения 2 лица в положительной и отрицательной форме.</w:t>
      </w:r>
    </w:p>
    <w:p w:rsidR="00E8783E" w:rsidRDefault="00E8783E" w:rsidP="0076149E">
      <w:pPr>
        <w:pStyle w:val="a4"/>
        <w:numPr>
          <w:ilvl w:val="0"/>
          <w:numId w:val="68"/>
        </w:numPr>
        <w:rPr>
          <w:rFonts w:eastAsia="Times New Roman"/>
          <w:bCs/>
          <w:sz w:val="24"/>
          <w:szCs w:val="24"/>
        </w:rPr>
      </w:pPr>
      <w:r>
        <w:rPr>
          <w:rFonts w:eastAsia="Times New Roman"/>
          <w:bCs/>
          <w:sz w:val="24"/>
          <w:szCs w:val="24"/>
        </w:rPr>
        <w:t>Использование в речи глагола неопределенной формы.</w:t>
      </w:r>
    </w:p>
    <w:p w:rsidR="00FA3662" w:rsidRDefault="00FA3662" w:rsidP="00FA3662">
      <w:pPr>
        <w:pStyle w:val="a4"/>
        <w:numPr>
          <w:ilvl w:val="0"/>
          <w:numId w:val="68"/>
        </w:numPr>
        <w:rPr>
          <w:rFonts w:eastAsia="Times New Roman"/>
          <w:bCs/>
          <w:sz w:val="24"/>
          <w:szCs w:val="24"/>
        </w:rPr>
      </w:pPr>
      <w:r>
        <w:rPr>
          <w:rFonts w:eastAsia="Times New Roman"/>
          <w:bCs/>
          <w:sz w:val="24"/>
          <w:szCs w:val="24"/>
        </w:rPr>
        <w:t>Использование в ре</w:t>
      </w:r>
      <w:r w:rsidR="00CF71B8">
        <w:rPr>
          <w:rFonts w:eastAsia="Times New Roman"/>
          <w:bCs/>
          <w:sz w:val="24"/>
          <w:szCs w:val="24"/>
        </w:rPr>
        <w:t>чи глагола неопределенной формы вместе с модальными словами (</w:t>
      </w:r>
      <w:r w:rsidR="00CF71B8">
        <w:rPr>
          <w:rFonts w:eastAsia="Times New Roman"/>
          <w:bCs/>
          <w:sz w:val="24"/>
          <w:szCs w:val="24"/>
          <w:lang w:val="tt-RU"/>
        </w:rPr>
        <w:t xml:space="preserve">кирәк, кирәкми, </w:t>
      </w:r>
      <w:proofErr w:type="gramStart"/>
      <w:r w:rsidR="00CF71B8">
        <w:rPr>
          <w:rFonts w:eastAsia="Times New Roman"/>
          <w:bCs/>
          <w:sz w:val="24"/>
          <w:szCs w:val="24"/>
          <w:lang w:val="tt-RU"/>
        </w:rPr>
        <w:t>ярый</w:t>
      </w:r>
      <w:proofErr w:type="gramEnd"/>
      <w:r w:rsidR="00CF71B8">
        <w:rPr>
          <w:rFonts w:eastAsia="Times New Roman"/>
          <w:bCs/>
          <w:sz w:val="24"/>
          <w:szCs w:val="24"/>
          <w:lang w:val="tt-RU"/>
        </w:rPr>
        <w:t>, ярамый, телим).</w:t>
      </w:r>
    </w:p>
    <w:p w:rsidR="00FA3662" w:rsidRPr="00A63A73" w:rsidRDefault="0003630C" w:rsidP="00CF71B8">
      <w:pPr>
        <w:pStyle w:val="a4"/>
        <w:numPr>
          <w:ilvl w:val="0"/>
          <w:numId w:val="68"/>
        </w:numPr>
        <w:rPr>
          <w:rFonts w:eastAsia="Times New Roman"/>
          <w:bCs/>
          <w:sz w:val="24"/>
          <w:szCs w:val="24"/>
        </w:rPr>
      </w:pPr>
      <w:r>
        <w:rPr>
          <w:rFonts w:eastAsia="Times New Roman"/>
          <w:bCs/>
          <w:sz w:val="24"/>
          <w:szCs w:val="24"/>
          <w:lang w:val="tt-RU"/>
        </w:rPr>
        <w:t>Испол</w:t>
      </w:r>
      <w:r>
        <w:rPr>
          <w:rFonts w:eastAsia="Times New Roman"/>
          <w:bCs/>
          <w:sz w:val="24"/>
          <w:szCs w:val="24"/>
        </w:rPr>
        <w:t>ь</w:t>
      </w:r>
      <w:r>
        <w:rPr>
          <w:rFonts w:eastAsia="Times New Roman"/>
          <w:bCs/>
          <w:sz w:val="24"/>
          <w:szCs w:val="24"/>
          <w:lang w:val="tt-RU"/>
        </w:rPr>
        <w:t>зование в речи союзов чөнки</w:t>
      </w:r>
      <w:r w:rsidR="00850157">
        <w:rPr>
          <w:rFonts w:eastAsia="Times New Roman"/>
          <w:bCs/>
          <w:sz w:val="24"/>
          <w:szCs w:val="24"/>
          <w:lang w:val="tt-RU"/>
        </w:rPr>
        <w:t xml:space="preserve"> (потому что)</w:t>
      </w:r>
      <w:r>
        <w:rPr>
          <w:rFonts w:eastAsia="Times New Roman"/>
          <w:bCs/>
          <w:sz w:val="24"/>
          <w:szCs w:val="24"/>
          <w:lang w:val="tt-RU"/>
        </w:rPr>
        <w:t>, ләкин</w:t>
      </w:r>
      <w:r w:rsidR="00850157">
        <w:rPr>
          <w:rFonts w:eastAsia="Times New Roman"/>
          <w:bCs/>
          <w:sz w:val="24"/>
          <w:szCs w:val="24"/>
          <w:lang w:val="tt-RU"/>
        </w:rPr>
        <w:t xml:space="preserve"> (но)</w:t>
      </w:r>
      <w:r>
        <w:rPr>
          <w:rFonts w:eastAsia="Times New Roman"/>
          <w:bCs/>
          <w:sz w:val="24"/>
          <w:szCs w:val="24"/>
          <w:lang w:val="tt-RU"/>
        </w:rPr>
        <w:t>.</w:t>
      </w:r>
    </w:p>
    <w:p w:rsidR="00A63A73" w:rsidRPr="009101DE" w:rsidRDefault="000131A5" w:rsidP="00CF71B8">
      <w:pPr>
        <w:pStyle w:val="a4"/>
        <w:numPr>
          <w:ilvl w:val="0"/>
          <w:numId w:val="68"/>
        </w:numPr>
        <w:rPr>
          <w:rFonts w:eastAsia="Times New Roman"/>
          <w:bCs/>
          <w:sz w:val="24"/>
          <w:szCs w:val="24"/>
        </w:rPr>
      </w:pPr>
      <w:r>
        <w:rPr>
          <w:rFonts w:eastAsia="Times New Roman"/>
          <w:bCs/>
          <w:sz w:val="24"/>
          <w:szCs w:val="24"/>
        </w:rPr>
        <w:t>Использование в речи послелогов</w:t>
      </w:r>
      <w:r w:rsidR="00A63A73">
        <w:rPr>
          <w:rFonts w:eastAsia="Times New Roman"/>
          <w:bCs/>
          <w:sz w:val="24"/>
          <w:szCs w:val="24"/>
        </w:rPr>
        <w:t xml:space="preserve"> </w:t>
      </w:r>
      <w:r w:rsidR="00A63A73">
        <w:rPr>
          <w:rFonts w:eastAsia="Times New Roman"/>
          <w:bCs/>
          <w:sz w:val="24"/>
          <w:szCs w:val="24"/>
          <w:lang w:val="tt-RU"/>
        </w:rPr>
        <w:t>өчен, шикелле, послело</w:t>
      </w:r>
      <w:r w:rsidR="00A63A73">
        <w:rPr>
          <w:rFonts w:eastAsia="Times New Roman"/>
          <w:bCs/>
          <w:sz w:val="24"/>
          <w:szCs w:val="24"/>
        </w:rPr>
        <w:t>ж</w:t>
      </w:r>
      <w:r>
        <w:rPr>
          <w:rFonts w:eastAsia="Times New Roman"/>
          <w:bCs/>
          <w:sz w:val="24"/>
          <w:szCs w:val="24"/>
          <w:lang w:val="tt-RU"/>
        </w:rPr>
        <w:t>ных слов</w:t>
      </w:r>
      <w:r w:rsidR="00A63A73">
        <w:rPr>
          <w:rFonts w:eastAsia="Times New Roman"/>
          <w:bCs/>
          <w:sz w:val="24"/>
          <w:szCs w:val="24"/>
          <w:lang w:val="tt-RU"/>
        </w:rPr>
        <w:t xml:space="preserve"> ян, ө</w:t>
      </w:r>
      <w:proofErr w:type="gramStart"/>
      <w:r w:rsidR="00A63A73">
        <w:rPr>
          <w:rFonts w:eastAsia="Times New Roman"/>
          <w:bCs/>
          <w:sz w:val="24"/>
          <w:szCs w:val="24"/>
          <w:lang w:val="tt-RU"/>
        </w:rPr>
        <w:t>с</w:t>
      </w:r>
      <w:proofErr w:type="gramEnd"/>
      <w:r w:rsidR="00A63A73">
        <w:rPr>
          <w:rFonts w:eastAsia="Times New Roman"/>
          <w:bCs/>
          <w:sz w:val="24"/>
          <w:szCs w:val="24"/>
          <w:lang w:val="tt-RU"/>
        </w:rPr>
        <w:t>, ас</w:t>
      </w:r>
      <w:r>
        <w:rPr>
          <w:rFonts w:eastAsia="Times New Roman"/>
          <w:bCs/>
          <w:sz w:val="24"/>
          <w:szCs w:val="24"/>
          <w:lang w:val="tt-RU"/>
        </w:rPr>
        <w:t>.</w:t>
      </w:r>
    </w:p>
    <w:p w:rsidR="009101DE" w:rsidRPr="009101DE" w:rsidRDefault="009101DE" w:rsidP="00CF71B8">
      <w:pPr>
        <w:pStyle w:val="a4"/>
        <w:numPr>
          <w:ilvl w:val="0"/>
          <w:numId w:val="68"/>
        </w:numPr>
        <w:rPr>
          <w:rFonts w:eastAsia="Times New Roman"/>
          <w:bCs/>
          <w:sz w:val="24"/>
          <w:szCs w:val="24"/>
        </w:rPr>
      </w:pPr>
      <w:r>
        <w:rPr>
          <w:rFonts w:eastAsia="Times New Roman"/>
          <w:bCs/>
          <w:sz w:val="24"/>
          <w:szCs w:val="24"/>
          <w:lang w:val="tt-RU"/>
        </w:rPr>
        <w:t xml:space="preserve">Использование в речи вводных слов </w:t>
      </w:r>
      <w:proofErr w:type="spellStart"/>
      <w:r w:rsidRPr="009101DE">
        <w:rPr>
          <w:rFonts w:eastAsia="Times New Roman"/>
          <w:bCs/>
          <w:sz w:val="24"/>
          <w:szCs w:val="24"/>
        </w:rPr>
        <w:t>минемчә</w:t>
      </w:r>
      <w:proofErr w:type="spellEnd"/>
      <w:r w:rsidRPr="009101DE">
        <w:rPr>
          <w:rFonts w:eastAsia="Times New Roman"/>
          <w:bCs/>
          <w:sz w:val="24"/>
          <w:szCs w:val="24"/>
        </w:rPr>
        <w:t>,</w:t>
      </w:r>
      <w:r w:rsidRPr="009101DE">
        <w:rPr>
          <w:rFonts w:eastAsia="Times New Roman"/>
          <w:sz w:val="24"/>
          <w:szCs w:val="24"/>
        </w:rPr>
        <w:t xml:space="preserve"> </w:t>
      </w:r>
      <w:proofErr w:type="spellStart"/>
      <w:r w:rsidRPr="009101DE">
        <w:rPr>
          <w:rFonts w:eastAsia="Times New Roman"/>
          <w:bCs/>
          <w:sz w:val="24"/>
          <w:szCs w:val="24"/>
        </w:rPr>
        <w:t>синеңчә</w:t>
      </w:r>
      <w:proofErr w:type="spellEnd"/>
      <w:r w:rsidRPr="009101DE">
        <w:rPr>
          <w:rFonts w:eastAsia="Times New Roman"/>
          <w:bCs/>
          <w:sz w:val="24"/>
          <w:szCs w:val="24"/>
        </w:rPr>
        <w:t>,</w:t>
      </w:r>
      <w:r w:rsidRPr="009101DE">
        <w:rPr>
          <w:rFonts w:eastAsia="Times New Roman"/>
          <w:sz w:val="24"/>
          <w:szCs w:val="24"/>
        </w:rPr>
        <w:t xml:space="preserve"> </w:t>
      </w:r>
      <w:proofErr w:type="spellStart"/>
      <w:r w:rsidRPr="009101DE">
        <w:rPr>
          <w:rFonts w:eastAsia="Times New Roman"/>
          <w:bCs/>
          <w:sz w:val="24"/>
          <w:szCs w:val="24"/>
        </w:rPr>
        <w:t>әлбәттә</w:t>
      </w:r>
      <w:proofErr w:type="spellEnd"/>
      <w:r w:rsidRPr="009101DE">
        <w:rPr>
          <w:rFonts w:eastAsia="Times New Roman"/>
          <w:bCs/>
          <w:sz w:val="24"/>
          <w:szCs w:val="24"/>
        </w:rPr>
        <w:t>,</w:t>
      </w:r>
      <w:r w:rsidRPr="009101DE">
        <w:rPr>
          <w:rFonts w:eastAsia="Times New Roman"/>
          <w:sz w:val="24"/>
          <w:szCs w:val="24"/>
        </w:rPr>
        <w:t xml:space="preserve"> </w:t>
      </w:r>
      <w:proofErr w:type="spellStart"/>
      <w:r w:rsidRPr="009101DE">
        <w:rPr>
          <w:rFonts w:eastAsia="Times New Roman"/>
          <w:bCs/>
          <w:sz w:val="24"/>
          <w:szCs w:val="24"/>
        </w:rPr>
        <w:t>кызганычка</w:t>
      </w:r>
      <w:proofErr w:type="spellEnd"/>
      <w:r w:rsidRPr="009101DE">
        <w:rPr>
          <w:rFonts w:eastAsia="Times New Roman"/>
          <w:bCs/>
          <w:sz w:val="24"/>
          <w:szCs w:val="24"/>
        </w:rPr>
        <w:t xml:space="preserve"> </w:t>
      </w:r>
      <w:proofErr w:type="spellStart"/>
      <w:r w:rsidRPr="009101DE">
        <w:rPr>
          <w:rFonts w:eastAsia="Times New Roman"/>
          <w:bCs/>
          <w:sz w:val="24"/>
          <w:szCs w:val="24"/>
        </w:rPr>
        <w:t>каршы</w:t>
      </w:r>
      <w:proofErr w:type="spellEnd"/>
      <w:r w:rsidRPr="009101DE">
        <w:rPr>
          <w:rFonts w:eastAsia="Times New Roman"/>
          <w:bCs/>
          <w:sz w:val="24"/>
          <w:szCs w:val="24"/>
        </w:rPr>
        <w:t>,</w:t>
      </w:r>
      <w:r w:rsidRPr="009101DE">
        <w:rPr>
          <w:rFonts w:eastAsia="Times New Roman"/>
          <w:sz w:val="24"/>
          <w:szCs w:val="24"/>
        </w:rPr>
        <w:t xml:space="preserve"> </w:t>
      </w:r>
      <w:proofErr w:type="spellStart"/>
      <w:r w:rsidRPr="009101DE">
        <w:rPr>
          <w:rFonts w:eastAsia="Times New Roman"/>
          <w:bCs/>
          <w:sz w:val="24"/>
          <w:szCs w:val="24"/>
        </w:rPr>
        <w:t>бәхеткә</w:t>
      </w:r>
      <w:proofErr w:type="spellEnd"/>
      <w:r w:rsidRPr="009101DE">
        <w:rPr>
          <w:rFonts w:eastAsia="Times New Roman"/>
          <w:bCs/>
          <w:sz w:val="24"/>
          <w:szCs w:val="24"/>
        </w:rPr>
        <w:t xml:space="preserve"> </w:t>
      </w:r>
      <w:proofErr w:type="spellStart"/>
      <w:r w:rsidRPr="009101DE">
        <w:rPr>
          <w:rFonts w:eastAsia="Times New Roman"/>
          <w:bCs/>
          <w:sz w:val="24"/>
          <w:szCs w:val="24"/>
        </w:rPr>
        <w:t>каршы</w:t>
      </w:r>
      <w:proofErr w:type="spellEnd"/>
      <w:r w:rsidRPr="009101DE">
        <w:rPr>
          <w:rFonts w:eastAsia="Times New Roman"/>
          <w:bCs/>
          <w:sz w:val="24"/>
          <w:szCs w:val="24"/>
        </w:rPr>
        <w:t>,</w:t>
      </w:r>
      <w:r w:rsidRPr="009101DE">
        <w:rPr>
          <w:rFonts w:eastAsia="Times New Roman"/>
          <w:sz w:val="24"/>
          <w:szCs w:val="24"/>
        </w:rPr>
        <w:t xml:space="preserve"> </w:t>
      </w:r>
      <w:r w:rsidRPr="009101DE">
        <w:rPr>
          <w:rFonts w:eastAsia="Times New Roman"/>
          <w:bCs/>
          <w:sz w:val="24"/>
          <w:szCs w:val="24"/>
        </w:rPr>
        <w:t>киресенчә, минем фикеремчә</w:t>
      </w:r>
      <w:r>
        <w:rPr>
          <w:rFonts w:eastAsia="Times New Roman"/>
          <w:bCs/>
          <w:sz w:val="24"/>
          <w:szCs w:val="24"/>
          <w:lang w:val="tt-RU"/>
        </w:rPr>
        <w:t>.</w:t>
      </w:r>
    </w:p>
    <w:p w:rsidR="00E9723F" w:rsidRDefault="00E9723F" w:rsidP="00E9723F">
      <w:pPr>
        <w:pStyle w:val="a4"/>
        <w:ind w:left="740"/>
        <w:rPr>
          <w:rFonts w:eastAsia="Times New Roman"/>
          <w:b/>
          <w:bCs/>
          <w:sz w:val="24"/>
          <w:szCs w:val="24"/>
        </w:rPr>
      </w:pPr>
    </w:p>
    <w:p w:rsidR="00737C5E" w:rsidRDefault="00737C5E" w:rsidP="00737C5E">
      <w:pPr>
        <w:pStyle w:val="a4"/>
        <w:rPr>
          <w:rFonts w:eastAsia="Times New Roman"/>
          <w:sz w:val="24"/>
          <w:szCs w:val="24"/>
        </w:rPr>
      </w:pPr>
    </w:p>
    <w:p w:rsidR="00737C5E" w:rsidRDefault="00737C5E" w:rsidP="00737C5E">
      <w:pPr>
        <w:tabs>
          <w:tab w:val="left" w:pos="641"/>
        </w:tabs>
        <w:spacing w:line="234" w:lineRule="auto"/>
        <w:ind w:left="262"/>
        <w:rPr>
          <w:rFonts w:eastAsia="Times New Roman"/>
          <w:sz w:val="24"/>
          <w:szCs w:val="24"/>
        </w:rPr>
      </w:pPr>
    </w:p>
    <w:p w:rsidR="00C1166F" w:rsidRDefault="00C1166F">
      <w:pPr>
        <w:spacing w:line="8" w:lineRule="exact"/>
        <w:rPr>
          <w:rFonts w:eastAsia="Times New Roman"/>
          <w:sz w:val="24"/>
          <w:szCs w:val="24"/>
        </w:rPr>
      </w:pPr>
    </w:p>
    <w:p w:rsidR="00E9723F" w:rsidRPr="00F81AE0" w:rsidRDefault="00E9723F" w:rsidP="00E9723F">
      <w:pPr>
        <w:tabs>
          <w:tab w:val="left" w:pos="440"/>
        </w:tabs>
        <w:ind w:left="262"/>
        <w:rPr>
          <w:rFonts w:eastAsia="Times New Roman"/>
          <w:b/>
          <w:bCs/>
          <w:sz w:val="24"/>
          <w:szCs w:val="24"/>
        </w:rPr>
      </w:pPr>
      <w:r>
        <w:rPr>
          <w:rFonts w:eastAsia="Times New Roman"/>
          <w:b/>
          <w:bCs/>
          <w:sz w:val="24"/>
          <w:szCs w:val="24"/>
        </w:rPr>
        <w:t>6 класс</w:t>
      </w:r>
    </w:p>
    <w:p w:rsidR="00F81AE0" w:rsidRDefault="00F81AE0" w:rsidP="00F81AE0">
      <w:pPr>
        <w:tabs>
          <w:tab w:val="left" w:pos="440"/>
        </w:tabs>
        <w:ind w:left="440"/>
        <w:rPr>
          <w:rFonts w:eastAsia="Times New Roman"/>
          <w:b/>
          <w:bCs/>
          <w:sz w:val="24"/>
          <w:szCs w:val="24"/>
          <w:lang w:val="tt-RU"/>
        </w:rPr>
      </w:pPr>
      <w:r>
        <w:rPr>
          <w:rFonts w:eastAsia="Times New Roman"/>
          <w:b/>
          <w:bCs/>
          <w:sz w:val="24"/>
          <w:szCs w:val="24"/>
          <w:lang w:val="tt-RU"/>
        </w:rPr>
        <w:t>Грамматический минимум</w:t>
      </w:r>
    </w:p>
    <w:p w:rsidR="00F81AE0" w:rsidRDefault="00F81AE0" w:rsidP="00F81AE0">
      <w:pPr>
        <w:pStyle w:val="a4"/>
        <w:numPr>
          <w:ilvl w:val="0"/>
          <w:numId w:val="69"/>
        </w:numPr>
        <w:tabs>
          <w:tab w:val="left" w:pos="440"/>
        </w:tabs>
        <w:rPr>
          <w:rFonts w:eastAsia="Times New Roman"/>
          <w:bCs/>
          <w:sz w:val="24"/>
          <w:szCs w:val="24"/>
        </w:rPr>
      </w:pPr>
      <w:r>
        <w:rPr>
          <w:rFonts w:eastAsia="Times New Roman"/>
          <w:bCs/>
          <w:sz w:val="24"/>
          <w:szCs w:val="24"/>
          <w:lang w:val="tt-RU"/>
        </w:rPr>
        <w:t>Знакомство с прямой реч</w:t>
      </w:r>
      <w:proofErr w:type="spellStart"/>
      <w:r>
        <w:rPr>
          <w:rFonts w:eastAsia="Times New Roman"/>
          <w:bCs/>
          <w:sz w:val="24"/>
          <w:szCs w:val="24"/>
        </w:rPr>
        <w:t>ью</w:t>
      </w:r>
      <w:proofErr w:type="spellEnd"/>
      <w:r>
        <w:rPr>
          <w:rFonts w:eastAsia="Times New Roman"/>
          <w:bCs/>
          <w:sz w:val="24"/>
          <w:szCs w:val="24"/>
        </w:rPr>
        <w:t>.</w:t>
      </w:r>
    </w:p>
    <w:p w:rsidR="00F81AE0" w:rsidRDefault="003879BD" w:rsidP="00F81AE0">
      <w:pPr>
        <w:pStyle w:val="a4"/>
        <w:numPr>
          <w:ilvl w:val="0"/>
          <w:numId w:val="69"/>
        </w:numPr>
        <w:tabs>
          <w:tab w:val="left" w:pos="440"/>
        </w:tabs>
        <w:rPr>
          <w:rFonts w:eastAsia="Times New Roman"/>
          <w:bCs/>
          <w:sz w:val="24"/>
          <w:szCs w:val="24"/>
        </w:rPr>
      </w:pPr>
      <w:r>
        <w:rPr>
          <w:rFonts w:eastAsia="Times New Roman"/>
          <w:bCs/>
          <w:sz w:val="24"/>
          <w:szCs w:val="24"/>
        </w:rPr>
        <w:t>Склонение по падежам существительных, имеющих аффиксы принадлежности,</w:t>
      </w:r>
      <w:r w:rsidR="00737C5E">
        <w:rPr>
          <w:rFonts w:eastAsia="Times New Roman"/>
          <w:bCs/>
          <w:sz w:val="24"/>
          <w:szCs w:val="24"/>
        </w:rPr>
        <w:t xml:space="preserve"> умение узнавать их в тексте.</w:t>
      </w:r>
    </w:p>
    <w:p w:rsidR="00C83B65" w:rsidRPr="00D55954" w:rsidRDefault="00C83B65" w:rsidP="00F81AE0">
      <w:pPr>
        <w:pStyle w:val="a4"/>
        <w:numPr>
          <w:ilvl w:val="0"/>
          <w:numId w:val="69"/>
        </w:numPr>
        <w:tabs>
          <w:tab w:val="left" w:pos="440"/>
        </w:tabs>
        <w:rPr>
          <w:rFonts w:eastAsia="Times New Roman"/>
          <w:bCs/>
          <w:sz w:val="24"/>
          <w:szCs w:val="24"/>
        </w:rPr>
      </w:pPr>
      <w:r>
        <w:rPr>
          <w:rFonts w:eastAsia="Times New Roman"/>
          <w:bCs/>
          <w:sz w:val="24"/>
          <w:szCs w:val="24"/>
        </w:rPr>
        <w:t xml:space="preserve">Знакомство с формой деепричастий </w:t>
      </w:r>
      <w:proofErr w:type="gramStart"/>
      <w:r>
        <w:rPr>
          <w:rFonts w:eastAsia="Times New Roman"/>
          <w:sz w:val="24"/>
          <w:szCs w:val="24"/>
        </w:rPr>
        <w:t>-</w:t>
      </w:r>
      <w:r>
        <w:rPr>
          <w:rFonts w:eastAsia="Times New Roman"/>
          <w:i/>
          <w:iCs/>
          <w:sz w:val="24"/>
          <w:szCs w:val="24"/>
        </w:rPr>
        <w:t>г</w:t>
      </w:r>
      <w:proofErr w:type="gramEnd"/>
      <w:r>
        <w:rPr>
          <w:rFonts w:eastAsia="Times New Roman"/>
          <w:i/>
          <w:iCs/>
          <w:sz w:val="24"/>
          <w:szCs w:val="24"/>
        </w:rPr>
        <w:t>ач/-гəч,</w:t>
      </w:r>
      <w:r>
        <w:rPr>
          <w:rFonts w:eastAsia="Times New Roman"/>
          <w:sz w:val="24"/>
          <w:szCs w:val="24"/>
        </w:rPr>
        <w:t xml:space="preserve"> </w:t>
      </w:r>
      <w:r>
        <w:rPr>
          <w:rFonts w:eastAsia="Times New Roman"/>
          <w:i/>
          <w:iCs/>
          <w:sz w:val="24"/>
          <w:szCs w:val="24"/>
        </w:rPr>
        <w:t>-кач/-кəч</w:t>
      </w:r>
      <w:r w:rsidR="00D55954">
        <w:rPr>
          <w:rFonts w:eastAsia="Times New Roman"/>
          <w:i/>
          <w:iCs/>
          <w:sz w:val="24"/>
          <w:szCs w:val="24"/>
        </w:rPr>
        <w:t>.</w:t>
      </w:r>
    </w:p>
    <w:p w:rsidR="00D55954" w:rsidRPr="00A81C9A" w:rsidRDefault="00D55954" w:rsidP="00F81AE0">
      <w:pPr>
        <w:pStyle w:val="a4"/>
        <w:numPr>
          <w:ilvl w:val="0"/>
          <w:numId w:val="69"/>
        </w:numPr>
        <w:tabs>
          <w:tab w:val="left" w:pos="440"/>
        </w:tabs>
        <w:rPr>
          <w:rFonts w:eastAsia="Times New Roman"/>
          <w:bCs/>
          <w:sz w:val="24"/>
          <w:szCs w:val="24"/>
        </w:rPr>
      </w:pPr>
      <w:r>
        <w:rPr>
          <w:rFonts w:eastAsia="Times New Roman"/>
          <w:iCs/>
          <w:sz w:val="24"/>
          <w:szCs w:val="24"/>
        </w:rPr>
        <w:t xml:space="preserve">Использование в речи вводных </w:t>
      </w:r>
      <w:proofErr w:type="gramStart"/>
      <w:r>
        <w:rPr>
          <w:rFonts w:eastAsia="Times New Roman"/>
          <w:iCs/>
          <w:sz w:val="24"/>
          <w:szCs w:val="24"/>
        </w:rPr>
        <w:t xml:space="preserve">слов </w:t>
      </w:r>
      <w:proofErr w:type="spellStart"/>
      <w:r>
        <w:rPr>
          <w:rFonts w:eastAsia="Times New Roman"/>
          <w:i/>
          <w:iCs/>
          <w:sz w:val="24"/>
          <w:szCs w:val="24"/>
        </w:rPr>
        <w:t>б</w:t>
      </w:r>
      <w:proofErr w:type="gramEnd"/>
      <w:r>
        <w:rPr>
          <w:rFonts w:eastAsia="Times New Roman"/>
          <w:i/>
          <w:iCs/>
          <w:sz w:val="24"/>
          <w:szCs w:val="24"/>
        </w:rPr>
        <w:t>əхеткə</w:t>
      </w:r>
      <w:proofErr w:type="spellEnd"/>
      <w:r>
        <w:rPr>
          <w:rFonts w:eastAsia="Times New Roman"/>
          <w:i/>
          <w:iCs/>
          <w:sz w:val="24"/>
          <w:szCs w:val="24"/>
        </w:rPr>
        <w:t xml:space="preserve"> </w:t>
      </w:r>
      <w:proofErr w:type="spellStart"/>
      <w:r>
        <w:rPr>
          <w:rFonts w:eastAsia="Times New Roman"/>
          <w:i/>
          <w:iCs/>
          <w:sz w:val="24"/>
          <w:szCs w:val="24"/>
        </w:rPr>
        <w:t>каршы</w:t>
      </w:r>
      <w:proofErr w:type="spellEnd"/>
      <w:r>
        <w:rPr>
          <w:rFonts w:eastAsia="Times New Roman"/>
          <w:i/>
          <w:iCs/>
          <w:sz w:val="24"/>
          <w:szCs w:val="24"/>
        </w:rPr>
        <w:t xml:space="preserve">, </w:t>
      </w:r>
      <w:proofErr w:type="spellStart"/>
      <w:r>
        <w:rPr>
          <w:rFonts w:eastAsia="Times New Roman"/>
          <w:i/>
          <w:iCs/>
          <w:sz w:val="24"/>
          <w:szCs w:val="24"/>
        </w:rPr>
        <w:t>кызганычка</w:t>
      </w:r>
      <w:proofErr w:type="spellEnd"/>
      <w:r>
        <w:rPr>
          <w:rFonts w:eastAsia="Times New Roman"/>
          <w:i/>
          <w:iCs/>
          <w:sz w:val="24"/>
          <w:szCs w:val="24"/>
        </w:rPr>
        <w:t xml:space="preserve"> </w:t>
      </w:r>
      <w:proofErr w:type="spellStart"/>
      <w:r>
        <w:rPr>
          <w:rFonts w:eastAsia="Times New Roman"/>
          <w:i/>
          <w:iCs/>
          <w:sz w:val="24"/>
          <w:szCs w:val="24"/>
        </w:rPr>
        <w:t>каршы</w:t>
      </w:r>
      <w:proofErr w:type="spellEnd"/>
      <w:r>
        <w:rPr>
          <w:rFonts w:eastAsia="Times New Roman"/>
          <w:i/>
          <w:iCs/>
          <w:sz w:val="24"/>
          <w:szCs w:val="24"/>
        </w:rPr>
        <w:t xml:space="preserve">, </w:t>
      </w:r>
      <w:proofErr w:type="spellStart"/>
      <w:r>
        <w:rPr>
          <w:rFonts w:eastAsia="Times New Roman"/>
          <w:i/>
          <w:iCs/>
          <w:sz w:val="24"/>
          <w:szCs w:val="24"/>
        </w:rPr>
        <w:t>киресенчə</w:t>
      </w:r>
      <w:proofErr w:type="spellEnd"/>
      <w:r>
        <w:rPr>
          <w:rFonts w:eastAsia="Times New Roman"/>
          <w:i/>
          <w:iCs/>
          <w:sz w:val="24"/>
          <w:szCs w:val="24"/>
        </w:rPr>
        <w:t>.</w:t>
      </w:r>
    </w:p>
    <w:p w:rsidR="00A81C9A" w:rsidRPr="000D048F" w:rsidRDefault="00A81C9A" w:rsidP="00F81AE0">
      <w:pPr>
        <w:pStyle w:val="a4"/>
        <w:numPr>
          <w:ilvl w:val="0"/>
          <w:numId w:val="69"/>
        </w:numPr>
        <w:tabs>
          <w:tab w:val="left" w:pos="440"/>
        </w:tabs>
        <w:rPr>
          <w:rFonts w:eastAsia="Times New Roman"/>
          <w:bCs/>
          <w:sz w:val="24"/>
          <w:szCs w:val="24"/>
        </w:rPr>
      </w:pPr>
      <w:r>
        <w:rPr>
          <w:rFonts w:eastAsia="Times New Roman"/>
          <w:iCs/>
          <w:sz w:val="24"/>
          <w:szCs w:val="24"/>
        </w:rPr>
        <w:t>Спряжение глагола условного наклонения в положительной и отрицательной форме.</w:t>
      </w:r>
    </w:p>
    <w:p w:rsidR="000D048F" w:rsidRPr="000D048F" w:rsidRDefault="000D048F" w:rsidP="00F81AE0">
      <w:pPr>
        <w:pStyle w:val="a4"/>
        <w:numPr>
          <w:ilvl w:val="0"/>
          <w:numId w:val="69"/>
        </w:numPr>
        <w:tabs>
          <w:tab w:val="left" w:pos="440"/>
        </w:tabs>
        <w:rPr>
          <w:rFonts w:eastAsia="Times New Roman"/>
          <w:bCs/>
          <w:sz w:val="24"/>
          <w:szCs w:val="24"/>
        </w:rPr>
      </w:pPr>
      <w:r>
        <w:rPr>
          <w:rFonts w:eastAsia="Times New Roman"/>
          <w:iCs/>
          <w:sz w:val="24"/>
          <w:szCs w:val="24"/>
        </w:rPr>
        <w:t>Использование в речи глагола неопределенного прошедшего времени.</w:t>
      </w:r>
    </w:p>
    <w:p w:rsidR="000D048F" w:rsidRPr="00D8420A" w:rsidRDefault="000D048F" w:rsidP="00F81AE0">
      <w:pPr>
        <w:pStyle w:val="a4"/>
        <w:numPr>
          <w:ilvl w:val="0"/>
          <w:numId w:val="69"/>
        </w:numPr>
        <w:tabs>
          <w:tab w:val="left" w:pos="440"/>
        </w:tabs>
        <w:rPr>
          <w:rFonts w:eastAsia="Times New Roman"/>
          <w:bCs/>
          <w:sz w:val="24"/>
          <w:szCs w:val="24"/>
        </w:rPr>
      </w:pPr>
      <w:r>
        <w:rPr>
          <w:rFonts w:eastAsia="Times New Roman"/>
          <w:iCs/>
          <w:sz w:val="24"/>
          <w:szCs w:val="24"/>
        </w:rPr>
        <w:t xml:space="preserve">Спряжение </w:t>
      </w:r>
      <w:r w:rsidR="001C1EDF">
        <w:rPr>
          <w:rFonts w:eastAsia="Times New Roman"/>
          <w:iCs/>
          <w:sz w:val="24"/>
          <w:szCs w:val="24"/>
        </w:rPr>
        <w:t xml:space="preserve">глагола </w:t>
      </w:r>
      <w:r>
        <w:rPr>
          <w:rFonts w:eastAsia="Times New Roman"/>
          <w:iCs/>
          <w:sz w:val="24"/>
          <w:szCs w:val="24"/>
        </w:rPr>
        <w:t>определенного будущего времени в положительной форме.</w:t>
      </w:r>
    </w:p>
    <w:p w:rsidR="00D8420A" w:rsidRPr="004A6FB4" w:rsidRDefault="00D8420A" w:rsidP="00F81AE0">
      <w:pPr>
        <w:pStyle w:val="a4"/>
        <w:numPr>
          <w:ilvl w:val="0"/>
          <w:numId w:val="69"/>
        </w:numPr>
        <w:tabs>
          <w:tab w:val="left" w:pos="440"/>
        </w:tabs>
        <w:rPr>
          <w:rFonts w:eastAsia="Times New Roman"/>
          <w:bCs/>
          <w:sz w:val="24"/>
          <w:szCs w:val="24"/>
        </w:rPr>
      </w:pPr>
      <w:r>
        <w:rPr>
          <w:rFonts w:eastAsia="Times New Roman"/>
          <w:iCs/>
          <w:sz w:val="24"/>
          <w:szCs w:val="24"/>
        </w:rPr>
        <w:t xml:space="preserve">Главные члены предложения: подлежащее и сказуемое. </w:t>
      </w:r>
      <w:r w:rsidRPr="004A6FB4">
        <w:rPr>
          <w:rFonts w:eastAsia="Times New Roman"/>
          <w:iCs/>
          <w:sz w:val="24"/>
          <w:szCs w:val="24"/>
        </w:rPr>
        <w:t>Знакомство с</w:t>
      </w:r>
      <w:r w:rsidR="004A6FB4" w:rsidRPr="004A6FB4">
        <w:rPr>
          <w:rFonts w:eastAsia="Times New Roman"/>
          <w:iCs/>
          <w:sz w:val="24"/>
          <w:szCs w:val="24"/>
        </w:rPr>
        <w:t>о случаями постановки</w:t>
      </w:r>
      <w:r w:rsidRPr="004A6FB4">
        <w:rPr>
          <w:rFonts w:eastAsia="Times New Roman"/>
          <w:iCs/>
          <w:sz w:val="24"/>
          <w:szCs w:val="24"/>
        </w:rPr>
        <w:t xml:space="preserve"> тире между ними.</w:t>
      </w:r>
    </w:p>
    <w:p w:rsidR="00A17709" w:rsidRPr="00A17709" w:rsidRDefault="00A17709" w:rsidP="00F81AE0">
      <w:pPr>
        <w:pStyle w:val="a4"/>
        <w:numPr>
          <w:ilvl w:val="0"/>
          <w:numId w:val="69"/>
        </w:numPr>
        <w:tabs>
          <w:tab w:val="left" w:pos="440"/>
        </w:tabs>
        <w:rPr>
          <w:rFonts w:eastAsia="Times New Roman"/>
          <w:bCs/>
          <w:i/>
          <w:sz w:val="24"/>
          <w:szCs w:val="24"/>
          <w:u w:val="single"/>
        </w:rPr>
      </w:pPr>
      <w:r>
        <w:rPr>
          <w:rFonts w:eastAsia="Times New Roman"/>
          <w:iCs/>
          <w:sz w:val="24"/>
          <w:szCs w:val="24"/>
        </w:rPr>
        <w:t xml:space="preserve">Знакомство с конструкцией </w:t>
      </w:r>
      <w:proofErr w:type="spellStart"/>
      <w:r>
        <w:rPr>
          <w:rFonts w:eastAsia="Times New Roman"/>
          <w:i/>
          <w:iCs/>
          <w:sz w:val="24"/>
          <w:szCs w:val="24"/>
        </w:rPr>
        <w:t>барыйм</w:t>
      </w:r>
      <w:proofErr w:type="spellEnd"/>
      <w:r>
        <w:rPr>
          <w:rFonts w:eastAsia="Times New Roman"/>
          <w:i/>
          <w:iCs/>
          <w:sz w:val="24"/>
          <w:szCs w:val="24"/>
        </w:rPr>
        <w:t xml:space="preserve"> </w:t>
      </w:r>
      <w:proofErr w:type="spellStart"/>
      <w:r>
        <w:rPr>
          <w:rFonts w:eastAsia="Times New Roman"/>
          <w:i/>
          <w:iCs/>
          <w:sz w:val="24"/>
          <w:szCs w:val="24"/>
        </w:rPr>
        <w:t>əле</w:t>
      </w:r>
      <w:proofErr w:type="spellEnd"/>
      <w:r>
        <w:rPr>
          <w:rFonts w:eastAsia="Times New Roman"/>
          <w:i/>
          <w:iCs/>
          <w:sz w:val="24"/>
          <w:szCs w:val="24"/>
        </w:rPr>
        <w:t>.</w:t>
      </w:r>
    </w:p>
    <w:p w:rsidR="00A17709" w:rsidRPr="00B075FA" w:rsidRDefault="00B075FA" w:rsidP="00F81AE0">
      <w:pPr>
        <w:pStyle w:val="a4"/>
        <w:numPr>
          <w:ilvl w:val="0"/>
          <w:numId w:val="69"/>
        </w:numPr>
        <w:tabs>
          <w:tab w:val="left" w:pos="440"/>
        </w:tabs>
        <w:rPr>
          <w:rFonts w:eastAsia="Times New Roman"/>
          <w:bCs/>
          <w:i/>
          <w:sz w:val="24"/>
          <w:szCs w:val="24"/>
          <w:u w:val="single"/>
        </w:rPr>
      </w:pPr>
      <w:r>
        <w:rPr>
          <w:rFonts w:eastAsia="Times New Roman"/>
          <w:iCs/>
          <w:sz w:val="24"/>
          <w:szCs w:val="24"/>
        </w:rPr>
        <w:t>Умение написать приглашение.</w:t>
      </w:r>
    </w:p>
    <w:p w:rsidR="00B075FA" w:rsidRPr="00B075FA" w:rsidRDefault="00B075FA" w:rsidP="00F81AE0">
      <w:pPr>
        <w:pStyle w:val="a4"/>
        <w:numPr>
          <w:ilvl w:val="0"/>
          <w:numId w:val="69"/>
        </w:numPr>
        <w:tabs>
          <w:tab w:val="left" w:pos="440"/>
        </w:tabs>
        <w:rPr>
          <w:rFonts w:eastAsia="Times New Roman"/>
          <w:bCs/>
          <w:i/>
          <w:sz w:val="24"/>
          <w:szCs w:val="24"/>
          <w:u w:val="single"/>
        </w:rPr>
      </w:pPr>
      <w:r>
        <w:rPr>
          <w:rFonts w:eastAsia="Times New Roman"/>
          <w:iCs/>
          <w:sz w:val="24"/>
          <w:szCs w:val="24"/>
        </w:rPr>
        <w:lastRenderedPageBreak/>
        <w:t xml:space="preserve">Знакомство с конструкцией </w:t>
      </w:r>
      <w:proofErr w:type="spellStart"/>
      <w:r>
        <w:rPr>
          <w:rFonts w:eastAsia="Times New Roman"/>
          <w:i/>
          <w:iCs/>
          <w:sz w:val="24"/>
          <w:szCs w:val="24"/>
        </w:rPr>
        <w:t>барасы</w:t>
      </w:r>
      <w:proofErr w:type="spellEnd"/>
      <w:r>
        <w:rPr>
          <w:rFonts w:eastAsia="Times New Roman"/>
          <w:i/>
          <w:iCs/>
          <w:sz w:val="24"/>
          <w:szCs w:val="24"/>
        </w:rPr>
        <w:t xml:space="preserve"> </w:t>
      </w:r>
      <w:proofErr w:type="spellStart"/>
      <w:r>
        <w:rPr>
          <w:rFonts w:eastAsia="Times New Roman"/>
          <w:i/>
          <w:iCs/>
          <w:sz w:val="24"/>
          <w:szCs w:val="24"/>
        </w:rPr>
        <w:t>килə</w:t>
      </w:r>
      <w:proofErr w:type="spellEnd"/>
      <w:r>
        <w:rPr>
          <w:rFonts w:eastAsia="Times New Roman"/>
          <w:i/>
          <w:iCs/>
          <w:sz w:val="24"/>
          <w:szCs w:val="24"/>
        </w:rPr>
        <w:t xml:space="preserve">, </w:t>
      </w:r>
      <w:proofErr w:type="spellStart"/>
      <w:r>
        <w:rPr>
          <w:rFonts w:eastAsia="Times New Roman"/>
          <w:i/>
          <w:iCs/>
          <w:sz w:val="24"/>
          <w:szCs w:val="24"/>
        </w:rPr>
        <w:t>эчəсе</w:t>
      </w:r>
      <w:proofErr w:type="spellEnd"/>
      <w:r>
        <w:rPr>
          <w:rFonts w:eastAsia="Times New Roman"/>
          <w:i/>
          <w:iCs/>
          <w:sz w:val="24"/>
          <w:szCs w:val="24"/>
        </w:rPr>
        <w:t xml:space="preserve"> </w:t>
      </w:r>
      <w:proofErr w:type="spellStart"/>
      <w:r>
        <w:rPr>
          <w:rFonts w:eastAsia="Times New Roman"/>
          <w:i/>
          <w:iCs/>
          <w:sz w:val="24"/>
          <w:szCs w:val="24"/>
        </w:rPr>
        <w:t>килми</w:t>
      </w:r>
      <w:proofErr w:type="spellEnd"/>
      <w:r>
        <w:rPr>
          <w:rFonts w:eastAsia="Times New Roman"/>
          <w:i/>
          <w:iCs/>
          <w:sz w:val="24"/>
          <w:szCs w:val="24"/>
        </w:rPr>
        <w:t>.</w:t>
      </w:r>
    </w:p>
    <w:p w:rsidR="00B075FA" w:rsidRPr="009D70AA" w:rsidRDefault="00B075FA" w:rsidP="00F81AE0">
      <w:pPr>
        <w:pStyle w:val="a4"/>
        <w:numPr>
          <w:ilvl w:val="0"/>
          <w:numId w:val="69"/>
        </w:numPr>
        <w:tabs>
          <w:tab w:val="left" w:pos="440"/>
        </w:tabs>
        <w:rPr>
          <w:rFonts w:eastAsia="Times New Roman"/>
          <w:bCs/>
          <w:i/>
          <w:sz w:val="24"/>
          <w:szCs w:val="24"/>
          <w:u w:val="single"/>
        </w:rPr>
      </w:pPr>
      <w:r>
        <w:rPr>
          <w:rFonts w:eastAsia="Times New Roman"/>
          <w:iCs/>
          <w:sz w:val="24"/>
          <w:szCs w:val="24"/>
        </w:rPr>
        <w:t xml:space="preserve">Повторение применения </w:t>
      </w:r>
      <w:r w:rsidR="007B4C65">
        <w:rPr>
          <w:rFonts w:eastAsia="Times New Roman"/>
          <w:iCs/>
          <w:sz w:val="24"/>
          <w:szCs w:val="24"/>
        </w:rPr>
        <w:t>собирательных, количественных, порядковых числительных.</w:t>
      </w:r>
    </w:p>
    <w:p w:rsidR="009D70AA" w:rsidRPr="004A10D5" w:rsidRDefault="009D70AA" w:rsidP="00F81AE0">
      <w:pPr>
        <w:pStyle w:val="a4"/>
        <w:numPr>
          <w:ilvl w:val="0"/>
          <w:numId w:val="69"/>
        </w:numPr>
        <w:tabs>
          <w:tab w:val="left" w:pos="440"/>
        </w:tabs>
        <w:rPr>
          <w:rFonts w:eastAsia="Times New Roman"/>
          <w:bCs/>
          <w:i/>
          <w:sz w:val="24"/>
          <w:szCs w:val="24"/>
          <w:u w:val="single"/>
        </w:rPr>
      </w:pPr>
      <w:r>
        <w:rPr>
          <w:rFonts w:eastAsia="Times New Roman"/>
          <w:iCs/>
          <w:sz w:val="24"/>
          <w:szCs w:val="24"/>
        </w:rPr>
        <w:t>Спряжение глагола повелительного наклонения в положительной и отрицательной форме.</w:t>
      </w:r>
    </w:p>
    <w:p w:rsidR="004A10D5" w:rsidRPr="00DA20EF" w:rsidRDefault="004A10D5" w:rsidP="00F81AE0">
      <w:pPr>
        <w:pStyle w:val="a4"/>
        <w:numPr>
          <w:ilvl w:val="0"/>
          <w:numId w:val="69"/>
        </w:numPr>
        <w:tabs>
          <w:tab w:val="left" w:pos="440"/>
        </w:tabs>
        <w:rPr>
          <w:rFonts w:eastAsia="Times New Roman"/>
          <w:bCs/>
          <w:i/>
          <w:sz w:val="24"/>
          <w:szCs w:val="24"/>
          <w:u w:val="single"/>
        </w:rPr>
      </w:pPr>
      <w:r>
        <w:rPr>
          <w:rFonts w:eastAsia="Times New Roman"/>
          <w:iCs/>
          <w:sz w:val="24"/>
          <w:szCs w:val="24"/>
        </w:rPr>
        <w:t xml:space="preserve">Использование конструкции </w:t>
      </w:r>
      <w:r>
        <w:rPr>
          <w:rFonts w:eastAsia="Times New Roman"/>
          <w:i/>
          <w:iCs/>
          <w:sz w:val="24"/>
          <w:szCs w:val="24"/>
        </w:rPr>
        <w:t xml:space="preserve">минем </w:t>
      </w:r>
      <w:proofErr w:type="spellStart"/>
      <w:r>
        <w:rPr>
          <w:rFonts w:eastAsia="Times New Roman"/>
          <w:i/>
          <w:iCs/>
          <w:sz w:val="24"/>
          <w:szCs w:val="24"/>
        </w:rPr>
        <w:t>барасым</w:t>
      </w:r>
      <w:proofErr w:type="spellEnd"/>
      <w:r>
        <w:rPr>
          <w:rFonts w:eastAsia="Times New Roman"/>
          <w:i/>
          <w:iCs/>
          <w:sz w:val="24"/>
          <w:szCs w:val="24"/>
        </w:rPr>
        <w:t xml:space="preserve"> </w:t>
      </w:r>
      <w:proofErr w:type="spellStart"/>
      <w:r>
        <w:rPr>
          <w:rFonts w:eastAsia="Times New Roman"/>
          <w:i/>
          <w:iCs/>
          <w:sz w:val="24"/>
          <w:szCs w:val="24"/>
        </w:rPr>
        <w:t>килə</w:t>
      </w:r>
      <w:proofErr w:type="spellEnd"/>
      <w:r>
        <w:rPr>
          <w:rFonts w:eastAsia="Times New Roman"/>
          <w:i/>
          <w:iCs/>
          <w:sz w:val="24"/>
          <w:szCs w:val="24"/>
        </w:rPr>
        <w:t xml:space="preserve"> (</w:t>
      </w:r>
      <w:proofErr w:type="spellStart"/>
      <w:r>
        <w:rPr>
          <w:rFonts w:eastAsia="Times New Roman"/>
          <w:i/>
          <w:iCs/>
          <w:sz w:val="24"/>
          <w:szCs w:val="24"/>
        </w:rPr>
        <w:t>килми</w:t>
      </w:r>
      <w:proofErr w:type="spellEnd"/>
      <w:r>
        <w:rPr>
          <w:rFonts w:eastAsia="Times New Roman"/>
          <w:i/>
          <w:iCs/>
          <w:sz w:val="24"/>
          <w:szCs w:val="24"/>
        </w:rPr>
        <w:t>).</w:t>
      </w:r>
    </w:p>
    <w:p w:rsidR="003E1AF4" w:rsidRDefault="003E1AF4" w:rsidP="00EF0168">
      <w:pPr>
        <w:tabs>
          <w:tab w:val="left" w:pos="620"/>
        </w:tabs>
        <w:rPr>
          <w:rFonts w:eastAsia="Times New Roman"/>
          <w:bCs/>
          <w:i/>
          <w:sz w:val="24"/>
          <w:szCs w:val="24"/>
          <w:u w:val="single"/>
        </w:rPr>
      </w:pPr>
    </w:p>
    <w:p w:rsidR="00EF0168" w:rsidRDefault="00EF0168" w:rsidP="00EF0168">
      <w:pPr>
        <w:tabs>
          <w:tab w:val="left" w:pos="620"/>
        </w:tabs>
        <w:rPr>
          <w:rFonts w:eastAsia="Times New Roman"/>
          <w:sz w:val="24"/>
          <w:szCs w:val="24"/>
        </w:rPr>
      </w:pPr>
    </w:p>
    <w:p w:rsidR="00C1166F" w:rsidRDefault="00C1166F">
      <w:pPr>
        <w:spacing w:line="7" w:lineRule="exact"/>
        <w:rPr>
          <w:rFonts w:eastAsia="Times New Roman"/>
          <w:sz w:val="24"/>
          <w:szCs w:val="24"/>
        </w:rPr>
      </w:pPr>
    </w:p>
    <w:p w:rsidR="00E9723F" w:rsidRDefault="00E9723F" w:rsidP="00E9723F">
      <w:pPr>
        <w:tabs>
          <w:tab w:val="left" w:pos="440"/>
        </w:tabs>
        <w:ind w:left="262"/>
        <w:rPr>
          <w:rFonts w:eastAsia="Times New Roman"/>
          <w:b/>
          <w:bCs/>
          <w:sz w:val="24"/>
          <w:szCs w:val="24"/>
        </w:rPr>
      </w:pPr>
      <w:r>
        <w:rPr>
          <w:rFonts w:eastAsia="Times New Roman"/>
          <w:b/>
          <w:bCs/>
          <w:sz w:val="24"/>
          <w:szCs w:val="24"/>
        </w:rPr>
        <w:t>7 класс</w:t>
      </w:r>
    </w:p>
    <w:p w:rsidR="00D0515D" w:rsidRDefault="00D0515D" w:rsidP="00D0515D">
      <w:pPr>
        <w:tabs>
          <w:tab w:val="left" w:pos="440"/>
        </w:tabs>
        <w:ind w:left="262"/>
        <w:rPr>
          <w:rFonts w:eastAsia="Times New Roman"/>
          <w:b/>
          <w:bCs/>
          <w:sz w:val="24"/>
          <w:szCs w:val="24"/>
        </w:rPr>
      </w:pPr>
      <w:r>
        <w:rPr>
          <w:rFonts w:eastAsia="Times New Roman"/>
          <w:b/>
          <w:bCs/>
          <w:sz w:val="24"/>
          <w:szCs w:val="24"/>
        </w:rPr>
        <w:t>Грамматический минимум</w:t>
      </w:r>
    </w:p>
    <w:p w:rsidR="00D0515D" w:rsidRPr="000626F3" w:rsidRDefault="00D0515D" w:rsidP="00D0515D">
      <w:pPr>
        <w:pStyle w:val="a4"/>
        <w:numPr>
          <w:ilvl w:val="0"/>
          <w:numId w:val="70"/>
        </w:numPr>
        <w:tabs>
          <w:tab w:val="left" w:pos="440"/>
        </w:tabs>
        <w:rPr>
          <w:rFonts w:eastAsia="Times New Roman"/>
          <w:bCs/>
          <w:sz w:val="24"/>
          <w:szCs w:val="24"/>
        </w:rPr>
      </w:pPr>
      <w:r>
        <w:rPr>
          <w:rFonts w:eastAsia="Times New Roman"/>
          <w:bCs/>
          <w:sz w:val="24"/>
          <w:szCs w:val="24"/>
        </w:rPr>
        <w:t>ознакомление с 4-й формой деепричастий (-</w:t>
      </w:r>
      <w:r>
        <w:rPr>
          <w:rFonts w:eastAsia="Times New Roman"/>
          <w:sz w:val="24"/>
          <w:szCs w:val="24"/>
        </w:rPr>
        <w:t>ганчы</w:t>
      </w:r>
      <w:proofErr w:type="gramStart"/>
      <w:r>
        <w:rPr>
          <w:rFonts w:eastAsia="Times New Roman"/>
          <w:sz w:val="24"/>
          <w:szCs w:val="24"/>
        </w:rPr>
        <w:t>/-</w:t>
      </w:r>
      <w:proofErr w:type="gramEnd"/>
      <w:r>
        <w:rPr>
          <w:rFonts w:eastAsia="Times New Roman"/>
          <w:sz w:val="24"/>
          <w:szCs w:val="24"/>
        </w:rPr>
        <w:t>гәнче, -канчы/-кәнче); использование в речи форм -</w:t>
      </w:r>
      <w:proofErr w:type="spellStart"/>
      <w:r>
        <w:rPr>
          <w:rFonts w:eastAsia="Times New Roman"/>
          <w:sz w:val="24"/>
          <w:szCs w:val="24"/>
        </w:rPr>
        <w:t>ып</w:t>
      </w:r>
      <w:proofErr w:type="spellEnd"/>
      <w:r>
        <w:rPr>
          <w:rFonts w:eastAsia="Times New Roman"/>
          <w:sz w:val="24"/>
          <w:szCs w:val="24"/>
        </w:rPr>
        <w:t xml:space="preserve">, - </w:t>
      </w:r>
      <w:proofErr w:type="spellStart"/>
      <w:r>
        <w:rPr>
          <w:rFonts w:eastAsia="Times New Roman"/>
          <w:sz w:val="24"/>
          <w:szCs w:val="24"/>
        </w:rPr>
        <w:t>еп</w:t>
      </w:r>
      <w:proofErr w:type="spellEnd"/>
      <w:r>
        <w:rPr>
          <w:rFonts w:eastAsia="Times New Roman"/>
          <w:sz w:val="24"/>
          <w:szCs w:val="24"/>
        </w:rPr>
        <w:t>,-п; -</w:t>
      </w:r>
      <w:proofErr w:type="spellStart"/>
      <w:r>
        <w:rPr>
          <w:rFonts w:eastAsia="Times New Roman"/>
          <w:sz w:val="24"/>
          <w:szCs w:val="24"/>
        </w:rPr>
        <w:t>гач-гәч</w:t>
      </w:r>
      <w:proofErr w:type="spellEnd"/>
      <w:r>
        <w:rPr>
          <w:rFonts w:eastAsia="Times New Roman"/>
          <w:sz w:val="24"/>
          <w:szCs w:val="24"/>
        </w:rPr>
        <w:t>/-</w:t>
      </w:r>
      <w:proofErr w:type="spellStart"/>
      <w:r>
        <w:rPr>
          <w:rFonts w:eastAsia="Times New Roman"/>
          <w:sz w:val="24"/>
          <w:szCs w:val="24"/>
        </w:rPr>
        <w:t>кач-кәч</w:t>
      </w:r>
      <w:proofErr w:type="spellEnd"/>
      <w:r>
        <w:rPr>
          <w:rFonts w:eastAsia="Times New Roman"/>
          <w:sz w:val="24"/>
          <w:szCs w:val="24"/>
        </w:rPr>
        <w:t>.</w:t>
      </w:r>
    </w:p>
    <w:p w:rsidR="000626F3" w:rsidRPr="001548F2" w:rsidRDefault="000626F3" w:rsidP="00D0515D">
      <w:pPr>
        <w:pStyle w:val="a4"/>
        <w:numPr>
          <w:ilvl w:val="0"/>
          <w:numId w:val="70"/>
        </w:numPr>
        <w:tabs>
          <w:tab w:val="left" w:pos="440"/>
        </w:tabs>
        <w:rPr>
          <w:rFonts w:eastAsia="Times New Roman"/>
          <w:bCs/>
          <w:sz w:val="24"/>
          <w:szCs w:val="24"/>
        </w:rPr>
      </w:pPr>
      <w:r>
        <w:rPr>
          <w:rFonts w:eastAsia="Times New Roman"/>
          <w:sz w:val="24"/>
          <w:szCs w:val="24"/>
        </w:rPr>
        <w:t>Ознакомление с глаголом имени действия.</w:t>
      </w:r>
    </w:p>
    <w:p w:rsidR="001548F2" w:rsidRPr="00CE70F8" w:rsidRDefault="001548F2" w:rsidP="00D0515D">
      <w:pPr>
        <w:pStyle w:val="a4"/>
        <w:numPr>
          <w:ilvl w:val="0"/>
          <w:numId w:val="70"/>
        </w:numPr>
        <w:tabs>
          <w:tab w:val="left" w:pos="440"/>
        </w:tabs>
        <w:rPr>
          <w:rFonts w:eastAsia="Times New Roman"/>
          <w:bCs/>
          <w:sz w:val="24"/>
          <w:szCs w:val="24"/>
        </w:rPr>
      </w:pPr>
      <w:r>
        <w:rPr>
          <w:rFonts w:eastAsia="Times New Roman"/>
          <w:sz w:val="24"/>
          <w:szCs w:val="24"/>
        </w:rPr>
        <w:t>Образование сложных, парных, составных существительных, применение их в речи.</w:t>
      </w:r>
    </w:p>
    <w:p w:rsidR="00CE70F8" w:rsidRPr="002A60EF" w:rsidRDefault="00CE70F8" w:rsidP="00D0515D">
      <w:pPr>
        <w:pStyle w:val="a4"/>
        <w:numPr>
          <w:ilvl w:val="0"/>
          <w:numId w:val="70"/>
        </w:numPr>
        <w:tabs>
          <w:tab w:val="left" w:pos="440"/>
        </w:tabs>
        <w:rPr>
          <w:rFonts w:eastAsia="Times New Roman"/>
          <w:bCs/>
          <w:sz w:val="24"/>
          <w:szCs w:val="24"/>
        </w:rPr>
      </w:pPr>
      <w:r>
        <w:rPr>
          <w:rFonts w:eastAsia="Times New Roman"/>
          <w:sz w:val="24"/>
          <w:szCs w:val="24"/>
        </w:rPr>
        <w:t>Знакомство с формами настоящего и прошедшего времени причастия.</w:t>
      </w:r>
    </w:p>
    <w:p w:rsidR="002A60EF" w:rsidRPr="001905D8" w:rsidRDefault="002A60EF" w:rsidP="00D0515D">
      <w:pPr>
        <w:pStyle w:val="a4"/>
        <w:numPr>
          <w:ilvl w:val="0"/>
          <w:numId w:val="70"/>
        </w:numPr>
        <w:tabs>
          <w:tab w:val="left" w:pos="440"/>
        </w:tabs>
        <w:rPr>
          <w:rFonts w:eastAsia="Times New Roman"/>
          <w:bCs/>
          <w:sz w:val="24"/>
          <w:szCs w:val="24"/>
        </w:rPr>
      </w:pPr>
      <w:r>
        <w:rPr>
          <w:rFonts w:eastAsia="Times New Roman"/>
          <w:sz w:val="24"/>
          <w:szCs w:val="24"/>
        </w:rPr>
        <w:t>Знакомство с разрядами наречий, применение в речи.</w:t>
      </w:r>
    </w:p>
    <w:p w:rsidR="001905D8" w:rsidRPr="00CC445C" w:rsidRDefault="001905D8" w:rsidP="00D0515D">
      <w:pPr>
        <w:pStyle w:val="a4"/>
        <w:numPr>
          <w:ilvl w:val="0"/>
          <w:numId w:val="70"/>
        </w:numPr>
        <w:tabs>
          <w:tab w:val="left" w:pos="440"/>
        </w:tabs>
        <w:rPr>
          <w:rFonts w:eastAsia="Times New Roman"/>
          <w:bCs/>
          <w:sz w:val="24"/>
          <w:szCs w:val="24"/>
        </w:rPr>
      </w:pPr>
      <w:r>
        <w:rPr>
          <w:rFonts w:eastAsia="Times New Roman"/>
          <w:sz w:val="24"/>
          <w:szCs w:val="24"/>
        </w:rPr>
        <w:t>Использование в речи синонимов и антонимов.</w:t>
      </w:r>
    </w:p>
    <w:p w:rsidR="00CC445C" w:rsidRPr="00267854" w:rsidRDefault="00CC445C" w:rsidP="00D0515D">
      <w:pPr>
        <w:pStyle w:val="a4"/>
        <w:numPr>
          <w:ilvl w:val="0"/>
          <w:numId w:val="70"/>
        </w:numPr>
        <w:tabs>
          <w:tab w:val="left" w:pos="440"/>
        </w:tabs>
        <w:rPr>
          <w:rFonts w:eastAsia="Times New Roman"/>
          <w:bCs/>
          <w:sz w:val="24"/>
          <w:szCs w:val="24"/>
        </w:rPr>
      </w:pPr>
      <w:r>
        <w:rPr>
          <w:rFonts w:eastAsia="Times New Roman"/>
          <w:sz w:val="24"/>
          <w:szCs w:val="24"/>
        </w:rPr>
        <w:t>Использование в речи сочинительных (һәм, да-да, әмма, яки) и подчинительных (әгә</w:t>
      </w:r>
      <w:proofErr w:type="gramStart"/>
      <w:r>
        <w:rPr>
          <w:rFonts w:eastAsia="Times New Roman"/>
          <w:sz w:val="24"/>
          <w:szCs w:val="24"/>
        </w:rPr>
        <w:t>р</w:t>
      </w:r>
      <w:proofErr w:type="gramEnd"/>
      <w:r>
        <w:rPr>
          <w:rFonts w:eastAsia="Times New Roman"/>
          <w:sz w:val="24"/>
          <w:szCs w:val="24"/>
        </w:rPr>
        <w:t>, шуңа күрә) союзов.</w:t>
      </w:r>
    </w:p>
    <w:p w:rsidR="00267854" w:rsidRPr="00C653DE" w:rsidRDefault="00267854" w:rsidP="00D0515D">
      <w:pPr>
        <w:pStyle w:val="a4"/>
        <w:numPr>
          <w:ilvl w:val="0"/>
          <w:numId w:val="70"/>
        </w:numPr>
        <w:tabs>
          <w:tab w:val="left" w:pos="440"/>
        </w:tabs>
        <w:rPr>
          <w:rFonts w:eastAsia="Times New Roman"/>
          <w:bCs/>
          <w:sz w:val="24"/>
          <w:szCs w:val="24"/>
        </w:rPr>
      </w:pPr>
      <w:r>
        <w:rPr>
          <w:rFonts w:eastAsia="Times New Roman"/>
          <w:sz w:val="24"/>
          <w:szCs w:val="24"/>
        </w:rPr>
        <w:t xml:space="preserve">Знакомство с семантическим значением частиц через перевод </w:t>
      </w:r>
      <w:proofErr w:type="gramStart"/>
      <w:r w:rsidR="00E12A0B">
        <w:rPr>
          <w:rFonts w:eastAsia="Times New Roman"/>
          <w:sz w:val="24"/>
          <w:szCs w:val="24"/>
        </w:rPr>
        <w:t xml:space="preserve">( </w:t>
      </w:r>
      <w:proofErr w:type="gramEnd"/>
      <w:r w:rsidR="00E12A0B">
        <w:rPr>
          <w:rFonts w:eastAsia="Times New Roman"/>
          <w:sz w:val="24"/>
          <w:szCs w:val="24"/>
        </w:rPr>
        <w:t xml:space="preserve">да, дә, та, тә; </w:t>
      </w:r>
      <w:proofErr w:type="spellStart"/>
      <w:r w:rsidR="00E12A0B">
        <w:rPr>
          <w:rFonts w:eastAsia="Times New Roman"/>
          <w:sz w:val="24"/>
          <w:szCs w:val="24"/>
        </w:rPr>
        <w:t>гына</w:t>
      </w:r>
      <w:proofErr w:type="spellEnd"/>
      <w:r w:rsidR="00E12A0B">
        <w:rPr>
          <w:rFonts w:eastAsia="Times New Roman"/>
          <w:sz w:val="24"/>
          <w:szCs w:val="24"/>
        </w:rPr>
        <w:t>/</w:t>
      </w:r>
      <w:proofErr w:type="spellStart"/>
      <w:r w:rsidR="00E12A0B">
        <w:rPr>
          <w:rFonts w:eastAsia="Times New Roman"/>
          <w:sz w:val="24"/>
          <w:szCs w:val="24"/>
        </w:rPr>
        <w:t>генә</w:t>
      </w:r>
      <w:proofErr w:type="spellEnd"/>
      <w:r w:rsidR="00E12A0B">
        <w:rPr>
          <w:rFonts w:eastAsia="Times New Roman"/>
          <w:sz w:val="24"/>
          <w:szCs w:val="24"/>
        </w:rPr>
        <w:t xml:space="preserve">, </w:t>
      </w:r>
      <w:proofErr w:type="spellStart"/>
      <w:r w:rsidR="00E12A0B">
        <w:rPr>
          <w:rFonts w:eastAsia="Times New Roman"/>
          <w:sz w:val="24"/>
          <w:szCs w:val="24"/>
        </w:rPr>
        <w:t>иң</w:t>
      </w:r>
      <w:proofErr w:type="spellEnd"/>
      <w:r w:rsidR="00E12A0B">
        <w:rPr>
          <w:rFonts w:eastAsia="Times New Roman"/>
          <w:sz w:val="24"/>
          <w:szCs w:val="24"/>
        </w:rPr>
        <w:t xml:space="preserve">, бит, </w:t>
      </w:r>
      <w:proofErr w:type="spellStart"/>
      <w:r w:rsidR="00E12A0B">
        <w:rPr>
          <w:rFonts w:eastAsia="Times New Roman"/>
          <w:sz w:val="24"/>
          <w:szCs w:val="24"/>
        </w:rPr>
        <w:t>инде</w:t>
      </w:r>
      <w:proofErr w:type="spellEnd"/>
      <w:r w:rsidR="00E12A0B">
        <w:rPr>
          <w:rFonts w:eastAsia="Times New Roman"/>
          <w:sz w:val="24"/>
          <w:szCs w:val="24"/>
        </w:rPr>
        <w:t>).</w:t>
      </w:r>
    </w:p>
    <w:p w:rsidR="00C653DE" w:rsidRPr="00C653DE" w:rsidRDefault="00C653DE" w:rsidP="00D0515D">
      <w:pPr>
        <w:pStyle w:val="a4"/>
        <w:numPr>
          <w:ilvl w:val="0"/>
          <w:numId w:val="70"/>
        </w:numPr>
        <w:tabs>
          <w:tab w:val="left" w:pos="440"/>
        </w:tabs>
        <w:rPr>
          <w:rFonts w:eastAsia="Times New Roman"/>
          <w:bCs/>
          <w:sz w:val="24"/>
          <w:szCs w:val="24"/>
        </w:rPr>
      </w:pPr>
      <w:r>
        <w:rPr>
          <w:rFonts w:eastAsia="Times New Roman"/>
          <w:sz w:val="24"/>
          <w:szCs w:val="24"/>
        </w:rPr>
        <w:t>Определять главные и второстепенные члены предложения.</w:t>
      </w:r>
    </w:p>
    <w:p w:rsidR="00C653DE" w:rsidRPr="00D0515D" w:rsidRDefault="00C653DE" w:rsidP="00D0515D">
      <w:pPr>
        <w:pStyle w:val="a4"/>
        <w:numPr>
          <w:ilvl w:val="0"/>
          <w:numId w:val="70"/>
        </w:numPr>
        <w:tabs>
          <w:tab w:val="left" w:pos="440"/>
        </w:tabs>
        <w:rPr>
          <w:rFonts w:eastAsia="Times New Roman"/>
          <w:bCs/>
          <w:sz w:val="24"/>
          <w:szCs w:val="24"/>
        </w:rPr>
      </w:pPr>
      <w:r>
        <w:rPr>
          <w:rFonts w:eastAsia="Times New Roman"/>
          <w:sz w:val="24"/>
          <w:szCs w:val="24"/>
        </w:rPr>
        <w:t>Систематизация навыков построения предложений с соединительными (</w:t>
      </w:r>
      <w:proofErr w:type="spellStart"/>
      <w:r>
        <w:rPr>
          <w:rFonts w:eastAsia="Times New Roman"/>
          <w:sz w:val="24"/>
          <w:szCs w:val="24"/>
        </w:rPr>
        <w:t>һәм</w:t>
      </w:r>
      <w:proofErr w:type="spellEnd"/>
      <w:r>
        <w:rPr>
          <w:rFonts w:eastAsia="Times New Roman"/>
          <w:sz w:val="24"/>
          <w:szCs w:val="24"/>
        </w:rPr>
        <w:t>, да-да, та-та, ни..</w:t>
      </w:r>
      <w:proofErr w:type="gramStart"/>
      <w:r>
        <w:rPr>
          <w:rFonts w:eastAsia="Times New Roman"/>
          <w:sz w:val="24"/>
          <w:szCs w:val="24"/>
        </w:rPr>
        <w:t>.н</w:t>
      </w:r>
      <w:proofErr w:type="gramEnd"/>
      <w:r>
        <w:rPr>
          <w:rFonts w:eastAsia="Times New Roman"/>
          <w:sz w:val="24"/>
          <w:szCs w:val="24"/>
        </w:rPr>
        <w:t>и), противительными (ләкин, ә, әмма), разделительными (я, яки) союзами.</w:t>
      </w:r>
    </w:p>
    <w:p w:rsidR="00F45D98" w:rsidRPr="00EF0168" w:rsidRDefault="00F45D98" w:rsidP="00EF0168">
      <w:pPr>
        <w:rPr>
          <w:rFonts w:eastAsia="Times New Roman"/>
          <w:sz w:val="24"/>
          <w:szCs w:val="24"/>
        </w:rPr>
      </w:pPr>
    </w:p>
    <w:p w:rsidR="00F45D98" w:rsidRDefault="00F45D98" w:rsidP="00F45D98">
      <w:pPr>
        <w:tabs>
          <w:tab w:val="left" w:pos="680"/>
        </w:tabs>
        <w:spacing w:line="234" w:lineRule="auto"/>
        <w:ind w:left="620"/>
        <w:rPr>
          <w:rFonts w:eastAsia="Times New Roman"/>
          <w:sz w:val="24"/>
          <w:szCs w:val="24"/>
        </w:rPr>
      </w:pPr>
    </w:p>
    <w:p w:rsidR="00C1166F" w:rsidRDefault="00C1166F">
      <w:pPr>
        <w:spacing w:line="9" w:lineRule="exact"/>
        <w:rPr>
          <w:sz w:val="20"/>
          <w:szCs w:val="20"/>
        </w:rPr>
      </w:pPr>
    </w:p>
    <w:p w:rsidR="00C1166F" w:rsidRDefault="00C1166F">
      <w:pPr>
        <w:ind w:left="260"/>
        <w:rPr>
          <w:rFonts w:eastAsia="Times New Roman"/>
          <w:b/>
          <w:bCs/>
          <w:sz w:val="24"/>
          <w:szCs w:val="24"/>
        </w:rPr>
      </w:pPr>
    </w:p>
    <w:p w:rsidR="00DB2BED" w:rsidRDefault="00DB2BED">
      <w:pPr>
        <w:ind w:left="260"/>
        <w:rPr>
          <w:rFonts w:eastAsia="Times New Roman"/>
          <w:b/>
          <w:bCs/>
          <w:sz w:val="24"/>
          <w:szCs w:val="24"/>
        </w:rPr>
      </w:pPr>
      <w:r>
        <w:rPr>
          <w:rFonts w:eastAsia="Times New Roman"/>
          <w:b/>
          <w:bCs/>
          <w:sz w:val="24"/>
          <w:szCs w:val="24"/>
        </w:rPr>
        <w:t>8 класс</w:t>
      </w:r>
    </w:p>
    <w:p w:rsidR="00F45D98" w:rsidRDefault="00F45D98">
      <w:pPr>
        <w:ind w:left="260"/>
        <w:rPr>
          <w:b/>
          <w:sz w:val="24"/>
          <w:szCs w:val="24"/>
        </w:rPr>
      </w:pPr>
      <w:r>
        <w:rPr>
          <w:b/>
          <w:sz w:val="24"/>
          <w:szCs w:val="24"/>
        </w:rPr>
        <w:t>Грамматический минимум</w:t>
      </w:r>
    </w:p>
    <w:p w:rsidR="00F45D98" w:rsidRDefault="00F45D98">
      <w:pPr>
        <w:ind w:left="260"/>
        <w:rPr>
          <w:sz w:val="24"/>
          <w:szCs w:val="24"/>
        </w:rPr>
      </w:pPr>
      <w:r>
        <w:rPr>
          <w:sz w:val="24"/>
          <w:szCs w:val="24"/>
        </w:rPr>
        <w:t>Знакомство с временными формами причастия в положительной и отрицательной форме.</w:t>
      </w:r>
    </w:p>
    <w:p w:rsidR="00F45D98" w:rsidRDefault="00F45D98">
      <w:pPr>
        <w:ind w:left="260"/>
        <w:rPr>
          <w:sz w:val="24"/>
          <w:szCs w:val="24"/>
        </w:rPr>
      </w:pPr>
      <w:r>
        <w:rPr>
          <w:sz w:val="24"/>
          <w:szCs w:val="24"/>
        </w:rPr>
        <w:t>Использование в речи 4 форм деепричастия.</w:t>
      </w:r>
    </w:p>
    <w:p w:rsidR="00972A1D" w:rsidRDefault="00B405FF">
      <w:pPr>
        <w:ind w:left="260"/>
        <w:rPr>
          <w:sz w:val="24"/>
          <w:szCs w:val="24"/>
        </w:rPr>
      </w:pPr>
      <w:r>
        <w:rPr>
          <w:sz w:val="24"/>
          <w:szCs w:val="24"/>
        </w:rPr>
        <w:t>Распознавать в тексте формы прошедшего незаконченного времени глагола, преждепрошедшего времени глагола, прошедшего многократного времени глагола.</w:t>
      </w:r>
    </w:p>
    <w:p w:rsidR="005E20E5" w:rsidRDefault="005E20E5">
      <w:pPr>
        <w:ind w:left="260"/>
        <w:rPr>
          <w:sz w:val="24"/>
          <w:szCs w:val="24"/>
        </w:rPr>
      </w:pPr>
      <w:r>
        <w:rPr>
          <w:sz w:val="24"/>
          <w:szCs w:val="24"/>
        </w:rPr>
        <w:t>Знакомство с понудительным и взаимно-совместным залогами глагола.</w:t>
      </w:r>
    </w:p>
    <w:p w:rsidR="007204D4" w:rsidRDefault="007204D4">
      <w:pPr>
        <w:ind w:left="260"/>
        <w:rPr>
          <w:rFonts w:eastAsia="Times New Roman"/>
          <w:sz w:val="24"/>
          <w:szCs w:val="24"/>
        </w:rPr>
      </w:pPr>
      <w:r>
        <w:rPr>
          <w:sz w:val="24"/>
          <w:szCs w:val="24"/>
        </w:rPr>
        <w:t xml:space="preserve">Использование в речи глагола желательного наклонения </w:t>
      </w:r>
      <w:r>
        <w:rPr>
          <w:rFonts w:eastAsia="Times New Roman"/>
          <w:sz w:val="24"/>
          <w:szCs w:val="24"/>
        </w:rPr>
        <w:t>(-</w:t>
      </w:r>
      <w:proofErr w:type="spellStart"/>
      <w:r>
        <w:rPr>
          <w:rFonts w:eastAsia="Times New Roman"/>
          <w:sz w:val="24"/>
          <w:szCs w:val="24"/>
        </w:rPr>
        <w:t>ыйм</w:t>
      </w:r>
      <w:proofErr w:type="spellEnd"/>
      <w:proofErr w:type="gramStart"/>
      <w:r>
        <w:rPr>
          <w:rFonts w:eastAsia="Times New Roman"/>
          <w:sz w:val="24"/>
          <w:szCs w:val="24"/>
        </w:rPr>
        <w:t>/-</w:t>
      </w:r>
      <w:proofErr w:type="gramEnd"/>
      <w:r>
        <w:rPr>
          <w:rFonts w:eastAsia="Times New Roman"/>
          <w:sz w:val="24"/>
          <w:szCs w:val="24"/>
        </w:rPr>
        <w:t>им, -</w:t>
      </w:r>
      <w:proofErr w:type="spellStart"/>
      <w:r>
        <w:rPr>
          <w:rFonts w:eastAsia="Times New Roman"/>
          <w:sz w:val="24"/>
          <w:szCs w:val="24"/>
        </w:rPr>
        <w:t>ыйк</w:t>
      </w:r>
      <w:proofErr w:type="spellEnd"/>
      <w:r>
        <w:rPr>
          <w:rFonts w:eastAsia="Times New Roman"/>
          <w:sz w:val="24"/>
          <w:szCs w:val="24"/>
        </w:rPr>
        <w:t>/-</w:t>
      </w:r>
      <w:proofErr w:type="spellStart"/>
      <w:r>
        <w:rPr>
          <w:rFonts w:eastAsia="Times New Roman"/>
          <w:sz w:val="24"/>
          <w:szCs w:val="24"/>
        </w:rPr>
        <w:t>ик</w:t>
      </w:r>
      <w:proofErr w:type="spellEnd"/>
      <w:r>
        <w:rPr>
          <w:rFonts w:eastAsia="Times New Roman"/>
          <w:sz w:val="24"/>
          <w:szCs w:val="24"/>
        </w:rPr>
        <w:t>), других форм выражения желания.</w:t>
      </w:r>
    </w:p>
    <w:p w:rsidR="00450C86" w:rsidRDefault="00450C86">
      <w:pPr>
        <w:ind w:left="260"/>
        <w:rPr>
          <w:rFonts w:eastAsia="Times New Roman"/>
          <w:sz w:val="24"/>
          <w:szCs w:val="24"/>
        </w:rPr>
      </w:pPr>
      <w:r>
        <w:rPr>
          <w:rFonts w:eastAsia="Times New Roman"/>
          <w:sz w:val="24"/>
          <w:szCs w:val="24"/>
        </w:rPr>
        <w:t>Спряжение глагола повелительного наклонения в 3 лице.</w:t>
      </w:r>
    </w:p>
    <w:p w:rsidR="004D5044" w:rsidRDefault="004D5044">
      <w:pPr>
        <w:ind w:left="260"/>
        <w:rPr>
          <w:sz w:val="24"/>
          <w:szCs w:val="24"/>
        </w:rPr>
      </w:pPr>
      <w:r>
        <w:rPr>
          <w:rFonts w:eastAsia="Times New Roman"/>
          <w:sz w:val="24"/>
          <w:szCs w:val="24"/>
        </w:rPr>
        <w:t>Использование в речи послелог</w:t>
      </w:r>
      <w:r w:rsidR="00763378">
        <w:rPr>
          <w:rFonts w:eastAsia="Times New Roman"/>
          <w:sz w:val="24"/>
          <w:szCs w:val="24"/>
        </w:rPr>
        <w:t>ов</w:t>
      </w:r>
      <w:r>
        <w:rPr>
          <w:rFonts w:eastAsia="Times New Roman"/>
          <w:sz w:val="24"/>
          <w:szCs w:val="24"/>
        </w:rPr>
        <w:t xml:space="preserve"> и послеложных слов.</w:t>
      </w:r>
    </w:p>
    <w:p w:rsidR="003B0CA1" w:rsidRDefault="002F0E7C">
      <w:pPr>
        <w:ind w:left="260"/>
        <w:rPr>
          <w:sz w:val="24"/>
          <w:szCs w:val="24"/>
        </w:rPr>
      </w:pPr>
      <w:r>
        <w:rPr>
          <w:sz w:val="24"/>
          <w:szCs w:val="24"/>
        </w:rPr>
        <w:t>Знакомство с понятием фразеологическая единица.</w:t>
      </w:r>
    </w:p>
    <w:p w:rsidR="007E6294" w:rsidRDefault="007E6294">
      <w:pPr>
        <w:ind w:left="260"/>
        <w:rPr>
          <w:sz w:val="24"/>
          <w:szCs w:val="24"/>
        </w:rPr>
      </w:pPr>
      <w:r>
        <w:rPr>
          <w:sz w:val="24"/>
          <w:szCs w:val="24"/>
        </w:rPr>
        <w:t xml:space="preserve">Знакомство </w:t>
      </w:r>
      <w:r w:rsidRPr="00E00902">
        <w:rPr>
          <w:sz w:val="24"/>
          <w:szCs w:val="24"/>
        </w:rPr>
        <w:t>со случаями частого использования</w:t>
      </w:r>
      <w:r>
        <w:rPr>
          <w:sz w:val="24"/>
          <w:szCs w:val="24"/>
        </w:rPr>
        <w:t xml:space="preserve"> </w:t>
      </w:r>
      <w:proofErr w:type="gramStart"/>
      <w:r>
        <w:rPr>
          <w:sz w:val="24"/>
          <w:szCs w:val="24"/>
        </w:rPr>
        <w:t>определительных</w:t>
      </w:r>
      <w:proofErr w:type="gramEnd"/>
      <w:r>
        <w:rPr>
          <w:sz w:val="24"/>
          <w:szCs w:val="24"/>
        </w:rPr>
        <w:t xml:space="preserve">, неопределенных, принадлежности, отрицательных, </w:t>
      </w:r>
      <w:proofErr w:type="spellStart"/>
      <w:r>
        <w:rPr>
          <w:sz w:val="24"/>
          <w:szCs w:val="24"/>
        </w:rPr>
        <w:t>указательныхместоимений</w:t>
      </w:r>
      <w:proofErr w:type="spellEnd"/>
      <w:r>
        <w:rPr>
          <w:sz w:val="24"/>
          <w:szCs w:val="24"/>
        </w:rPr>
        <w:t>.</w:t>
      </w:r>
    </w:p>
    <w:p w:rsidR="00B321CF" w:rsidRDefault="00B321CF">
      <w:pPr>
        <w:ind w:left="260"/>
        <w:rPr>
          <w:sz w:val="24"/>
          <w:szCs w:val="24"/>
        </w:rPr>
      </w:pPr>
      <w:proofErr w:type="spellStart"/>
      <w:r>
        <w:rPr>
          <w:sz w:val="24"/>
          <w:szCs w:val="24"/>
        </w:rPr>
        <w:t>Обощенное</w:t>
      </w:r>
      <w:proofErr w:type="spellEnd"/>
      <w:r>
        <w:rPr>
          <w:sz w:val="24"/>
          <w:szCs w:val="24"/>
        </w:rPr>
        <w:t xml:space="preserve"> повторение разрядов числительных.</w:t>
      </w:r>
    </w:p>
    <w:p w:rsidR="00B321CF" w:rsidRDefault="00B321CF">
      <w:pPr>
        <w:ind w:left="260"/>
        <w:rPr>
          <w:sz w:val="24"/>
          <w:szCs w:val="24"/>
        </w:rPr>
      </w:pPr>
      <w:r>
        <w:rPr>
          <w:sz w:val="24"/>
          <w:szCs w:val="24"/>
        </w:rPr>
        <w:t>Знакомство с активными в речи междометиями.</w:t>
      </w:r>
    </w:p>
    <w:p w:rsidR="00A67B31" w:rsidRDefault="00A67B31">
      <w:pPr>
        <w:ind w:left="260"/>
        <w:rPr>
          <w:sz w:val="24"/>
          <w:szCs w:val="24"/>
        </w:rPr>
      </w:pPr>
      <w:r>
        <w:rPr>
          <w:sz w:val="24"/>
          <w:szCs w:val="24"/>
        </w:rPr>
        <w:t>Использование в речи распространенных и нераспространенных предложений.</w:t>
      </w:r>
    </w:p>
    <w:p w:rsidR="00A67B31" w:rsidRDefault="00A67B31">
      <w:pPr>
        <w:ind w:left="260"/>
        <w:rPr>
          <w:rFonts w:eastAsia="Times New Roman"/>
          <w:sz w:val="24"/>
          <w:szCs w:val="24"/>
        </w:rPr>
      </w:pPr>
      <w:r>
        <w:rPr>
          <w:sz w:val="24"/>
          <w:szCs w:val="24"/>
        </w:rPr>
        <w:t xml:space="preserve">Знакомство с аналитическими глаголами </w:t>
      </w:r>
      <w:r>
        <w:rPr>
          <w:rFonts w:eastAsia="Times New Roman"/>
          <w:sz w:val="24"/>
          <w:szCs w:val="24"/>
        </w:rPr>
        <w:t>(</w:t>
      </w:r>
      <w:proofErr w:type="spellStart"/>
      <w:r>
        <w:rPr>
          <w:rFonts w:eastAsia="Times New Roman"/>
          <w:sz w:val="24"/>
          <w:szCs w:val="24"/>
        </w:rPr>
        <w:t>килеп</w:t>
      </w:r>
      <w:proofErr w:type="spellEnd"/>
      <w:r>
        <w:rPr>
          <w:rFonts w:eastAsia="Times New Roman"/>
          <w:sz w:val="24"/>
          <w:szCs w:val="24"/>
        </w:rPr>
        <w:t xml:space="preserve"> </w:t>
      </w:r>
      <w:proofErr w:type="spellStart"/>
      <w:r>
        <w:rPr>
          <w:rFonts w:eastAsia="Times New Roman"/>
          <w:sz w:val="24"/>
          <w:szCs w:val="24"/>
        </w:rPr>
        <w:t>җитте</w:t>
      </w:r>
      <w:proofErr w:type="spellEnd"/>
      <w:r>
        <w:rPr>
          <w:rFonts w:eastAsia="Times New Roman"/>
          <w:sz w:val="24"/>
          <w:szCs w:val="24"/>
        </w:rPr>
        <w:t xml:space="preserve">, </w:t>
      </w:r>
      <w:proofErr w:type="spellStart"/>
      <w:r>
        <w:rPr>
          <w:rFonts w:eastAsia="Times New Roman"/>
          <w:sz w:val="24"/>
          <w:szCs w:val="24"/>
        </w:rPr>
        <w:t>укып</w:t>
      </w:r>
      <w:proofErr w:type="spellEnd"/>
      <w:r>
        <w:rPr>
          <w:rFonts w:eastAsia="Times New Roman"/>
          <w:sz w:val="24"/>
          <w:szCs w:val="24"/>
        </w:rPr>
        <w:t xml:space="preserve"> </w:t>
      </w:r>
      <w:proofErr w:type="spellStart"/>
      <w:r>
        <w:rPr>
          <w:rFonts w:eastAsia="Times New Roman"/>
          <w:sz w:val="24"/>
          <w:szCs w:val="24"/>
        </w:rPr>
        <w:t>бетерде</w:t>
      </w:r>
      <w:proofErr w:type="spellEnd"/>
      <w:r>
        <w:rPr>
          <w:rFonts w:eastAsia="Times New Roman"/>
          <w:sz w:val="24"/>
          <w:szCs w:val="24"/>
        </w:rPr>
        <w:t>).</w:t>
      </w:r>
    </w:p>
    <w:p w:rsidR="00796516" w:rsidRDefault="00796516">
      <w:pPr>
        <w:ind w:left="260"/>
        <w:rPr>
          <w:rFonts w:eastAsia="Times New Roman"/>
          <w:sz w:val="24"/>
          <w:szCs w:val="24"/>
        </w:rPr>
      </w:pPr>
      <w:r>
        <w:rPr>
          <w:rFonts w:eastAsia="Times New Roman"/>
          <w:sz w:val="24"/>
          <w:szCs w:val="24"/>
        </w:rPr>
        <w:t>Распознавание в речи назывных предложений.</w:t>
      </w:r>
    </w:p>
    <w:p w:rsidR="00172E73" w:rsidRPr="00F45D98" w:rsidRDefault="00172E73">
      <w:pPr>
        <w:ind w:left="260"/>
        <w:rPr>
          <w:sz w:val="24"/>
          <w:szCs w:val="24"/>
        </w:rPr>
      </w:pPr>
    </w:p>
    <w:p w:rsidR="00B276EA" w:rsidRDefault="00B276EA">
      <w:pPr>
        <w:ind w:left="260"/>
        <w:rPr>
          <w:rFonts w:eastAsia="Times New Roman"/>
          <w:sz w:val="24"/>
          <w:szCs w:val="24"/>
        </w:rPr>
      </w:pPr>
    </w:p>
    <w:p w:rsidR="00B276EA" w:rsidRDefault="00B276EA">
      <w:pPr>
        <w:ind w:left="260"/>
        <w:rPr>
          <w:sz w:val="20"/>
          <w:szCs w:val="20"/>
        </w:rPr>
      </w:pPr>
    </w:p>
    <w:p w:rsidR="00C1166F" w:rsidRDefault="00C1166F">
      <w:pPr>
        <w:spacing w:line="7" w:lineRule="exact"/>
        <w:rPr>
          <w:sz w:val="20"/>
          <w:szCs w:val="20"/>
        </w:rPr>
      </w:pPr>
    </w:p>
    <w:p w:rsidR="00B276EA" w:rsidRDefault="00B276EA">
      <w:pPr>
        <w:ind w:left="260"/>
        <w:rPr>
          <w:rFonts w:eastAsia="Times New Roman"/>
          <w:b/>
          <w:bCs/>
          <w:sz w:val="24"/>
          <w:szCs w:val="24"/>
        </w:rPr>
      </w:pPr>
      <w:r>
        <w:rPr>
          <w:rFonts w:eastAsia="Times New Roman"/>
          <w:b/>
          <w:bCs/>
          <w:sz w:val="24"/>
          <w:szCs w:val="24"/>
        </w:rPr>
        <w:t>9 класс</w:t>
      </w:r>
    </w:p>
    <w:p w:rsidR="00B276EA" w:rsidRDefault="00B276EA">
      <w:pPr>
        <w:ind w:left="260"/>
        <w:rPr>
          <w:rFonts w:eastAsia="Times New Roman"/>
          <w:bCs/>
          <w:sz w:val="24"/>
          <w:szCs w:val="24"/>
        </w:rPr>
      </w:pPr>
      <w:r>
        <w:rPr>
          <w:rFonts w:eastAsia="Times New Roman"/>
          <w:bCs/>
          <w:sz w:val="24"/>
          <w:szCs w:val="24"/>
        </w:rPr>
        <w:t>Умение называть главные и второстепенные члены предложения, ставить вопрос, различать.</w:t>
      </w:r>
    </w:p>
    <w:p w:rsidR="00BE63ED" w:rsidRDefault="00CB0FFF">
      <w:pPr>
        <w:ind w:left="260"/>
        <w:rPr>
          <w:rFonts w:eastAsia="Times New Roman"/>
          <w:bCs/>
          <w:sz w:val="24"/>
          <w:szCs w:val="24"/>
        </w:rPr>
      </w:pPr>
      <w:r>
        <w:rPr>
          <w:rFonts w:eastAsia="Times New Roman"/>
          <w:bCs/>
          <w:sz w:val="24"/>
          <w:szCs w:val="24"/>
        </w:rPr>
        <w:t>Уметь различать простые и сложные предложения.</w:t>
      </w:r>
    </w:p>
    <w:p w:rsidR="00CB0FFF" w:rsidRDefault="00CB0FFF">
      <w:pPr>
        <w:ind w:left="260"/>
        <w:rPr>
          <w:rFonts w:eastAsia="Times New Roman"/>
          <w:bCs/>
          <w:sz w:val="24"/>
          <w:szCs w:val="24"/>
        </w:rPr>
      </w:pPr>
      <w:r>
        <w:rPr>
          <w:rFonts w:eastAsia="Times New Roman"/>
          <w:bCs/>
          <w:sz w:val="24"/>
          <w:szCs w:val="24"/>
        </w:rPr>
        <w:lastRenderedPageBreak/>
        <w:t>Сформировать навыки использования в речи союзных и бессоюзных предложений.</w:t>
      </w:r>
    </w:p>
    <w:p w:rsidR="00B76699" w:rsidRDefault="00B76699">
      <w:pPr>
        <w:ind w:left="260"/>
        <w:rPr>
          <w:rFonts w:eastAsia="Times New Roman"/>
          <w:bCs/>
          <w:sz w:val="24"/>
          <w:szCs w:val="24"/>
        </w:rPr>
      </w:pPr>
      <w:r>
        <w:rPr>
          <w:rFonts w:eastAsia="Times New Roman"/>
          <w:bCs/>
          <w:sz w:val="24"/>
          <w:szCs w:val="24"/>
        </w:rPr>
        <w:t>Использование в речи сложных предложений с соединительными, противительными, разделительными союзами.</w:t>
      </w:r>
    </w:p>
    <w:p w:rsidR="00B76699" w:rsidRDefault="00C61274">
      <w:pPr>
        <w:ind w:left="260"/>
        <w:rPr>
          <w:rFonts w:eastAsia="Times New Roman"/>
          <w:bCs/>
          <w:sz w:val="24"/>
          <w:szCs w:val="24"/>
        </w:rPr>
      </w:pPr>
      <w:r>
        <w:rPr>
          <w:rFonts w:eastAsia="Times New Roman"/>
          <w:bCs/>
          <w:sz w:val="24"/>
          <w:szCs w:val="24"/>
        </w:rPr>
        <w:t xml:space="preserve">Знакомство со сложноподчиненными предложениями обстоятельства с </w:t>
      </w:r>
      <w:proofErr w:type="gramStart"/>
      <w:r>
        <w:rPr>
          <w:rFonts w:eastAsia="Times New Roman"/>
          <w:bCs/>
          <w:sz w:val="24"/>
          <w:szCs w:val="24"/>
        </w:rPr>
        <w:t>придаточным</w:t>
      </w:r>
      <w:proofErr w:type="gramEnd"/>
      <w:r>
        <w:rPr>
          <w:rFonts w:eastAsia="Times New Roman"/>
          <w:bCs/>
          <w:sz w:val="24"/>
          <w:szCs w:val="24"/>
        </w:rPr>
        <w:t xml:space="preserve"> времени, места, цели, условия, причины, уступительными и уместное использование их в речи.</w:t>
      </w:r>
    </w:p>
    <w:p w:rsidR="00C61274" w:rsidRPr="00B276EA" w:rsidRDefault="00643401">
      <w:pPr>
        <w:ind w:left="260"/>
        <w:rPr>
          <w:rFonts w:eastAsia="Times New Roman"/>
          <w:bCs/>
          <w:sz w:val="24"/>
          <w:szCs w:val="24"/>
        </w:rPr>
      </w:pPr>
      <w:r>
        <w:rPr>
          <w:rFonts w:eastAsia="Times New Roman"/>
          <w:bCs/>
          <w:sz w:val="24"/>
          <w:szCs w:val="24"/>
        </w:rPr>
        <w:t>Правильная постановка знаков препинания в сложносочиненных и сложноподчиненных предложениях, произнесение их с должной интонацией.</w:t>
      </w:r>
    </w:p>
    <w:p w:rsidR="00B276EA" w:rsidRDefault="00B276EA">
      <w:pPr>
        <w:ind w:left="260"/>
        <w:rPr>
          <w:rFonts w:eastAsia="Times New Roman"/>
          <w:b/>
          <w:bCs/>
          <w:sz w:val="24"/>
          <w:szCs w:val="24"/>
        </w:rPr>
      </w:pPr>
    </w:p>
    <w:p w:rsidR="00C1166F" w:rsidRDefault="00C1166F">
      <w:pPr>
        <w:spacing w:line="280" w:lineRule="exact"/>
        <w:rPr>
          <w:sz w:val="20"/>
          <w:szCs w:val="20"/>
        </w:rPr>
      </w:pPr>
    </w:p>
    <w:p w:rsidR="00C1166F" w:rsidRDefault="00D65607">
      <w:pPr>
        <w:tabs>
          <w:tab w:val="left" w:pos="1020"/>
          <w:tab w:val="left" w:pos="5720"/>
          <w:tab w:val="left" w:pos="8400"/>
        </w:tabs>
        <w:ind w:left="260"/>
        <w:rPr>
          <w:sz w:val="20"/>
          <w:szCs w:val="20"/>
        </w:rPr>
      </w:pPr>
      <w:r>
        <w:rPr>
          <w:rFonts w:eastAsia="Times New Roman"/>
          <w:sz w:val="24"/>
          <w:szCs w:val="24"/>
        </w:rPr>
        <w:t>1.4.В</w:t>
      </w:r>
      <w:r>
        <w:rPr>
          <w:sz w:val="20"/>
          <w:szCs w:val="20"/>
        </w:rPr>
        <w:tab/>
      </w:r>
      <w:r>
        <w:rPr>
          <w:rFonts w:eastAsia="Times New Roman"/>
          <w:sz w:val="24"/>
          <w:szCs w:val="24"/>
        </w:rPr>
        <w:t>раздел  «Планируемые  результаты»  после</w:t>
      </w:r>
      <w:r>
        <w:rPr>
          <w:rFonts w:eastAsia="Times New Roman"/>
          <w:sz w:val="24"/>
          <w:szCs w:val="24"/>
        </w:rPr>
        <w:tab/>
        <w:t>пункта  «Родной  язык»</w:t>
      </w:r>
      <w:r>
        <w:rPr>
          <w:sz w:val="20"/>
          <w:szCs w:val="20"/>
        </w:rPr>
        <w:tab/>
      </w:r>
      <w:r>
        <w:rPr>
          <w:rFonts w:eastAsia="Times New Roman"/>
          <w:sz w:val="23"/>
          <w:szCs w:val="23"/>
        </w:rPr>
        <w:t>(татарский)</w:t>
      </w:r>
    </w:p>
    <w:p w:rsidR="00C1166F" w:rsidRDefault="00C1166F">
      <w:pPr>
        <w:spacing w:line="43" w:lineRule="exact"/>
        <w:rPr>
          <w:sz w:val="20"/>
          <w:szCs w:val="20"/>
        </w:rPr>
      </w:pPr>
    </w:p>
    <w:p w:rsidR="00C1166F" w:rsidRDefault="00D65607">
      <w:pPr>
        <w:ind w:left="260"/>
        <w:rPr>
          <w:sz w:val="20"/>
          <w:szCs w:val="20"/>
        </w:rPr>
      </w:pPr>
      <w:r>
        <w:rPr>
          <w:rFonts w:eastAsia="Times New Roman"/>
          <w:sz w:val="24"/>
          <w:szCs w:val="24"/>
        </w:rPr>
        <w:t>добавить пункт «Родной язык» (русский) следующего содержания:</w:t>
      </w:r>
    </w:p>
    <w:p w:rsidR="00C1166F" w:rsidRDefault="00C1166F">
      <w:pPr>
        <w:spacing w:line="242" w:lineRule="exact"/>
        <w:rPr>
          <w:sz w:val="20"/>
          <w:szCs w:val="20"/>
        </w:rPr>
      </w:pPr>
    </w:p>
    <w:p w:rsidR="00C1166F" w:rsidRDefault="00D65607">
      <w:pPr>
        <w:ind w:left="260"/>
        <w:rPr>
          <w:sz w:val="20"/>
          <w:szCs w:val="20"/>
        </w:rPr>
      </w:pPr>
      <w:r>
        <w:rPr>
          <w:rFonts w:eastAsia="Times New Roman"/>
          <w:b/>
          <w:bCs/>
          <w:sz w:val="24"/>
          <w:szCs w:val="24"/>
        </w:rPr>
        <w:t>Предметные результаты</w:t>
      </w:r>
    </w:p>
    <w:p w:rsidR="00C1166F" w:rsidRDefault="00D65607">
      <w:pPr>
        <w:ind w:left="260"/>
        <w:rPr>
          <w:sz w:val="20"/>
          <w:szCs w:val="20"/>
        </w:rPr>
      </w:pPr>
      <w:r>
        <w:rPr>
          <w:rFonts w:eastAsia="Times New Roman"/>
          <w:b/>
          <w:bCs/>
          <w:sz w:val="24"/>
          <w:szCs w:val="24"/>
        </w:rPr>
        <w:t>Родной (русский) язык</w:t>
      </w:r>
    </w:p>
    <w:p w:rsidR="00C1166F" w:rsidRDefault="00D65607">
      <w:pPr>
        <w:ind w:left="260"/>
        <w:rPr>
          <w:sz w:val="20"/>
          <w:szCs w:val="20"/>
        </w:rPr>
      </w:pPr>
      <w:r>
        <w:rPr>
          <w:rFonts w:eastAsia="Times New Roman"/>
          <w:b/>
          <w:bCs/>
          <w:sz w:val="24"/>
          <w:szCs w:val="24"/>
        </w:rPr>
        <w:t>Выпускник научится:</w:t>
      </w:r>
    </w:p>
    <w:p w:rsidR="00C1166F" w:rsidRDefault="00D65607">
      <w:pPr>
        <w:numPr>
          <w:ilvl w:val="0"/>
          <w:numId w:val="7"/>
        </w:numPr>
        <w:tabs>
          <w:tab w:val="left" w:pos="540"/>
        </w:tabs>
        <w:spacing w:line="237" w:lineRule="auto"/>
        <w:ind w:left="540" w:hanging="278"/>
        <w:rPr>
          <w:rFonts w:ascii="Symbol" w:eastAsia="Symbol" w:hAnsi="Symbol" w:cs="Symbol"/>
          <w:sz w:val="24"/>
          <w:szCs w:val="24"/>
        </w:rPr>
      </w:pPr>
      <w:r>
        <w:rPr>
          <w:rFonts w:eastAsia="Times New Roman"/>
          <w:sz w:val="24"/>
          <w:szCs w:val="24"/>
        </w:rPr>
        <w:t>различать устное и письменное общение;</w:t>
      </w:r>
    </w:p>
    <w:p w:rsidR="00C1166F" w:rsidRDefault="00D65607">
      <w:pPr>
        <w:numPr>
          <w:ilvl w:val="0"/>
          <w:numId w:val="7"/>
        </w:numPr>
        <w:tabs>
          <w:tab w:val="left" w:pos="540"/>
        </w:tabs>
        <w:spacing w:line="239" w:lineRule="auto"/>
        <w:ind w:left="540" w:hanging="278"/>
        <w:rPr>
          <w:rFonts w:ascii="Symbol" w:eastAsia="Symbol" w:hAnsi="Symbol" w:cs="Symbol"/>
          <w:sz w:val="24"/>
          <w:szCs w:val="24"/>
        </w:rPr>
      </w:pPr>
      <w:r>
        <w:rPr>
          <w:rFonts w:eastAsia="Times New Roman"/>
          <w:sz w:val="24"/>
          <w:szCs w:val="24"/>
        </w:rPr>
        <w:t>различать словесное и несловесное общение,</w:t>
      </w:r>
    </w:p>
    <w:p w:rsidR="00C1166F" w:rsidRDefault="00C1166F">
      <w:pPr>
        <w:spacing w:line="31" w:lineRule="exact"/>
        <w:rPr>
          <w:rFonts w:ascii="Symbol" w:eastAsia="Symbol" w:hAnsi="Symbol" w:cs="Symbol"/>
          <w:sz w:val="24"/>
          <w:szCs w:val="24"/>
        </w:rPr>
      </w:pPr>
    </w:p>
    <w:p w:rsidR="00C1166F" w:rsidRDefault="00D65607">
      <w:pPr>
        <w:numPr>
          <w:ilvl w:val="0"/>
          <w:numId w:val="7"/>
        </w:numPr>
        <w:tabs>
          <w:tab w:val="left" w:pos="540"/>
        </w:tabs>
        <w:spacing w:line="226" w:lineRule="auto"/>
        <w:ind w:left="540" w:right="20" w:hanging="278"/>
        <w:rPr>
          <w:rFonts w:ascii="Symbol" w:eastAsia="Symbol" w:hAnsi="Symbol" w:cs="Symbol"/>
          <w:sz w:val="24"/>
          <w:szCs w:val="24"/>
        </w:rPr>
      </w:pPr>
      <w:r>
        <w:rPr>
          <w:rFonts w:eastAsia="Times New Roman"/>
          <w:sz w:val="24"/>
          <w:szCs w:val="24"/>
        </w:rPr>
        <w:t>осознавать роль несловесного общения при взаимодействии людей, уместность использования различного темпа, громкости, жестов и мимики в разных ситуациях;</w:t>
      </w:r>
    </w:p>
    <w:p w:rsidR="00C1166F" w:rsidRDefault="00C1166F">
      <w:pPr>
        <w:spacing w:line="2" w:lineRule="exact"/>
        <w:rPr>
          <w:rFonts w:ascii="Symbol" w:eastAsia="Symbol" w:hAnsi="Symbol" w:cs="Symbol"/>
          <w:sz w:val="24"/>
          <w:szCs w:val="24"/>
        </w:rPr>
      </w:pPr>
    </w:p>
    <w:p w:rsidR="00C1166F" w:rsidRDefault="00D65607">
      <w:pPr>
        <w:numPr>
          <w:ilvl w:val="0"/>
          <w:numId w:val="7"/>
        </w:numPr>
        <w:tabs>
          <w:tab w:val="left" w:pos="540"/>
        </w:tabs>
        <w:ind w:left="540" w:hanging="278"/>
        <w:rPr>
          <w:rFonts w:ascii="Symbol" w:eastAsia="Symbol" w:hAnsi="Symbol" w:cs="Symbol"/>
          <w:sz w:val="24"/>
          <w:szCs w:val="24"/>
        </w:rPr>
      </w:pPr>
      <w:r>
        <w:rPr>
          <w:rFonts w:eastAsia="Times New Roman"/>
          <w:sz w:val="24"/>
          <w:szCs w:val="24"/>
        </w:rPr>
        <w:t>уместно использовать несловесные средства в своей речи;</w:t>
      </w:r>
    </w:p>
    <w:p w:rsidR="00C1166F" w:rsidRDefault="00C1166F">
      <w:pPr>
        <w:spacing w:line="29" w:lineRule="exact"/>
        <w:rPr>
          <w:rFonts w:ascii="Symbol" w:eastAsia="Symbol" w:hAnsi="Symbol" w:cs="Symbol"/>
          <w:sz w:val="24"/>
          <w:szCs w:val="24"/>
        </w:rPr>
      </w:pPr>
    </w:p>
    <w:p w:rsidR="00C1166F" w:rsidRDefault="00D65607">
      <w:pPr>
        <w:numPr>
          <w:ilvl w:val="0"/>
          <w:numId w:val="7"/>
        </w:numPr>
        <w:tabs>
          <w:tab w:val="left" w:pos="540"/>
        </w:tabs>
        <w:spacing w:line="226" w:lineRule="auto"/>
        <w:ind w:left="540" w:hanging="278"/>
        <w:rPr>
          <w:rFonts w:ascii="Symbol" w:eastAsia="Symbol" w:hAnsi="Symbol" w:cs="Symbol"/>
          <w:sz w:val="24"/>
          <w:szCs w:val="24"/>
        </w:rPr>
      </w:pPr>
      <w:r>
        <w:rPr>
          <w:rFonts w:eastAsia="Times New Roman"/>
          <w:sz w:val="24"/>
          <w:szCs w:val="24"/>
        </w:rPr>
        <w:t>анализировать уместность, эффективность реализации речевых жанров приветствия, прощания, благодарности, извинения в различных ситуациях общения;</w:t>
      </w:r>
    </w:p>
    <w:p w:rsidR="00C1166F" w:rsidRDefault="00C1166F">
      <w:pPr>
        <w:spacing w:line="32" w:lineRule="exact"/>
        <w:rPr>
          <w:rFonts w:ascii="Symbol" w:eastAsia="Symbol" w:hAnsi="Symbol" w:cs="Symbol"/>
          <w:sz w:val="24"/>
          <w:szCs w:val="24"/>
        </w:rPr>
      </w:pPr>
    </w:p>
    <w:p w:rsidR="00C1166F" w:rsidRDefault="00D65607">
      <w:pPr>
        <w:numPr>
          <w:ilvl w:val="0"/>
          <w:numId w:val="7"/>
        </w:numPr>
        <w:tabs>
          <w:tab w:val="left" w:pos="540"/>
        </w:tabs>
        <w:spacing w:line="226" w:lineRule="auto"/>
        <w:ind w:left="540" w:hanging="278"/>
        <w:rPr>
          <w:rFonts w:ascii="Symbol" w:eastAsia="Symbol" w:hAnsi="Symbol" w:cs="Symbol"/>
          <w:sz w:val="24"/>
          <w:szCs w:val="24"/>
        </w:rPr>
      </w:pPr>
      <w:r>
        <w:rPr>
          <w:rFonts w:eastAsia="Times New Roman"/>
          <w:sz w:val="24"/>
          <w:szCs w:val="24"/>
        </w:rPr>
        <w:t>продуцировать уместные, эффективные этикетные жанры приветствия, прощания, благодарности, извинения применительно к разным ситуациям общения;</w:t>
      </w:r>
    </w:p>
    <w:p w:rsidR="00C1166F" w:rsidRDefault="00C1166F">
      <w:pPr>
        <w:spacing w:line="1" w:lineRule="exact"/>
        <w:rPr>
          <w:rFonts w:ascii="Symbol" w:eastAsia="Symbol" w:hAnsi="Symbol" w:cs="Symbol"/>
          <w:sz w:val="24"/>
          <w:szCs w:val="24"/>
        </w:rPr>
      </w:pPr>
    </w:p>
    <w:p w:rsidR="00C1166F" w:rsidRDefault="00D65607">
      <w:pPr>
        <w:numPr>
          <w:ilvl w:val="0"/>
          <w:numId w:val="7"/>
        </w:numPr>
        <w:tabs>
          <w:tab w:val="left" w:pos="540"/>
        </w:tabs>
        <w:ind w:left="540" w:hanging="278"/>
        <w:rPr>
          <w:rFonts w:ascii="Symbol" w:eastAsia="Symbol" w:hAnsi="Symbol" w:cs="Symbol"/>
          <w:sz w:val="24"/>
          <w:szCs w:val="24"/>
        </w:rPr>
      </w:pPr>
      <w:r>
        <w:rPr>
          <w:rFonts w:eastAsia="Times New Roman"/>
          <w:sz w:val="24"/>
          <w:szCs w:val="24"/>
        </w:rPr>
        <w:t>распознавать и вести этикетный диалог;</w:t>
      </w:r>
    </w:p>
    <w:p w:rsidR="00C1166F" w:rsidRDefault="00D65607">
      <w:pPr>
        <w:numPr>
          <w:ilvl w:val="0"/>
          <w:numId w:val="7"/>
        </w:numPr>
        <w:tabs>
          <w:tab w:val="left" w:pos="540"/>
        </w:tabs>
        <w:spacing w:line="239" w:lineRule="auto"/>
        <w:ind w:left="540" w:hanging="278"/>
        <w:rPr>
          <w:rFonts w:ascii="Symbol" w:eastAsia="Symbol" w:hAnsi="Symbol" w:cs="Symbol"/>
          <w:sz w:val="24"/>
          <w:szCs w:val="24"/>
        </w:rPr>
      </w:pPr>
      <w:r>
        <w:rPr>
          <w:rFonts w:eastAsia="Times New Roman"/>
          <w:sz w:val="24"/>
          <w:szCs w:val="24"/>
        </w:rPr>
        <w:t>отличать текст от набора предложений, записанных как текст;</w:t>
      </w:r>
    </w:p>
    <w:p w:rsidR="00C1166F" w:rsidRDefault="00C1166F">
      <w:pPr>
        <w:spacing w:line="1" w:lineRule="exact"/>
        <w:rPr>
          <w:rFonts w:ascii="Symbol" w:eastAsia="Symbol" w:hAnsi="Symbol" w:cs="Symbol"/>
          <w:sz w:val="24"/>
          <w:szCs w:val="24"/>
        </w:rPr>
      </w:pPr>
    </w:p>
    <w:p w:rsidR="00C1166F" w:rsidRDefault="00D65607">
      <w:pPr>
        <w:numPr>
          <w:ilvl w:val="0"/>
          <w:numId w:val="7"/>
        </w:numPr>
        <w:tabs>
          <w:tab w:val="left" w:pos="540"/>
        </w:tabs>
        <w:ind w:left="540" w:hanging="278"/>
        <w:rPr>
          <w:rFonts w:ascii="Symbol" w:eastAsia="Symbol" w:hAnsi="Symbol" w:cs="Symbol"/>
          <w:sz w:val="24"/>
          <w:szCs w:val="24"/>
        </w:rPr>
      </w:pPr>
      <w:r>
        <w:rPr>
          <w:rFonts w:eastAsia="Times New Roman"/>
          <w:sz w:val="24"/>
          <w:szCs w:val="24"/>
        </w:rPr>
        <w:t>находить по абзацным отступам смысловые части текста;</w:t>
      </w:r>
    </w:p>
    <w:p w:rsidR="00C1166F" w:rsidRDefault="00C1166F">
      <w:pPr>
        <w:spacing w:line="29" w:lineRule="exact"/>
        <w:rPr>
          <w:rFonts w:ascii="Symbol" w:eastAsia="Symbol" w:hAnsi="Symbol" w:cs="Symbol"/>
          <w:sz w:val="24"/>
          <w:szCs w:val="24"/>
        </w:rPr>
      </w:pPr>
    </w:p>
    <w:p w:rsidR="00C1166F" w:rsidRDefault="00D65607">
      <w:pPr>
        <w:numPr>
          <w:ilvl w:val="0"/>
          <w:numId w:val="7"/>
        </w:numPr>
        <w:tabs>
          <w:tab w:val="left" w:pos="540"/>
        </w:tabs>
        <w:spacing w:line="226" w:lineRule="auto"/>
        <w:ind w:left="540" w:right="20" w:hanging="278"/>
        <w:rPr>
          <w:rFonts w:ascii="Symbol" w:eastAsia="Symbol" w:hAnsi="Symbol" w:cs="Symbol"/>
          <w:sz w:val="24"/>
          <w:szCs w:val="24"/>
        </w:rPr>
      </w:pPr>
      <w:r>
        <w:rPr>
          <w:rFonts w:eastAsia="Times New Roman"/>
          <w:sz w:val="24"/>
          <w:szCs w:val="24"/>
        </w:rPr>
        <w:t>выбирать подходящий заголовок из предложенных вариантов, придумывать заголовки к текстам;</w:t>
      </w:r>
    </w:p>
    <w:p w:rsidR="00C1166F" w:rsidRDefault="00C1166F">
      <w:pPr>
        <w:spacing w:line="1" w:lineRule="exact"/>
        <w:rPr>
          <w:rFonts w:ascii="Symbol" w:eastAsia="Symbol" w:hAnsi="Symbol" w:cs="Symbol"/>
          <w:sz w:val="24"/>
          <w:szCs w:val="24"/>
        </w:rPr>
      </w:pPr>
    </w:p>
    <w:p w:rsidR="00C1166F" w:rsidRDefault="00D65607">
      <w:pPr>
        <w:numPr>
          <w:ilvl w:val="0"/>
          <w:numId w:val="7"/>
        </w:numPr>
        <w:tabs>
          <w:tab w:val="left" w:pos="540"/>
        </w:tabs>
        <w:ind w:left="540" w:hanging="278"/>
        <w:rPr>
          <w:rFonts w:ascii="Symbol" w:eastAsia="Symbol" w:hAnsi="Symbol" w:cs="Symbol"/>
          <w:sz w:val="24"/>
          <w:szCs w:val="24"/>
        </w:rPr>
      </w:pPr>
      <w:r>
        <w:rPr>
          <w:rFonts w:eastAsia="Times New Roman"/>
          <w:sz w:val="24"/>
          <w:szCs w:val="24"/>
        </w:rPr>
        <w:t>осознавать роль ключевых слов в тексте, выделять их;</w:t>
      </w:r>
    </w:p>
    <w:p w:rsidR="00C1166F" w:rsidRDefault="00C1166F">
      <w:pPr>
        <w:spacing w:line="29" w:lineRule="exact"/>
        <w:rPr>
          <w:rFonts w:ascii="Symbol" w:eastAsia="Symbol" w:hAnsi="Symbol" w:cs="Symbol"/>
          <w:sz w:val="24"/>
          <w:szCs w:val="24"/>
        </w:rPr>
      </w:pPr>
    </w:p>
    <w:p w:rsidR="00C1166F" w:rsidRDefault="00D65607">
      <w:pPr>
        <w:numPr>
          <w:ilvl w:val="0"/>
          <w:numId w:val="7"/>
        </w:numPr>
        <w:tabs>
          <w:tab w:val="left" w:pos="540"/>
        </w:tabs>
        <w:spacing w:line="226" w:lineRule="auto"/>
        <w:ind w:left="540" w:hanging="278"/>
        <w:rPr>
          <w:rFonts w:ascii="Symbol" w:eastAsia="Symbol" w:hAnsi="Symbol" w:cs="Symbol"/>
          <w:sz w:val="24"/>
          <w:szCs w:val="24"/>
        </w:rPr>
      </w:pPr>
      <w:r>
        <w:rPr>
          <w:rFonts w:eastAsia="Times New Roman"/>
          <w:sz w:val="24"/>
          <w:szCs w:val="24"/>
        </w:rPr>
        <w:t>выделять начальные и завершающие предложения в тексте, осознавать их роль как важных составляющих текста;</w:t>
      </w:r>
    </w:p>
    <w:p w:rsidR="00C1166F" w:rsidRDefault="00C1166F">
      <w:pPr>
        <w:spacing w:line="32" w:lineRule="exact"/>
        <w:rPr>
          <w:rFonts w:ascii="Symbol" w:eastAsia="Symbol" w:hAnsi="Symbol" w:cs="Symbol"/>
          <w:sz w:val="24"/>
          <w:szCs w:val="24"/>
        </w:rPr>
      </w:pPr>
    </w:p>
    <w:p w:rsidR="00C1166F" w:rsidRDefault="00D65607">
      <w:pPr>
        <w:numPr>
          <w:ilvl w:val="0"/>
          <w:numId w:val="7"/>
        </w:numPr>
        <w:tabs>
          <w:tab w:val="left" w:pos="540"/>
        </w:tabs>
        <w:spacing w:line="226" w:lineRule="auto"/>
        <w:ind w:left="540" w:hanging="278"/>
        <w:rPr>
          <w:rFonts w:ascii="Symbol" w:eastAsia="Symbol" w:hAnsi="Symbol" w:cs="Symbol"/>
          <w:sz w:val="24"/>
          <w:szCs w:val="24"/>
        </w:rPr>
      </w:pPr>
      <w:r>
        <w:rPr>
          <w:rFonts w:eastAsia="Times New Roman"/>
          <w:sz w:val="24"/>
          <w:szCs w:val="24"/>
        </w:rPr>
        <w:t>сочинять сказочные истории на основе начальных предложений, рисунков, опорных слов;</w:t>
      </w:r>
    </w:p>
    <w:p w:rsidR="00C1166F" w:rsidRDefault="00C1166F">
      <w:pPr>
        <w:spacing w:line="1" w:lineRule="exact"/>
        <w:rPr>
          <w:rFonts w:ascii="Symbol" w:eastAsia="Symbol" w:hAnsi="Symbol" w:cs="Symbol"/>
          <w:sz w:val="24"/>
          <w:szCs w:val="24"/>
        </w:rPr>
      </w:pPr>
    </w:p>
    <w:p w:rsidR="00C1166F" w:rsidRDefault="00D65607">
      <w:pPr>
        <w:numPr>
          <w:ilvl w:val="0"/>
          <w:numId w:val="7"/>
        </w:numPr>
        <w:tabs>
          <w:tab w:val="left" w:pos="540"/>
        </w:tabs>
        <w:ind w:left="540" w:hanging="278"/>
        <w:rPr>
          <w:rFonts w:ascii="Symbol" w:eastAsia="Symbol" w:hAnsi="Symbol" w:cs="Symbol"/>
          <w:sz w:val="24"/>
          <w:szCs w:val="24"/>
        </w:rPr>
      </w:pPr>
      <w:r>
        <w:rPr>
          <w:rFonts w:eastAsia="Times New Roman"/>
          <w:sz w:val="24"/>
          <w:szCs w:val="24"/>
        </w:rPr>
        <w:t>сочинять и исполнять считалки, подбирать рифмы в стихотворном тексте;</w:t>
      </w:r>
    </w:p>
    <w:p w:rsidR="00C1166F" w:rsidRDefault="00C1166F">
      <w:pPr>
        <w:spacing w:line="1" w:lineRule="exact"/>
        <w:rPr>
          <w:rFonts w:ascii="Symbol" w:eastAsia="Symbol" w:hAnsi="Symbol" w:cs="Symbol"/>
          <w:sz w:val="24"/>
          <w:szCs w:val="24"/>
        </w:rPr>
      </w:pPr>
    </w:p>
    <w:p w:rsidR="00C1166F" w:rsidRDefault="00D65607">
      <w:pPr>
        <w:numPr>
          <w:ilvl w:val="0"/>
          <w:numId w:val="7"/>
        </w:numPr>
        <w:tabs>
          <w:tab w:val="left" w:pos="540"/>
        </w:tabs>
        <w:ind w:left="540" w:hanging="278"/>
        <w:rPr>
          <w:rFonts w:ascii="Symbol" w:eastAsia="Symbol" w:hAnsi="Symbol" w:cs="Symbol"/>
          <w:sz w:val="24"/>
          <w:szCs w:val="24"/>
        </w:rPr>
      </w:pPr>
      <w:r>
        <w:rPr>
          <w:rFonts w:eastAsia="Times New Roman"/>
          <w:sz w:val="24"/>
          <w:szCs w:val="24"/>
        </w:rPr>
        <w:t>оценивать степень вежливости (свою и других людей) в некоторых ситуациях общения.</w:t>
      </w:r>
    </w:p>
    <w:p w:rsidR="00C1166F" w:rsidRDefault="00C1166F">
      <w:pPr>
        <w:spacing w:line="29" w:lineRule="exact"/>
        <w:rPr>
          <w:rFonts w:ascii="Symbol" w:eastAsia="Symbol" w:hAnsi="Symbol" w:cs="Symbol"/>
          <w:sz w:val="24"/>
          <w:szCs w:val="24"/>
        </w:rPr>
      </w:pPr>
    </w:p>
    <w:p w:rsidR="00C1166F" w:rsidRDefault="00D65607">
      <w:pPr>
        <w:numPr>
          <w:ilvl w:val="0"/>
          <w:numId w:val="7"/>
        </w:numPr>
        <w:tabs>
          <w:tab w:val="left" w:pos="540"/>
        </w:tabs>
        <w:spacing w:line="226" w:lineRule="auto"/>
        <w:ind w:left="540" w:right="880" w:hanging="278"/>
        <w:rPr>
          <w:rFonts w:ascii="Symbol" w:eastAsia="Symbol" w:hAnsi="Symbol" w:cs="Symbol"/>
          <w:sz w:val="24"/>
          <w:szCs w:val="24"/>
        </w:rPr>
      </w:pPr>
      <w:r>
        <w:rPr>
          <w:rFonts w:eastAsia="Times New Roman"/>
          <w:sz w:val="24"/>
          <w:szCs w:val="24"/>
        </w:rPr>
        <w:t>характеризовать речь (как успешную или неуспешную) с точки зрения решения поставленной коммуникативной задачи;</w:t>
      </w:r>
    </w:p>
    <w:p w:rsidR="00C1166F" w:rsidRDefault="00C1166F">
      <w:pPr>
        <w:spacing w:line="1" w:lineRule="exact"/>
        <w:rPr>
          <w:rFonts w:ascii="Symbol" w:eastAsia="Symbol" w:hAnsi="Symbol" w:cs="Symbol"/>
          <w:sz w:val="24"/>
          <w:szCs w:val="24"/>
        </w:rPr>
      </w:pPr>
    </w:p>
    <w:p w:rsidR="00C1166F" w:rsidRDefault="00D65607">
      <w:pPr>
        <w:numPr>
          <w:ilvl w:val="0"/>
          <w:numId w:val="7"/>
        </w:numPr>
        <w:tabs>
          <w:tab w:val="left" w:pos="540"/>
        </w:tabs>
        <w:ind w:left="540" w:hanging="278"/>
        <w:rPr>
          <w:rFonts w:ascii="Symbol" w:eastAsia="Symbol" w:hAnsi="Symbol" w:cs="Symbol"/>
          <w:sz w:val="24"/>
          <w:szCs w:val="24"/>
        </w:rPr>
      </w:pPr>
      <w:r>
        <w:rPr>
          <w:rFonts w:eastAsia="Times New Roman"/>
          <w:sz w:val="24"/>
          <w:szCs w:val="24"/>
        </w:rPr>
        <w:t>определять вид речевой деятельности, характеризовать еѐ особенности;</w:t>
      </w:r>
    </w:p>
    <w:p w:rsidR="00C1166F" w:rsidRDefault="00D65607">
      <w:pPr>
        <w:numPr>
          <w:ilvl w:val="0"/>
          <w:numId w:val="7"/>
        </w:numPr>
        <w:tabs>
          <w:tab w:val="left" w:pos="540"/>
        </w:tabs>
        <w:spacing w:line="239" w:lineRule="auto"/>
        <w:ind w:left="540" w:hanging="278"/>
        <w:rPr>
          <w:rFonts w:ascii="Symbol" w:eastAsia="Symbol" w:hAnsi="Symbol" w:cs="Symbol"/>
          <w:sz w:val="24"/>
          <w:szCs w:val="24"/>
        </w:rPr>
      </w:pPr>
      <w:r>
        <w:rPr>
          <w:rFonts w:eastAsia="Times New Roman"/>
          <w:sz w:val="24"/>
          <w:szCs w:val="24"/>
        </w:rPr>
        <w:t>планировать адекватный для данной ситуации вид речевой деятельности;</w:t>
      </w:r>
    </w:p>
    <w:p w:rsidR="00C1166F" w:rsidRDefault="00C1166F">
      <w:pPr>
        <w:spacing w:line="29" w:lineRule="exact"/>
        <w:rPr>
          <w:rFonts w:ascii="Symbol" w:eastAsia="Symbol" w:hAnsi="Symbol" w:cs="Symbol"/>
          <w:sz w:val="24"/>
          <w:szCs w:val="24"/>
        </w:rPr>
      </w:pPr>
    </w:p>
    <w:p w:rsidR="00C1166F" w:rsidRDefault="00D65607">
      <w:pPr>
        <w:numPr>
          <w:ilvl w:val="0"/>
          <w:numId w:val="7"/>
        </w:numPr>
        <w:tabs>
          <w:tab w:val="left" w:pos="540"/>
        </w:tabs>
        <w:spacing w:line="226" w:lineRule="auto"/>
        <w:ind w:left="540" w:right="660" w:hanging="278"/>
        <w:rPr>
          <w:rFonts w:ascii="Symbol" w:eastAsia="Symbol" w:hAnsi="Symbol" w:cs="Symbol"/>
          <w:sz w:val="24"/>
          <w:szCs w:val="24"/>
        </w:rPr>
      </w:pPr>
      <w:r>
        <w:rPr>
          <w:rFonts w:eastAsia="Times New Roman"/>
          <w:sz w:val="24"/>
          <w:szCs w:val="24"/>
        </w:rPr>
        <w:t>осознавать значение тона, смыслового ударения как несловесных средств устного общения;</w:t>
      </w:r>
    </w:p>
    <w:p w:rsidR="00C1166F" w:rsidRDefault="00C1166F">
      <w:pPr>
        <w:spacing w:line="32" w:lineRule="exact"/>
        <w:rPr>
          <w:rFonts w:ascii="Symbol" w:eastAsia="Symbol" w:hAnsi="Symbol" w:cs="Symbol"/>
          <w:sz w:val="24"/>
          <w:szCs w:val="24"/>
        </w:rPr>
      </w:pPr>
    </w:p>
    <w:p w:rsidR="00C1166F" w:rsidRDefault="00D65607">
      <w:pPr>
        <w:numPr>
          <w:ilvl w:val="0"/>
          <w:numId w:val="7"/>
        </w:numPr>
        <w:tabs>
          <w:tab w:val="left" w:pos="540"/>
        </w:tabs>
        <w:spacing w:line="227" w:lineRule="auto"/>
        <w:ind w:left="540" w:right="580" w:hanging="278"/>
        <w:rPr>
          <w:rFonts w:ascii="Symbol" w:eastAsia="Symbol" w:hAnsi="Symbol" w:cs="Symbol"/>
          <w:sz w:val="24"/>
          <w:szCs w:val="24"/>
        </w:rPr>
      </w:pPr>
      <w:r>
        <w:rPr>
          <w:rFonts w:eastAsia="Times New Roman"/>
          <w:sz w:val="24"/>
          <w:szCs w:val="24"/>
        </w:rPr>
        <w:t>уместно пользоваться изученными свойствами устной речи для реализации задачи своего высказывания;</w:t>
      </w:r>
    </w:p>
    <w:p w:rsidR="00C1166F" w:rsidRDefault="00C1166F">
      <w:pPr>
        <w:spacing w:line="32" w:lineRule="exact"/>
        <w:rPr>
          <w:rFonts w:ascii="Symbol" w:eastAsia="Symbol" w:hAnsi="Symbol" w:cs="Symbol"/>
          <w:sz w:val="24"/>
          <w:szCs w:val="24"/>
        </w:rPr>
      </w:pPr>
    </w:p>
    <w:p w:rsidR="00C1166F" w:rsidRDefault="00D65607">
      <w:pPr>
        <w:numPr>
          <w:ilvl w:val="0"/>
          <w:numId w:val="7"/>
        </w:numPr>
        <w:tabs>
          <w:tab w:val="left" w:pos="540"/>
        </w:tabs>
        <w:spacing w:line="236" w:lineRule="auto"/>
        <w:ind w:left="540" w:right="140" w:hanging="278"/>
        <w:rPr>
          <w:rFonts w:ascii="Symbol" w:eastAsia="Symbol" w:hAnsi="Symbol" w:cs="Symbol"/>
          <w:sz w:val="23"/>
          <w:szCs w:val="23"/>
        </w:rPr>
      </w:pPr>
      <w:r>
        <w:rPr>
          <w:rFonts w:eastAsia="Times New Roman"/>
          <w:sz w:val="23"/>
          <w:szCs w:val="23"/>
        </w:rPr>
        <w:t>оценивать правильность речи с точки зрения (известных ученикам) орфоэпических, грамматических, лексических норм, обращаться к нормативным словарям за справкой;</w:t>
      </w:r>
    </w:p>
    <w:p w:rsidR="00C1166F" w:rsidRDefault="00C1166F">
      <w:pPr>
        <w:spacing w:line="31" w:lineRule="exact"/>
        <w:rPr>
          <w:rFonts w:ascii="Symbol" w:eastAsia="Symbol" w:hAnsi="Symbol" w:cs="Symbol"/>
          <w:sz w:val="23"/>
          <w:szCs w:val="23"/>
        </w:rPr>
      </w:pPr>
    </w:p>
    <w:p w:rsidR="00C1166F" w:rsidRDefault="00D65607">
      <w:pPr>
        <w:numPr>
          <w:ilvl w:val="0"/>
          <w:numId w:val="7"/>
        </w:numPr>
        <w:tabs>
          <w:tab w:val="left" w:pos="540"/>
        </w:tabs>
        <w:spacing w:line="226" w:lineRule="auto"/>
        <w:ind w:left="540" w:right="760" w:hanging="278"/>
        <w:rPr>
          <w:rFonts w:ascii="Symbol" w:eastAsia="Symbol" w:hAnsi="Symbol" w:cs="Symbol"/>
          <w:sz w:val="24"/>
          <w:szCs w:val="24"/>
        </w:rPr>
      </w:pPr>
      <w:r>
        <w:rPr>
          <w:rFonts w:eastAsia="Times New Roman"/>
          <w:sz w:val="24"/>
          <w:szCs w:val="24"/>
        </w:rPr>
        <w:t>анализировать уместность, эффективность реализации речевых жанров просьбы, вежливого отказа на просьбу в различных ситуациях общения;</w:t>
      </w:r>
    </w:p>
    <w:p w:rsidR="00C1166F" w:rsidRDefault="00C1166F">
      <w:pPr>
        <w:spacing w:line="32" w:lineRule="exact"/>
        <w:rPr>
          <w:rFonts w:ascii="Symbol" w:eastAsia="Symbol" w:hAnsi="Symbol" w:cs="Symbol"/>
          <w:sz w:val="24"/>
          <w:szCs w:val="24"/>
        </w:rPr>
      </w:pPr>
    </w:p>
    <w:p w:rsidR="00C1166F" w:rsidRDefault="00D65607">
      <w:pPr>
        <w:numPr>
          <w:ilvl w:val="0"/>
          <w:numId w:val="7"/>
        </w:numPr>
        <w:tabs>
          <w:tab w:val="left" w:pos="540"/>
        </w:tabs>
        <w:spacing w:line="226" w:lineRule="auto"/>
        <w:ind w:left="540" w:right="1220" w:hanging="278"/>
        <w:rPr>
          <w:rFonts w:ascii="Symbol" w:eastAsia="Symbol" w:hAnsi="Symbol" w:cs="Symbol"/>
          <w:sz w:val="24"/>
          <w:szCs w:val="24"/>
        </w:rPr>
      </w:pPr>
      <w:r>
        <w:rPr>
          <w:rFonts w:eastAsia="Times New Roman"/>
          <w:sz w:val="24"/>
          <w:szCs w:val="24"/>
        </w:rPr>
        <w:t>продуцировать уместные, эффективные жанры просьбы и вежливого отказа, применительно к разным ситуациям общения;</w:t>
      </w:r>
    </w:p>
    <w:p w:rsidR="00C1166F" w:rsidRDefault="00C1166F">
      <w:pPr>
        <w:spacing w:line="1" w:lineRule="exact"/>
        <w:rPr>
          <w:rFonts w:ascii="Symbol" w:eastAsia="Symbol" w:hAnsi="Symbol" w:cs="Symbol"/>
          <w:sz w:val="24"/>
          <w:szCs w:val="24"/>
        </w:rPr>
      </w:pPr>
    </w:p>
    <w:p w:rsidR="00C1166F" w:rsidRDefault="00D65607">
      <w:pPr>
        <w:numPr>
          <w:ilvl w:val="0"/>
          <w:numId w:val="7"/>
        </w:numPr>
        <w:tabs>
          <w:tab w:val="left" w:pos="540"/>
        </w:tabs>
        <w:ind w:left="540" w:hanging="278"/>
        <w:rPr>
          <w:rFonts w:ascii="Symbol" w:eastAsia="Symbol" w:hAnsi="Symbol" w:cs="Symbol"/>
          <w:sz w:val="24"/>
          <w:szCs w:val="24"/>
        </w:rPr>
      </w:pPr>
      <w:r>
        <w:rPr>
          <w:rFonts w:eastAsia="Times New Roman"/>
          <w:sz w:val="24"/>
          <w:szCs w:val="24"/>
        </w:rPr>
        <w:t>определять тему, основную мысль  текста;</w:t>
      </w:r>
    </w:p>
    <w:p w:rsidR="00C1166F" w:rsidRDefault="00D65607">
      <w:pPr>
        <w:numPr>
          <w:ilvl w:val="0"/>
          <w:numId w:val="7"/>
        </w:numPr>
        <w:tabs>
          <w:tab w:val="left" w:pos="540"/>
        </w:tabs>
        <w:spacing w:line="239" w:lineRule="auto"/>
        <w:ind w:left="540" w:hanging="278"/>
        <w:rPr>
          <w:rFonts w:ascii="Symbol" w:eastAsia="Symbol" w:hAnsi="Symbol" w:cs="Symbol"/>
          <w:sz w:val="24"/>
          <w:szCs w:val="24"/>
        </w:rPr>
      </w:pPr>
      <w:r>
        <w:rPr>
          <w:rFonts w:eastAsia="Times New Roman"/>
          <w:sz w:val="24"/>
          <w:szCs w:val="24"/>
        </w:rPr>
        <w:lastRenderedPageBreak/>
        <w:t>определять структурно-смысловые части текста (начало, основную часть, концовку);</w:t>
      </w:r>
    </w:p>
    <w:p w:rsidR="00C1166F" w:rsidRDefault="00C1166F">
      <w:pPr>
        <w:spacing w:line="29" w:lineRule="exact"/>
        <w:rPr>
          <w:rFonts w:ascii="Symbol" w:eastAsia="Symbol" w:hAnsi="Symbol" w:cs="Symbol"/>
          <w:sz w:val="24"/>
          <w:szCs w:val="24"/>
        </w:rPr>
      </w:pPr>
    </w:p>
    <w:p w:rsidR="00C1166F" w:rsidRDefault="00D65607">
      <w:pPr>
        <w:numPr>
          <w:ilvl w:val="0"/>
          <w:numId w:val="7"/>
        </w:numPr>
        <w:tabs>
          <w:tab w:val="left" w:pos="540"/>
        </w:tabs>
        <w:spacing w:line="226" w:lineRule="auto"/>
        <w:ind w:left="540" w:right="1100" w:hanging="278"/>
        <w:rPr>
          <w:rFonts w:ascii="Symbol" w:eastAsia="Symbol" w:hAnsi="Symbol" w:cs="Symbol"/>
          <w:sz w:val="24"/>
          <w:szCs w:val="24"/>
        </w:rPr>
      </w:pPr>
      <w:r>
        <w:rPr>
          <w:rFonts w:eastAsia="Times New Roman"/>
          <w:sz w:val="24"/>
          <w:szCs w:val="24"/>
        </w:rPr>
        <w:t>анализировать и продуцировать невыдуманные рассказы, соотносить речевое содержание рассказа с задачей рассказчика;</w:t>
      </w:r>
    </w:p>
    <w:p w:rsidR="00C1166F" w:rsidRDefault="00C1166F">
      <w:pPr>
        <w:spacing w:line="1" w:lineRule="exact"/>
        <w:rPr>
          <w:rFonts w:ascii="Symbol" w:eastAsia="Symbol" w:hAnsi="Symbol" w:cs="Symbol"/>
          <w:sz w:val="24"/>
          <w:szCs w:val="24"/>
        </w:rPr>
      </w:pPr>
    </w:p>
    <w:p w:rsidR="00C1166F" w:rsidRDefault="00D65607">
      <w:pPr>
        <w:numPr>
          <w:ilvl w:val="0"/>
          <w:numId w:val="7"/>
        </w:numPr>
        <w:tabs>
          <w:tab w:val="left" w:pos="540"/>
        </w:tabs>
        <w:ind w:left="540" w:hanging="278"/>
        <w:rPr>
          <w:rFonts w:ascii="Symbol" w:eastAsia="Symbol" w:hAnsi="Symbol" w:cs="Symbol"/>
          <w:sz w:val="24"/>
          <w:szCs w:val="24"/>
        </w:rPr>
      </w:pPr>
      <w:r>
        <w:rPr>
          <w:rFonts w:eastAsia="Times New Roman"/>
          <w:sz w:val="24"/>
          <w:szCs w:val="24"/>
        </w:rPr>
        <w:t>разыгрывать диалоги, пользуясь риторическими заданиями учебника;</w:t>
      </w:r>
    </w:p>
    <w:p w:rsidR="00C1166F" w:rsidRDefault="00C1166F">
      <w:pPr>
        <w:spacing w:line="1" w:lineRule="exact"/>
        <w:rPr>
          <w:rFonts w:ascii="Symbol" w:eastAsia="Symbol" w:hAnsi="Symbol" w:cs="Symbol"/>
          <w:sz w:val="24"/>
          <w:szCs w:val="24"/>
        </w:rPr>
      </w:pPr>
    </w:p>
    <w:p w:rsidR="00D00A91" w:rsidRPr="00D00A91" w:rsidRDefault="00D65607" w:rsidP="00D00A91">
      <w:pPr>
        <w:pStyle w:val="a4"/>
        <w:numPr>
          <w:ilvl w:val="0"/>
          <w:numId w:val="8"/>
        </w:numPr>
        <w:tabs>
          <w:tab w:val="left" w:pos="540"/>
        </w:tabs>
        <w:ind w:left="540" w:hanging="278"/>
        <w:rPr>
          <w:rFonts w:ascii="Symbol" w:eastAsia="Symbol" w:hAnsi="Symbol" w:cs="Symbol"/>
          <w:sz w:val="24"/>
          <w:szCs w:val="24"/>
        </w:rPr>
      </w:pPr>
      <w:r w:rsidRPr="00D00A91">
        <w:rPr>
          <w:rFonts w:eastAsia="Times New Roman"/>
          <w:sz w:val="24"/>
          <w:szCs w:val="24"/>
        </w:rPr>
        <w:t>сочинять продолжение диалогов разных персонажей, сказочных историй;</w:t>
      </w:r>
    </w:p>
    <w:p w:rsidR="00C1166F" w:rsidRPr="00D00A91" w:rsidRDefault="00D65607" w:rsidP="00D00A91">
      <w:pPr>
        <w:pStyle w:val="a4"/>
        <w:numPr>
          <w:ilvl w:val="0"/>
          <w:numId w:val="8"/>
        </w:numPr>
        <w:tabs>
          <w:tab w:val="left" w:pos="540"/>
        </w:tabs>
        <w:ind w:left="540" w:hanging="278"/>
        <w:rPr>
          <w:rFonts w:ascii="Symbol" w:eastAsia="Symbol" w:hAnsi="Symbol" w:cs="Symbol"/>
          <w:sz w:val="24"/>
          <w:szCs w:val="24"/>
        </w:rPr>
      </w:pPr>
      <w:r w:rsidRPr="00D00A91">
        <w:rPr>
          <w:rFonts w:eastAsia="Times New Roman"/>
          <w:sz w:val="24"/>
          <w:szCs w:val="24"/>
        </w:rPr>
        <w:t>давать оценку невежливому речевому поведению;</w:t>
      </w:r>
    </w:p>
    <w:p w:rsidR="00C1166F" w:rsidRDefault="00C1166F">
      <w:pPr>
        <w:spacing w:line="1" w:lineRule="exact"/>
        <w:rPr>
          <w:rFonts w:ascii="Symbol" w:eastAsia="Symbol" w:hAnsi="Symbol" w:cs="Symbol"/>
          <w:sz w:val="24"/>
          <w:szCs w:val="24"/>
        </w:rPr>
      </w:pPr>
    </w:p>
    <w:p w:rsidR="00C1166F" w:rsidRDefault="00D65607">
      <w:pPr>
        <w:numPr>
          <w:ilvl w:val="0"/>
          <w:numId w:val="8"/>
        </w:numPr>
        <w:tabs>
          <w:tab w:val="left" w:pos="540"/>
        </w:tabs>
        <w:ind w:left="540" w:hanging="278"/>
        <w:rPr>
          <w:rFonts w:ascii="Symbol" w:eastAsia="Symbol" w:hAnsi="Symbol" w:cs="Symbol"/>
          <w:sz w:val="24"/>
          <w:szCs w:val="24"/>
        </w:rPr>
      </w:pPr>
      <w:r>
        <w:rPr>
          <w:rFonts w:eastAsia="Times New Roman"/>
          <w:sz w:val="24"/>
          <w:szCs w:val="24"/>
        </w:rPr>
        <w:t>приводить примеры задач общения и речевых ролей коммуникантов;</w:t>
      </w:r>
    </w:p>
    <w:p w:rsidR="00C1166F" w:rsidRDefault="00D65607">
      <w:pPr>
        <w:numPr>
          <w:ilvl w:val="0"/>
          <w:numId w:val="8"/>
        </w:numPr>
        <w:tabs>
          <w:tab w:val="left" w:pos="540"/>
        </w:tabs>
        <w:ind w:left="540" w:hanging="278"/>
        <w:rPr>
          <w:rFonts w:ascii="Symbol" w:eastAsia="Symbol" w:hAnsi="Symbol" w:cs="Symbol"/>
          <w:sz w:val="24"/>
          <w:szCs w:val="24"/>
        </w:rPr>
      </w:pPr>
      <w:r>
        <w:rPr>
          <w:rFonts w:eastAsia="Times New Roman"/>
          <w:sz w:val="24"/>
          <w:szCs w:val="24"/>
        </w:rPr>
        <w:t>отличать подготовленную и неподготовленную речь;</w:t>
      </w:r>
    </w:p>
    <w:p w:rsidR="00C1166F" w:rsidRDefault="00D65607">
      <w:pPr>
        <w:numPr>
          <w:ilvl w:val="0"/>
          <w:numId w:val="8"/>
        </w:numPr>
        <w:tabs>
          <w:tab w:val="left" w:pos="540"/>
        </w:tabs>
        <w:spacing w:line="239" w:lineRule="auto"/>
        <w:ind w:left="540" w:hanging="278"/>
        <w:rPr>
          <w:rFonts w:ascii="Symbol" w:eastAsia="Symbol" w:hAnsi="Symbol" w:cs="Symbol"/>
          <w:sz w:val="24"/>
          <w:szCs w:val="24"/>
        </w:rPr>
      </w:pPr>
      <w:r>
        <w:rPr>
          <w:rFonts w:eastAsia="Times New Roman"/>
          <w:sz w:val="24"/>
          <w:szCs w:val="24"/>
        </w:rPr>
        <w:t>знать особенности неподготовленной речи;</w:t>
      </w:r>
    </w:p>
    <w:p w:rsidR="00C1166F" w:rsidRDefault="00C1166F">
      <w:pPr>
        <w:spacing w:line="29" w:lineRule="exact"/>
        <w:rPr>
          <w:rFonts w:ascii="Symbol" w:eastAsia="Symbol" w:hAnsi="Symbol" w:cs="Symbol"/>
          <w:sz w:val="24"/>
          <w:szCs w:val="24"/>
        </w:rPr>
      </w:pPr>
    </w:p>
    <w:p w:rsidR="00C1166F" w:rsidRDefault="00D65607">
      <w:pPr>
        <w:numPr>
          <w:ilvl w:val="0"/>
          <w:numId w:val="8"/>
        </w:numPr>
        <w:tabs>
          <w:tab w:val="left" w:pos="540"/>
        </w:tabs>
        <w:spacing w:line="226" w:lineRule="auto"/>
        <w:ind w:left="540" w:right="60" w:hanging="278"/>
        <w:rPr>
          <w:rFonts w:ascii="Symbol" w:eastAsia="Symbol" w:hAnsi="Symbol" w:cs="Symbol"/>
          <w:sz w:val="24"/>
          <w:szCs w:val="24"/>
        </w:rPr>
      </w:pPr>
      <w:r>
        <w:rPr>
          <w:rFonts w:eastAsia="Times New Roman"/>
          <w:sz w:val="24"/>
          <w:szCs w:val="24"/>
        </w:rPr>
        <w:t>осознавать важность соблюдения норм (орфоэпических, лексических, грамматических) для успешного общения;</w:t>
      </w:r>
    </w:p>
    <w:p w:rsidR="00C1166F" w:rsidRDefault="00C1166F">
      <w:pPr>
        <w:spacing w:line="1" w:lineRule="exact"/>
        <w:rPr>
          <w:rFonts w:ascii="Symbol" w:eastAsia="Symbol" w:hAnsi="Symbol" w:cs="Symbol"/>
          <w:sz w:val="24"/>
          <w:szCs w:val="24"/>
        </w:rPr>
      </w:pPr>
    </w:p>
    <w:p w:rsidR="00C1166F" w:rsidRDefault="00D65607">
      <w:pPr>
        <w:numPr>
          <w:ilvl w:val="0"/>
          <w:numId w:val="8"/>
        </w:numPr>
        <w:tabs>
          <w:tab w:val="left" w:pos="540"/>
        </w:tabs>
        <w:ind w:left="540" w:hanging="278"/>
        <w:rPr>
          <w:rFonts w:ascii="Symbol" w:eastAsia="Symbol" w:hAnsi="Symbol" w:cs="Symbol"/>
          <w:sz w:val="24"/>
          <w:szCs w:val="24"/>
        </w:rPr>
      </w:pPr>
      <w:r>
        <w:rPr>
          <w:rFonts w:eastAsia="Times New Roman"/>
          <w:sz w:val="24"/>
          <w:szCs w:val="24"/>
        </w:rPr>
        <w:t>знать особенности этикетных жанров комплимента, поздравления;</w:t>
      </w:r>
    </w:p>
    <w:p w:rsidR="00C1166F" w:rsidRDefault="00C1166F">
      <w:pPr>
        <w:spacing w:line="29" w:lineRule="exact"/>
        <w:rPr>
          <w:rFonts w:ascii="Symbol" w:eastAsia="Symbol" w:hAnsi="Symbol" w:cs="Symbol"/>
          <w:sz w:val="24"/>
          <w:szCs w:val="24"/>
        </w:rPr>
      </w:pPr>
    </w:p>
    <w:p w:rsidR="00C1166F" w:rsidRDefault="00D65607">
      <w:pPr>
        <w:numPr>
          <w:ilvl w:val="0"/>
          <w:numId w:val="8"/>
        </w:numPr>
        <w:tabs>
          <w:tab w:val="left" w:pos="540"/>
        </w:tabs>
        <w:spacing w:line="227" w:lineRule="auto"/>
        <w:ind w:left="540" w:right="980" w:hanging="278"/>
        <w:rPr>
          <w:rFonts w:ascii="Symbol" w:eastAsia="Symbol" w:hAnsi="Symbol" w:cs="Symbol"/>
          <w:sz w:val="24"/>
          <w:szCs w:val="24"/>
        </w:rPr>
      </w:pPr>
      <w:r>
        <w:rPr>
          <w:rFonts w:eastAsia="Times New Roman"/>
          <w:sz w:val="24"/>
          <w:szCs w:val="24"/>
        </w:rPr>
        <w:t>реализовывать жанры комплимента, поздравления с учѐтом коммуникативной ситуации;</w:t>
      </w:r>
    </w:p>
    <w:p w:rsidR="00C1166F" w:rsidRDefault="00C1166F">
      <w:pPr>
        <w:spacing w:line="1" w:lineRule="exact"/>
        <w:rPr>
          <w:rFonts w:ascii="Symbol" w:eastAsia="Symbol" w:hAnsi="Symbol" w:cs="Symbol"/>
          <w:sz w:val="24"/>
          <w:szCs w:val="24"/>
        </w:rPr>
      </w:pPr>
    </w:p>
    <w:p w:rsidR="00C1166F" w:rsidRDefault="00D65607">
      <w:pPr>
        <w:numPr>
          <w:ilvl w:val="0"/>
          <w:numId w:val="8"/>
        </w:numPr>
        <w:tabs>
          <w:tab w:val="left" w:pos="540"/>
        </w:tabs>
        <w:ind w:left="540" w:hanging="278"/>
        <w:rPr>
          <w:rFonts w:ascii="Symbol" w:eastAsia="Symbol" w:hAnsi="Symbol" w:cs="Symbol"/>
          <w:sz w:val="24"/>
          <w:szCs w:val="24"/>
        </w:rPr>
      </w:pPr>
      <w:r>
        <w:rPr>
          <w:rFonts w:eastAsia="Times New Roman"/>
          <w:sz w:val="24"/>
          <w:szCs w:val="24"/>
        </w:rPr>
        <w:t>знать особенности диалога и монолога;</w:t>
      </w:r>
    </w:p>
    <w:p w:rsidR="00C1166F" w:rsidRDefault="00C1166F">
      <w:pPr>
        <w:spacing w:line="29" w:lineRule="exact"/>
        <w:rPr>
          <w:rFonts w:ascii="Symbol" w:eastAsia="Symbol" w:hAnsi="Symbol" w:cs="Symbol"/>
          <w:sz w:val="24"/>
          <w:szCs w:val="24"/>
        </w:rPr>
      </w:pPr>
    </w:p>
    <w:p w:rsidR="00C1166F" w:rsidRDefault="00D65607">
      <w:pPr>
        <w:numPr>
          <w:ilvl w:val="0"/>
          <w:numId w:val="8"/>
        </w:numPr>
        <w:tabs>
          <w:tab w:val="left" w:pos="540"/>
        </w:tabs>
        <w:spacing w:line="226" w:lineRule="auto"/>
        <w:ind w:left="540" w:right="860" w:hanging="278"/>
        <w:rPr>
          <w:rFonts w:ascii="Symbol" w:eastAsia="Symbol" w:hAnsi="Symbol" w:cs="Symbol"/>
          <w:sz w:val="24"/>
          <w:szCs w:val="24"/>
        </w:rPr>
      </w:pPr>
      <w:r>
        <w:rPr>
          <w:rFonts w:eastAsia="Times New Roman"/>
          <w:sz w:val="24"/>
          <w:szCs w:val="24"/>
        </w:rPr>
        <w:t>анализировать абзацные отступы, шрифтовые и цветовые выделения в учебных текстах;</w:t>
      </w:r>
    </w:p>
    <w:p w:rsidR="00C1166F" w:rsidRDefault="00C1166F">
      <w:pPr>
        <w:spacing w:line="1" w:lineRule="exact"/>
        <w:rPr>
          <w:rFonts w:ascii="Symbol" w:eastAsia="Symbol" w:hAnsi="Symbol" w:cs="Symbol"/>
          <w:sz w:val="24"/>
          <w:szCs w:val="24"/>
        </w:rPr>
      </w:pPr>
    </w:p>
    <w:p w:rsidR="00C1166F" w:rsidRDefault="00D65607">
      <w:pPr>
        <w:numPr>
          <w:ilvl w:val="0"/>
          <w:numId w:val="8"/>
        </w:numPr>
        <w:tabs>
          <w:tab w:val="left" w:pos="540"/>
        </w:tabs>
        <w:ind w:left="540" w:hanging="278"/>
        <w:rPr>
          <w:rFonts w:ascii="Symbol" w:eastAsia="Symbol" w:hAnsi="Symbol" w:cs="Symbol"/>
          <w:sz w:val="24"/>
          <w:szCs w:val="24"/>
        </w:rPr>
      </w:pPr>
      <w:r>
        <w:rPr>
          <w:rFonts w:eastAsia="Times New Roman"/>
          <w:sz w:val="24"/>
          <w:szCs w:val="24"/>
        </w:rPr>
        <w:t>использовать различные выделения в продуцируемых письменных текстах;</w:t>
      </w:r>
    </w:p>
    <w:p w:rsidR="00C1166F" w:rsidRDefault="00C1166F">
      <w:pPr>
        <w:spacing w:line="29" w:lineRule="exact"/>
        <w:rPr>
          <w:rFonts w:ascii="Symbol" w:eastAsia="Symbol" w:hAnsi="Symbol" w:cs="Symbol"/>
          <w:sz w:val="24"/>
          <w:szCs w:val="24"/>
        </w:rPr>
      </w:pPr>
    </w:p>
    <w:p w:rsidR="00C1166F" w:rsidRDefault="00D65607">
      <w:pPr>
        <w:numPr>
          <w:ilvl w:val="0"/>
          <w:numId w:val="8"/>
        </w:numPr>
        <w:tabs>
          <w:tab w:val="left" w:pos="540"/>
        </w:tabs>
        <w:spacing w:line="226" w:lineRule="auto"/>
        <w:ind w:left="540" w:right="400" w:hanging="278"/>
        <w:rPr>
          <w:rFonts w:ascii="Symbol" w:eastAsia="Symbol" w:hAnsi="Symbol" w:cs="Symbol"/>
          <w:sz w:val="24"/>
          <w:szCs w:val="24"/>
        </w:rPr>
      </w:pPr>
      <w:r>
        <w:rPr>
          <w:rFonts w:eastAsia="Times New Roman"/>
          <w:sz w:val="24"/>
          <w:szCs w:val="24"/>
        </w:rPr>
        <w:t>знать основные способы правки текста (замена слов, словосочетаний, предложений; исключение ненужного, вставка и т.д.);</w:t>
      </w:r>
    </w:p>
    <w:p w:rsidR="00C1166F" w:rsidRDefault="00C1166F">
      <w:pPr>
        <w:spacing w:line="2" w:lineRule="exact"/>
        <w:rPr>
          <w:rFonts w:ascii="Symbol" w:eastAsia="Symbol" w:hAnsi="Symbol" w:cs="Symbol"/>
          <w:sz w:val="24"/>
          <w:szCs w:val="24"/>
        </w:rPr>
      </w:pPr>
    </w:p>
    <w:p w:rsidR="00C1166F" w:rsidRDefault="00D65607">
      <w:pPr>
        <w:numPr>
          <w:ilvl w:val="0"/>
          <w:numId w:val="8"/>
        </w:numPr>
        <w:tabs>
          <w:tab w:val="left" w:pos="540"/>
        </w:tabs>
        <w:ind w:left="540" w:hanging="278"/>
        <w:rPr>
          <w:rFonts w:ascii="Symbol" w:eastAsia="Symbol" w:hAnsi="Symbol" w:cs="Symbol"/>
          <w:sz w:val="24"/>
          <w:szCs w:val="24"/>
        </w:rPr>
      </w:pPr>
      <w:r>
        <w:rPr>
          <w:rFonts w:eastAsia="Times New Roman"/>
          <w:sz w:val="24"/>
          <w:szCs w:val="24"/>
        </w:rPr>
        <w:t>пользоваться основными способами правки текста;</w:t>
      </w:r>
    </w:p>
    <w:p w:rsidR="00C1166F" w:rsidRDefault="00D65607">
      <w:pPr>
        <w:numPr>
          <w:ilvl w:val="0"/>
          <w:numId w:val="8"/>
        </w:numPr>
        <w:tabs>
          <w:tab w:val="left" w:pos="540"/>
        </w:tabs>
        <w:spacing w:line="239" w:lineRule="auto"/>
        <w:ind w:left="540" w:hanging="278"/>
        <w:rPr>
          <w:rFonts w:ascii="Symbol" w:eastAsia="Symbol" w:hAnsi="Symbol" w:cs="Symbol"/>
          <w:sz w:val="24"/>
          <w:szCs w:val="24"/>
        </w:rPr>
      </w:pPr>
      <w:r>
        <w:rPr>
          <w:rFonts w:eastAsia="Times New Roman"/>
          <w:sz w:val="24"/>
          <w:szCs w:val="24"/>
        </w:rPr>
        <w:t>различать общение для контакта и для получения информации;</w:t>
      </w:r>
    </w:p>
    <w:p w:rsidR="00C1166F" w:rsidRDefault="00C1166F">
      <w:pPr>
        <w:spacing w:line="1" w:lineRule="exact"/>
        <w:rPr>
          <w:rFonts w:ascii="Symbol" w:eastAsia="Symbol" w:hAnsi="Symbol" w:cs="Symbol"/>
          <w:sz w:val="24"/>
          <w:szCs w:val="24"/>
        </w:rPr>
      </w:pPr>
    </w:p>
    <w:p w:rsidR="00C1166F" w:rsidRDefault="00D65607">
      <w:pPr>
        <w:numPr>
          <w:ilvl w:val="0"/>
          <w:numId w:val="8"/>
        </w:numPr>
        <w:tabs>
          <w:tab w:val="left" w:pos="540"/>
        </w:tabs>
        <w:ind w:left="540" w:hanging="278"/>
        <w:rPr>
          <w:rFonts w:ascii="Symbol" w:eastAsia="Symbol" w:hAnsi="Symbol" w:cs="Symbol"/>
          <w:sz w:val="24"/>
          <w:szCs w:val="24"/>
        </w:rPr>
      </w:pPr>
      <w:r>
        <w:rPr>
          <w:rFonts w:eastAsia="Times New Roman"/>
          <w:sz w:val="24"/>
          <w:szCs w:val="24"/>
        </w:rPr>
        <w:t>учитывать особенности коммуникативной ситуации при реализации высказывания;</w:t>
      </w:r>
    </w:p>
    <w:p w:rsidR="00C1166F" w:rsidRDefault="00D65607">
      <w:pPr>
        <w:numPr>
          <w:ilvl w:val="0"/>
          <w:numId w:val="8"/>
        </w:numPr>
        <w:tabs>
          <w:tab w:val="left" w:pos="540"/>
        </w:tabs>
        <w:spacing w:line="239" w:lineRule="auto"/>
        <w:ind w:left="540" w:hanging="278"/>
        <w:rPr>
          <w:rFonts w:ascii="Symbol" w:eastAsia="Symbol" w:hAnsi="Symbol" w:cs="Symbol"/>
          <w:sz w:val="24"/>
          <w:szCs w:val="24"/>
        </w:rPr>
      </w:pPr>
      <w:r>
        <w:rPr>
          <w:rFonts w:eastAsia="Times New Roman"/>
          <w:sz w:val="24"/>
          <w:szCs w:val="24"/>
        </w:rPr>
        <w:t>уместно использовать изученные несловесные средства при общении;</w:t>
      </w:r>
    </w:p>
    <w:p w:rsidR="00C1166F" w:rsidRDefault="00D65607">
      <w:pPr>
        <w:numPr>
          <w:ilvl w:val="0"/>
          <w:numId w:val="8"/>
        </w:numPr>
        <w:tabs>
          <w:tab w:val="left" w:pos="540"/>
        </w:tabs>
        <w:spacing w:line="239" w:lineRule="auto"/>
        <w:ind w:left="540" w:hanging="278"/>
        <w:rPr>
          <w:rFonts w:ascii="Symbol" w:eastAsia="Symbol" w:hAnsi="Symbol" w:cs="Symbol"/>
          <w:sz w:val="24"/>
          <w:szCs w:val="24"/>
        </w:rPr>
      </w:pPr>
      <w:r>
        <w:rPr>
          <w:rFonts w:eastAsia="Times New Roman"/>
          <w:sz w:val="24"/>
          <w:szCs w:val="24"/>
        </w:rPr>
        <w:t>определять виды речевой деятельности, осознавать их взаимосвязь;</w:t>
      </w:r>
    </w:p>
    <w:p w:rsidR="00C1166F" w:rsidRDefault="00D65607">
      <w:pPr>
        <w:numPr>
          <w:ilvl w:val="0"/>
          <w:numId w:val="8"/>
        </w:numPr>
        <w:tabs>
          <w:tab w:val="left" w:pos="540"/>
        </w:tabs>
        <w:spacing w:line="239" w:lineRule="auto"/>
        <w:ind w:left="540" w:hanging="278"/>
        <w:rPr>
          <w:rFonts w:ascii="Symbol" w:eastAsia="Symbol" w:hAnsi="Symbol" w:cs="Symbol"/>
          <w:sz w:val="24"/>
          <w:szCs w:val="24"/>
        </w:rPr>
      </w:pPr>
      <w:r>
        <w:rPr>
          <w:rFonts w:eastAsia="Times New Roman"/>
          <w:sz w:val="24"/>
          <w:szCs w:val="24"/>
        </w:rPr>
        <w:t>называть основные признаки текста, приводить их примеры;</w:t>
      </w:r>
    </w:p>
    <w:p w:rsidR="00C1166F" w:rsidRDefault="00C1166F">
      <w:pPr>
        <w:spacing w:line="29" w:lineRule="exact"/>
        <w:rPr>
          <w:rFonts w:ascii="Symbol" w:eastAsia="Symbol" w:hAnsi="Symbol" w:cs="Symbol"/>
          <w:sz w:val="24"/>
          <w:szCs w:val="24"/>
        </w:rPr>
      </w:pPr>
    </w:p>
    <w:p w:rsidR="00C1166F" w:rsidRDefault="00D65607">
      <w:pPr>
        <w:numPr>
          <w:ilvl w:val="0"/>
          <w:numId w:val="8"/>
        </w:numPr>
        <w:tabs>
          <w:tab w:val="left" w:pos="540"/>
        </w:tabs>
        <w:spacing w:line="226" w:lineRule="auto"/>
        <w:ind w:left="540" w:right="900" w:hanging="278"/>
        <w:rPr>
          <w:rFonts w:ascii="Symbol" w:eastAsia="Symbol" w:hAnsi="Symbol" w:cs="Symbol"/>
          <w:sz w:val="24"/>
          <w:szCs w:val="24"/>
        </w:rPr>
      </w:pPr>
      <w:r>
        <w:rPr>
          <w:rFonts w:eastAsia="Times New Roman"/>
          <w:sz w:val="24"/>
          <w:szCs w:val="24"/>
        </w:rPr>
        <w:t>называть изученные разновидности текстов – жанры, реализуемые людьми для решения коммуникативных задач;</w:t>
      </w:r>
    </w:p>
    <w:p w:rsidR="00C1166F" w:rsidRDefault="00C1166F">
      <w:pPr>
        <w:spacing w:line="1" w:lineRule="exact"/>
        <w:rPr>
          <w:rFonts w:ascii="Symbol" w:eastAsia="Symbol" w:hAnsi="Symbol" w:cs="Symbol"/>
          <w:sz w:val="24"/>
          <w:szCs w:val="24"/>
        </w:rPr>
      </w:pPr>
    </w:p>
    <w:p w:rsidR="00C1166F" w:rsidRDefault="00D65607">
      <w:pPr>
        <w:numPr>
          <w:ilvl w:val="0"/>
          <w:numId w:val="8"/>
        </w:numPr>
        <w:tabs>
          <w:tab w:val="left" w:pos="540"/>
        </w:tabs>
        <w:ind w:left="540" w:hanging="278"/>
        <w:rPr>
          <w:rFonts w:ascii="Symbol" w:eastAsia="Symbol" w:hAnsi="Symbol" w:cs="Symbol"/>
          <w:sz w:val="24"/>
          <w:szCs w:val="24"/>
        </w:rPr>
      </w:pPr>
      <w:r>
        <w:rPr>
          <w:rFonts w:eastAsia="Times New Roman"/>
          <w:sz w:val="24"/>
          <w:szCs w:val="24"/>
        </w:rPr>
        <w:t>продуцировать этикетные жанры вежливая оценка, утешение;</w:t>
      </w:r>
    </w:p>
    <w:p w:rsidR="00C1166F" w:rsidRDefault="00C1166F">
      <w:pPr>
        <w:spacing w:line="1" w:lineRule="exact"/>
        <w:rPr>
          <w:rFonts w:ascii="Symbol" w:eastAsia="Symbol" w:hAnsi="Symbol" w:cs="Symbol"/>
          <w:sz w:val="24"/>
          <w:szCs w:val="24"/>
        </w:rPr>
      </w:pPr>
    </w:p>
    <w:p w:rsidR="00C1166F" w:rsidRDefault="00D65607">
      <w:pPr>
        <w:numPr>
          <w:ilvl w:val="0"/>
          <w:numId w:val="8"/>
        </w:numPr>
        <w:tabs>
          <w:tab w:val="left" w:pos="540"/>
        </w:tabs>
        <w:ind w:left="540" w:hanging="278"/>
        <w:rPr>
          <w:rFonts w:ascii="Symbol" w:eastAsia="Symbol" w:hAnsi="Symbol" w:cs="Symbol"/>
          <w:sz w:val="24"/>
          <w:szCs w:val="24"/>
        </w:rPr>
      </w:pPr>
      <w:r>
        <w:rPr>
          <w:rFonts w:eastAsia="Times New Roman"/>
          <w:sz w:val="24"/>
          <w:szCs w:val="24"/>
        </w:rPr>
        <w:t>вести этикетный диалог, используя сведения об этикетных жанрах;</w:t>
      </w:r>
    </w:p>
    <w:p w:rsidR="00C1166F" w:rsidRDefault="00D65607">
      <w:pPr>
        <w:numPr>
          <w:ilvl w:val="0"/>
          <w:numId w:val="8"/>
        </w:numPr>
        <w:tabs>
          <w:tab w:val="left" w:pos="540"/>
        </w:tabs>
        <w:spacing w:line="239" w:lineRule="auto"/>
        <w:ind w:left="540" w:hanging="278"/>
        <w:rPr>
          <w:rFonts w:ascii="Symbol" w:eastAsia="Symbol" w:hAnsi="Symbol" w:cs="Symbol"/>
          <w:sz w:val="24"/>
          <w:szCs w:val="24"/>
        </w:rPr>
      </w:pPr>
      <w:r>
        <w:rPr>
          <w:rFonts w:eastAsia="Times New Roman"/>
          <w:sz w:val="24"/>
          <w:szCs w:val="24"/>
        </w:rPr>
        <w:t>анализировать типичную структуру рассказа;</w:t>
      </w:r>
    </w:p>
    <w:p w:rsidR="00C1166F" w:rsidRDefault="00D65607">
      <w:pPr>
        <w:numPr>
          <w:ilvl w:val="0"/>
          <w:numId w:val="8"/>
        </w:numPr>
        <w:tabs>
          <w:tab w:val="left" w:pos="540"/>
        </w:tabs>
        <w:ind w:left="540" w:hanging="278"/>
        <w:rPr>
          <w:rFonts w:ascii="Symbol" w:eastAsia="Symbol" w:hAnsi="Symbol" w:cs="Symbol"/>
          <w:sz w:val="24"/>
          <w:szCs w:val="24"/>
        </w:rPr>
      </w:pPr>
      <w:r>
        <w:rPr>
          <w:rFonts w:eastAsia="Times New Roman"/>
          <w:sz w:val="24"/>
          <w:szCs w:val="24"/>
        </w:rPr>
        <w:t>рассказывать (устно и письменно) о памятных событиях жизни;</w:t>
      </w:r>
    </w:p>
    <w:p w:rsidR="00C1166F" w:rsidRDefault="00D65607">
      <w:pPr>
        <w:numPr>
          <w:ilvl w:val="0"/>
          <w:numId w:val="8"/>
        </w:numPr>
        <w:tabs>
          <w:tab w:val="left" w:pos="540"/>
        </w:tabs>
        <w:spacing w:line="239" w:lineRule="auto"/>
        <w:ind w:left="540" w:hanging="278"/>
        <w:rPr>
          <w:rFonts w:ascii="Symbol" w:eastAsia="Symbol" w:hAnsi="Symbol" w:cs="Symbol"/>
          <w:sz w:val="24"/>
          <w:szCs w:val="24"/>
        </w:rPr>
      </w:pPr>
      <w:r>
        <w:rPr>
          <w:rFonts w:eastAsia="Times New Roman"/>
          <w:sz w:val="24"/>
          <w:szCs w:val="24"/>
        </w:rPr>
        <w:t>знать особенности газетных жанров: хроники, информационной заметки;</w:t>
      </w:r>
    </w:p>
    <w:p w:rsidR="00C1166F" w:rsidRDefault="00C1166F">
      <w:pPr>
        <w:spacing w:line="29" w:lineRule="exact"/>
        <w:rPr>
          <w:rFonts w:ascii="Symbol" w:eastAsia="Symbol" w:hAnsi="Symbol" w:cs="Symbol"/>
          <w:sz w:val="24"/>
          <w:szCs w:val="24"/>
        </w:rPr>
      </w:pPr>
    </w:p>
    <w:p w:rsidR="00C1166F" w:rsidRDefault="00D65607">
      <w:pPr>
        <w:numPr>
          <w:ilvl w:val="0"/>
          <w:numId w:val="8"/>
        </w:numPr>
        <w:tabs>
          <w:tab w:val="left" w:pos="540"/>
        </w:tabs>
        <w:spacing w:line="226" w:lineRule="auto"/>
        <w:ind w:left="540" w:right="1260" w:hanging="278"/>
        <w:rPr>
          <w:rFonts w:ascii="Symbol" w:eastAsia="Symbol" w:hAnsi="Symbol" w:cs="Symbol"/>
          <w:sz w:val="24"/>
          <w:szCs w:val="24"/>
        </w:rPr>
      </w:pPr>
      <w:r>
        <w:rPr>
          <w:rFonts w:eastAsia="Times New Roman"/>
          <w:sz w:val="24"/>
          <w:szCs w:val="24"/>
        </w:rPr>
        <w:t>продуцировать простые информационные жанры (типа что–где–когда и как произошло) в соответствии с задачами коммуникации;</w:t>
      </w:r>
    </w:p>
    <w:p w:rsidR="00C1166F" w:rsidRDefault="00C1166F">
      <w:pPr>
        <w:spacing w:line="1" w:lineRule="exact"/>
        <w:rPr>
          <w:rFonts w:ascii="Symbol" w:eastAsia="Symbol" w:hAnsi="Symbol" w:cs="Symbol"/>
          <w:sz w:val="24"/>
          <w:szCs w:val="24"/>
        </w:rPr>
      </w:pPr>
    </w:p>
    <w:p w:rsidR="00C1166F" w:rsidRDefault="00D65607">
      <w:pPr>
        <w:numPr>
          <w:ilvl w:val="0"/>
          <w:numId w:val="8"/>
        </w:numPr>
        <w:tabs>
          <w:tab w:val="left" w:pos="540"/>
        </w:tabs>
        <w:ind w:left="540" w:hanging="278"/>
        <w:rPr>
          <w:rFonts w:ascii="Symbol" w:eastAsia="Symbol" w:hAnsi="Symbol" w:cs="Symbol"/>
          <w:sz w:val="24"/>
          <w:szCs w:val="24"/>
        </w:rPr>
      </w:pPr>
      <w:r>
        <w:rPr>
          <w:rFonts w:eastAsia="Times New Roman"/>
          <w:sz w:val="24"/>
          <w:szCs w:val="24"/>
        </w:rPr>
        <w:t>объяснять значение фотографии в газетном тексте.</w:t>
      </w:r>
    </w:p>
    <w:p w:rsidR="00C1166F" w:rsidRDefault="00C1166F">
      <w:pPr>
        <w:spacing w:line="7" w:lineRule="exact"/>
        <w:rPr>
          <w:sz w:val="20"/>
          <w:szCs w:val="20"/>
        </w:rPr>
      </w:pPr>
    </w:p>
    <w:p w:rsidR="00C1166F" w:rsidRDefault="00D65607">
      <w:pPr>
        <w:ind w:left="980"/>
        <w:rPr>
          <w:sz w:val="20"/>
          <w:szCs w:val="20"/>
        </w:rPr>
      </w:pPr>
      <w:r>
        <w:rPr>
          <w:rFonts w:eastAsia="Times New Roman"/>
          <w:b/>
          <w:bCs/>
          <w:sz w:val="24"/>
          <w:szCs w:val="24"/>
        </w:rPr>
        <w:t>Выпускник получит возможность научиться:</w:t>
      </w:r>
    </w:p>
    <w:p w:rsidR="00C1166F" w:rsidRDefault="00C1166F">
      <w:pPr>
        <w:spacing w:line="264" w:lineRule="exact"/>
        <w:rPr>
          <w:sz w:val="20"/>
          <w:szCs w:val="20"/>
        </w:rPr>
      </w:pPr>
    </w:p>
    <w:p w:rsidR="00C1166F" w:rsidRDefault="00D65607">
      <w:pPr>
        <w:numPr>
          <w:ilvl w:val="0"/>
          <w:numId w:val="9"/>
        </w:numPr>
        <w:tabs>
          <w:tab w:val="left" w:pos="540"/>
        </w:tabs>
        <w:spacing w:line="230" w:lineRule="auto"/>
        <w:ind w:left="540" w:hanging="278"/>
        <w:rPr>
          <w:rFonts w:ascii="Symbol" w:eastAsia="Symbol" w:hAnsi="Symbol" w:cs="Symbol"/>
          <w:sz w:val="24"/>
          <w:szCs w:val="24"/>
        </w:rPr>
      </w:pPr>
      <w:r>
        <w:rPr>
          <w:rFonts w:eastAsia="Times New Roman"/>
          <w:sz w:val="24"/>
          <w:szCs w:val="24"/>
        </w:rPr>
        <w:t>совершенствовать виды речевой деятельности (аудирование, чтение, говорение и письмо), обеспечивающие эффективное взаимодействие с окружающими людьми в ситуациях формального и неформального межличностного и межкультурного общения;</w:t>
      </w:r>
    </w:p>
    <w:p w:rsidR="00C1166F" w:rsidRDefault="00C1166F">
      <w:pPr>
        <w:spacing w:line="34" w:lineRule="exact"/>
        <w:rPr>
          <w:rFonts w:ascii="Symbol" w:eastAsia="Symbol" w:hAnsi="Symbol" w:cs="Symbol"/>
          <w:sz w:val="24"/>
          <w:szCs w:val="24"/>
        </w:rPr>
      </w:pPr>
    </w:p>
    <w:p w:rsidR="00C1166F" w:rsidRDefault="00D65607">
      <w:pPr>
        <w:numPr>
          <w:ilvl w:val="0"/>
          <w:numId w:val="9"/>
        </w:numPr>
        <w:tabs>
          <w:tab w:val="left" w:pos="540"/>
        </w:tabs>
        <w:spacing w:line="227" w:lineRule="auto"/>
        <w:ind w:left="540" w:right="720" w:hanging="278"/>
        <w:rPr>
          <w:rFonts w:ascii="Symbol" w:eastAsia="Symbol" w:hAnsi="Symbol" w:cs="Symbol"/>
          <w:sz w:val="24"/>
          <w:szCs w:val="24"/>
        </w:rPr>
      </w:pPr>
      <w:r>
        <w:rPr>
          <w:rFonts w:eastAsia="Times New Roman"/>
          <w:sz w:val="24"/>
          <w:szCs w:val="24"/>
        </w:rPr>
        <w:t>понимать определяющую роль языка в развитии интеллектуальных и творческих способностей личности в процессе образования и самообразования;</w:t>
      </w:r>
    </w:p>
    <w:p w:rsidR="00C1166F" w:rsidRDefault="00C1166F">
      <w:pPr>
        <w:spacing w:line="2" w:lineRule="exact"/>
        <w:rPr>
          <w:rFonts w:ascii="Symbol" w:eastAsia="Symbol" w:hAnsi="Symbol" w:cs="Symbol"/>
          <w:sz w:val="24"/>
          <w:szCs w:val="24"/>
        </w:rPr>
      </w:pPr>
    </w:p>
    <w:p w:rsidR="00C1166F" w:rsidRDefault="00D65607">
      <w:pPr>
        <w:numPr>
          <w:ilvl w:val="0"/>
          <w:numId w:val="9"/>
        </w:numPr>
        <w:tabs>
          <w:tab w:val="left" w:pos="540"/>
        </w:tabs>
        <w:ind w:left="540" w:hanging="278"/>
        <w:rPr>
          <w:rFonts w:ascii="Symbol" w:eastAsia="Symbol" w:hAnsi="Symbol" w:cs="Symbol"/>
          <w:sz w:val="24"/>
          <w:szCs w:val="24"/>
        </w:rPr>
      </w:pPr>
      <w:r>
        <w:rPr>
          <w:rFonts w:eastAsia="Times New Roman"/>
          <w:sz w:val="24"/>
          <w:szCs w:val="24"/>
        </w:rPr>
        <w:t>использовать коммуникативно-эстетические возможности родного языка;</w:t>
      </w:r>
    </w:p>
    <w:p w:rsidR="00C1166F" w:rsidRDefault="00D65607">
      <w:pPr>
        <w:numPr>
          <w:ilvl w:val="0"/>
          <w:numId w:val="9"/>
        </w:numPr>
        <w:tabs>
          <w:tab w:val="left" w:pos="540"/>
        </w:tabs>
        <w:spacing w:line="239" w:lineRule="auto"/>
        <w:ind w:left="540" w:hanging="278"/>
        <w:rPr>
          <w:rFonts w:ascii="Symbol" w:eastAsia="Symbol" w:hAnsi="Symbol" w:cs="Symbol"/>
          <w:sz w:val="24"/>
          <w:szCs w:val="24"/>
        </w:rPr>
      </w:pPr>
      <w:r>
        <w:rPr>
          <w:rFonts w:eastAsia="Times New Roman"/>
          <w:sz w:val="24"/>
          <w:szCs w:val="24"/>
        </w:rPr>
        <w:t>расширять и систематизировать научные знания о родном языке;</w:t>
      </w:r>
    </w:p>
    <w:p w:rsidR="00C1166F" w:rsidRDefault="00D65607">
      <w:pPr>
        <w:numPr>
          <w:ilvl w:val="0"/>
          <w:numId w:val="9"/>
        </w:numPr>
        <w:tabs>
          <w:tab w:val="left" w:pos="540"/>
        </w:tabs>
        <w:spacing w:line="239" w:lineRule="auto"/>
        <w:ind w:left="540" w:hanging="278"/>
        <w:rPr>
          <w:rFonts w:ascii="Symbol" w:eastAsia="Symbol" w:hAnsi="Symbol" w:cs="Symbol"/>
          <w:sz w:val="24"/>
          <w:szCs w:val="24"/>
        </w:rPr>
      </w:pPr>
      <w:r>
        <w:rPr>
          <w:rFonts w:eastAsia="Times New Roman"/>
          <w:sz w:val="24"/>
          <w:szCs w:val="24"/>
        </w:rPr>
        <w:t>осознавать взаимосвязь его уровней и единиц;</w:t>
      </w:r>
    </w:p>
    <w:p w:rsidR="00C1166F" w:rsidRDefault="00C1166F">
      <w:pPr>
        <w:spacing w:line="29" w:lineRule="exact"/>
        <w:rPr>
          <w:rFonts w:ascii="Symbol" w:eastAsia="Symbol" w:hAnsi="Symbol" w:cs="Symbol"/>
          <w:sz w:val="24"/>
          <w:szCs w:val="24"/>
        </w:rPr>
      </w:pPr>
    </w:p>
    <w:p w:rsidR="00C1166F" w:rsidRDefault="00D65607">
      <w:pPr>
        <w:numPr>
          <w:ilvl w:val="0"/>
          <w:numId w:val="9"/>
        </w:numPr>
        <w:tabs>
          <w:tab w:val="left" w:pos="540"/>
        </w:tabs>
        <w:spacing w:line="226" w:lineRule="auto"/>
        <w:ind w:left="540" w:right="1080" w:hanging="278"/>
        <w:rPr>
          <w:rFonts w:ascii="Symbol" w:eastAsia="Symbol" w:hAnsi="Symbol" w:cs="Symbol"/>
          <w:sz w:val="24"/>
          <w:szCs w:val="24"/>
        </w:rPr>
      </w:pPr>
      <w:r>
        <w:rPr>
          <w:rFonts w:eastAsia="Times New Roman"/>
          <w:sz w:val="24"/>
          <w:szCs w:val="24"/>
        </w:rPr>
        <w:t>осваивать базовые понятия лингвистики, основных единиц и грамматических категорий родного языка;</w:t>
      </w:r>
    </w:p>
    <w:p w:rsidR="00C1166F" w:rsidRDefault="00C1166F">
      <w:pPr>
        <w:spacing w:line="32" w:lineRule="exact"/>
        <w:rPr>
          <w:rFonts w:ascii="Symbol" w:eastAsia="Symbol" w:hAnsi="Symbol" w:cs="Symbol"/>
          <w:sz w:val="24"/>
          <w:szCs w:val="24"/>
        </w:rPr>
      </w:pPr>
    </w:p>
    <w:p w:rsidR="00C1166F" w:rsidRDefault="00D65607">
      <w:pPr>
        <w:numPr>
          <w:ilvl w:val="0"/>
          <w:numId w:val="9"/>
        </w:numPr>
        <w:tabs>
          <w:tab w:val="left" w:pos="540"/>
        </w:tabs>
        <w:spacing w:line="233" w:lineRule="auto"/>
        <w:ind w:left="540" w:right="520" w:hanging="278"/>
        <w:rPr>
          <w:rFonts w:ascii="Symbol" w:eastAsia="Symbol" w:hAnsi="Symbol" w:cs="Symbol"/>
          <w:sz w:val="24"/>
          <w:szCs w:val="24"/>
        </w:rPr>
      </w:pPr>
      <w:r>
        <w:rPr>
          <w:rFonts w:eastAsia="Times New Roman"/>
          <w:sz w:val="24"/>
          <w:szCs w:val="24"/>
        </w:rPr>
        <w:t xml:space="preserve">формировать навыки проведения различных видов анализа слова (фонетического, морфемного, словообразовательного, лексического, морфологического), </w:t>
      </w:r>
      <w:r>
        <w:rPr>
          <w:rFonts w:eastAsia="Times New Roman"/>
          <w:sz w:val="24"/>
          <w:szCs w:val="24"/>
        </w:rPr>
        <w:lastRenderedPageBreak/>
        <w:t>синтаксического анализа словосочетания и предложения, а также многоаспектного анализа текста;</w:t>
      </w:r>
    </w:p>
    <w:p w:rsidR="00C1166F" w:rsidRDefault="00C1166F">
      <w:pPr>
        <w:spacing w:line="1" w:lineRule="exact"/>
        <w:rPr>
          <w:rFonts w:ascii="Symbol" w:eastAsia="Symbol" w:hAnsi="Symbol" w:cs="Symbol"/>
          <w:sz w:val="24"/>
          <w:szCs w:val="24"/>
        </w:rPr>
      </w:pPr>
    </w:p>
    <w:p w:rsidR="00C1166F" w:rsidRDefault="00D65607">
      <w:pPr>
        <w:numPr>
          <w:ilvl w:val="0"/>
          <w:numId w:val="9"/>
        </w:numPr>
        <w:tabs>
          <w:tab w:val="left" w:pos="540"/>
        </w:tabs>
        <w:ind w:left="540" w:hanging="278"/>
        <w:rPr>
          <w:rFonts w:ascii="Symbol" w:eastAsia="Symbol" w:hAnsi="Symbol" w:cs="Symbol"/>
          <w:sz w:val="24"/>
          <w:szCs w:val="24"/>
        </w:rPr>
      </w:pPr>
      <w:r>
        <w:rPr>
          <w:rFonts w:eastAsia="Times New Roman"/>
          <w:sz w:val="24"/>
          <w:szCs w:val="24"/>
        </w:rPr>
        <w:t>обогащать активный и потенциальный словарный запас;</w:t>
      </w:r>
    </w:p>
    <w:p w:rsidR="00C1166F" w:rsidRDefault="00C1166F">
      <w:pPr>
        <w:spacing w:line="29" w:lineRule="exact"/>
        <w:rPr>
          <w:rFonts w:ascii="Symbol" w:eastAsia="Symbol" w:hAnsi="Symbol" w:cs="Symbol"/>
          <w:sz w:val="24"/>
          <w:szCs w:val="24"/>
        </w:rPr>
      </w:pPr>
    </w:p>
    <w:p w:rsidR="00C1166F" w:rsidRDefault="00D65607">
      <w:pPr>
        <w:numPr>
          <w:ilvl w:val="0"/>
          <w:numId w:val="9"/>
        </w:numPr>
        <w:tabs>
          <w:tab w:val="left" w:pos="540"/>
        </w:tabs>
        <w:spacing w:line="237" w:lineRule="auto"/>
        <w:ind w:left="540" w:right="380" w:hanging="278"/>
        <w:rPr>
          <w:rFonts w:ascii="Symbol" w:eastAsia="Symbol" w:hAnsi="Symbol" w:cs="Symbol"/>
          <w:sz w:val="23"/>
          <w:szCs w:val="23"/>
        </w:rPr>
      </w:pPr>
      <w:r>
        <w:rPr>
          <w:rFonts w:eastAsia="Times New Roman"/>
          <w:sz w:val="23"/>
          <w:szCs w:val="23"/>
        </w:rPr>
        <w:t>расширять объем используемых в речи грамматических средств для свободного выражения мыслей и чувств на родном языке адекватно ситуации и стилю общения;</w:t>
      </w:r>
    </w:p>
    <w:p w:rsidR="00C1166F" w:rsidRDefault="00D65607">
      <w:pPr>
        <w:numPr>
          <w:ilvl w:val="0"/>
          <w:numId w:val="10"/>
        </w:numPr>
        <w:tabs>
          <w:tab w:val="left" w:pos="540"/>
        </w:tabs>
        <w:spacing w:line="242" w:lineRule="auto"/>
        <w:ind w:left="540" w:right="160" w:hanging="278"/>
        <w:rPr>
          <w:rFonts w:ascii="Symbol" w:eastAsia="Symbol" w:hAnsi="Symbol" w:cs="Symbol"/>
          <w:sz w:val="23"/>
          <w:szCs w:val="23"/>
        </w:rPr>
      </w:pPr>
      <w:r>
        <w:rPr>
          <w:rFonts w:eastAsia="Times New Roman"/>
          <w:sz w:val="23"/>
          <w:szCs w:val="23"/>
        </w:rPr>
        <w:t>овладевать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w:t>
      </w:r>
    </w:p>
    <w:p w:rsidR="00C1166F" w:rsidRDefault="00C1166F">
      <w:pPr>
        <w:spacing w:line="30" w:lineRule="exact"/>
        <w:rPr>
          <w:rFonts w:ascii="Symbol" w:eastAsia="Symbol" w:hAnsi="Symbol" w:cs="Symbol"/>
          <w:sz w:val="23"/>
          <w:szCs w:val="23"/>
        </w:rPr>
      </w:pPr>
    </w:p>
    <w:p w:rsidR="00C1166F" w:rsidRDefault="00D65607">
      <w:pPr>
        <w:numPr>
          <w:ilvl w:val="0"/>
          <w:numId w:val="10"/>
        </w:numPr>
        <w:tabs>
          <w:tab w:val="left" w:pos="540"/>
        </w:tabs>
        <w:spacing w:line="226" w:lineRule="auto"/>
        <w:ind w:left="540" w:right="900" w:hanging="278"/>
        <w:rPr>
          <w:rFonts w:ascii="Symbol" w:eastAsia="Symbol" w:hAnsi="Symbol" w:cs="Symbol"/>
          <w:sz w:val="24"/>
          <w:szCs w:val="24"/>
        </w:rPr>
      </w:pPr>
      <w:r>
        <w:rPr>
          <w:rFonts w:eastAsia="Times New Roman"/>
          <w:sz w:val="24"/>
          <w:szCs w:val="24"/>
        </w:rPr>
        <w:t>приобретать опыт их использования в речевой практике при создании устных и письменных высказываний;</w:t>
      </w:r>
    </w:p>
    <w:p w:rsidR="00C1166F" w:rsidRDefault="00C1166F">
      <w:pPr>
        <w:spacing w:line="1" w:lineRule="exact"/>
        <w:rPr>
          <w:rFonts w:ascii="Symbol" w:eastAsia="Symbol" w:hAnsi="Symbol" w:cs="Symbol"/>
          <w:sz w:val="24"/>
          <w:szCs w:val="24"/>
        </w:rPr>
      </w:pPr>
    </w:p>
    <w:p w:rsidR="00C1166F" w:rsidRDefault="00D65607">
      <w:pPr>
        <w:numPr>
          <w:ilvl w:val="0"/>
          <w:numId w:val="10"/>
        </w:numPr>
        <w:tabs>
          <w:tab w:val="left" w:pos="540"/>
        </w:tabs>
        <w:ind w:left="540" w:hanging="278"/>
        <w:rPr>
          <w:rFonts w:ascii="Symbol" w:eastAsia="Symbol" w:hAnsi="Symbol" w:cs="Symbol"/>
          <w:sz w:val="24"/>
          <w:szCs w:val="24"/>
        </w:rPr>
      </w:pPr>
      <w:r>
        <w:rPr>
          <w:rFonts w:eastAsia="Times New Roman"/>
          <w:sz w:val="24"/>
          <w:szCs w:val="24"/>
        </w:rPr>
        <w:t>стремиться к речевому самосовершенствованию;</w:t>
      </w:r>
    </w:p>
    <w:p w:rsidR="00C1166F" w:rsidRDefault="00D65607">
      <w:pPr>
        <w:numPr>
          <w:ilvl w:val="0"/>
          <w:numId w:val="10"/>
        </w:numPr>
        <w:tabs>
          <w:tab w:val="left" w:pos="540"/>
        </w:tabs>
        <w:spacing w:line="239" w:lineRule="auto"/>
        <w:ind w:left="540" w:hanging="278"/>
        <w:rPr>
          <w:rFonts w:ascii="Symbol" w:eastAsia="Symbol" w:hAnsi="Symbol" w:cs="Symbol"/>
          <w:sz w:val="24"/>
          <w:szCs w:val="24"/>
        </w:rPr>
      </w:pPr>
      <w:r>
        <w:rPr>
          <w:rFonts w:eastAsia="Times New Roman"/>
          <w:sz w:val="24"/>
          <w:szCs w:val="24"/>
        </w:rPr>
        <w:t>формировать ответственность за языковую культуру как общечеловеческую ценность.</w:t>
      </w:r>
    </w:p>
    <w:p w:rsidR="00C1166F" w:rsidRDefault="00C1166F">
      <w:pPr>
        <w:spacing w:line="200" w:lineRule="exact"/>
        <w:rPr>
          <w:sz w:val="20"/>
          <w:szCs w:val="20"/>
        </w:rPr>
      </w:pPr>
    </w:p>
    <w:p w:rsidR="00C1166F" w:rsidRDefault="00C1166F">
      <w:pPr>
        <w:spacing w:line="318" w:lineRule="exact"/>
        <w:rPr>
          <w:sz w:val="20"/>
          <w:szCs w:val="20"/>
        </w:rPr>
      </w:pPr>
    </w:p>
    <w:p w:rsidR="00C1166F" w:rsidRDefault="00D65607">
      <w:pPr>
        <w:tabs>
          <w:tab w:val="left" w:pos="1060"/>
          <w:tab w:val="left" w:pos="1880"/>
          <w:tab w:val="left" w:pos="3560"/>
          <w:tab w:val="left" w:pos="5840"/>
          <w:tab w:val="left" w:pos="6700"/>
          <w:tab w:val="left" w:pos="7720"/>
          <w:tab w:val="left" w:pos="8600"/>
        </w:tabs>
        <w:ind w:left="260"/>
        <w:rPr>
          <w:sz w:val="20"/>
          <w:szCs w:val="20"/>
        </w:rPr>
      </w:pPr>
      <w:r>
        <w:rPr>
          <w:rFonts w:eastAsia="Times New Roman"/>
          <w:sz w:val="24"/>
          <w:szCs w:val="24"/>
        </w:rPr>
        <w:t>1.5.В</w:t>
      </w:r>
      <w:r>
        <w:rPr>
          <w:sz w:val="20"/>
          <w:szCs w:val="20"/>
        </w:rPr>
        <w:tab/>
      </w:r>
      <w:r>
        <w:rPr>
          <w:rFonts w:eastAsia="Times New Roman"/>
          <w:sz w:val="24"/>
          <w:szCs w:val="24"/>
        </w:rPr>
        <w:t>раздел</w:t>
      </w:r>
      <w:r>
        <w:rPr>
          <w:sz w:val="20"/>
          <w:szCs w:val="20"/>
        </w:rPr>
        <w:tab/>
      </w:r>
      <w:r>
        <w:rPr>
          <w:rFonts w:eastAsia="Times New Roman"/>
          <w:sz w:val="24"/>
          <w:szCs w:val="24"/>
        </w:rPr>
        <w:t>«Планируемые</w:t>
      </w:r>
      <w:r>
        <w:rPr>
          <w:sz w:val="20"/>
          <w:szCs w:val="20"/>
        </w:rPr>
        <w:tab/>
      </w:r>
      <w:r>
        <w:rPr>
          <w:rFonts w:eastAsia="Times New Roman"/>
          <w:sz w:val="24"/>
          <w:szCs w:val="24"/>
        </w:rPr>
        <w:t>результаты»  после</w:t>
      </w:r>
      <w:r>
        <w:rPr>
          <w:sz w:val="20"/>
          <w:szCs w:val="20"/>
        </w:rPr>
        <w:tab/>
      </w:r>
      <w:r>
        <w:rPr>
          <w:rFonts w:eastAsia="Times New Roman"/>
          <w:sz w:val="24"/>
          <w:szCs w:val="24"/>
        </w:rPr>
        <w:t>пункта</w:t>
      </w:r>
      <w:r>
        <w:rPr>
          <w:sz w:val="20"/>
          <w:szCs w:val="20"/>
        </w:rPr>
        <w:tab/>
      </w:r>
      <w:r>
        <w:rPr>
          <w:rFonts w:eastAsia="Times New Roman"/>
          <w:sz w:val="24"/>
          <w:szCs w:val="24"/>
        </w:rPr>
        <w:t>«Родной</w:t>
      </w:r>
      <w:r>
        <w:rPr>
          <w:sz w:val="20"/>
          <w:szCs w:val="20"/>
        </w:rPr>
        <w:tab/>
      </w:r>
      <w:r>
        <w:rPr>
          <w:rFonts w:eastAsia="Times New Roman"/>
          <w:sz w:val="24"/>
          <w:szCs w:val="24"/>
        </w:rPr>
        <w:t>язык»</w:t>
      </w:r>
      <w:r>
        <w:rPr>
          <w:sz w:val="20"/>
          <w:szCs w:val="20"/>
        </w:rPr>
        <w:tab/>
      </w:r>
      <w:r>
        <w:rPr>
          <w:rFonts w:eastAsia="Times New Roman"/>
          <w:sz w:val="23"/>
          <w:szCs w:val="23"/>
        </w:rPr>
        <w:t>(русский)</w:t>
      </w:r>
    </w:p>
    <w:p w:rsidR="00C1166F" w:rsidRDefault="00C1166F">
      <w:pPr>
        <w:spacing w:line="41" w:lineRule="exact"/>
        <w:rPr>
          <w:sz w:val="20"/>
          <w:szCs w:val="20"/>
        </w:rPr>
      </w:pPr>
    </w:p>
    <w:p w:rsidR="00C1166F" w:rsidRDefault="00D65607">
      <w:pPr>
        <w:ind w:left="260"/>
        <w:rPr>
          <w:rFonts w:eastAsia="Times New Roman"/>
          <w:sz w:val="24"/>
          <w:szCs w:val="24"/>
        </w:rPr>
      </w:pPr>
      <w:r>
        <w:rPr>
          <w:rFonts w:eastAsia="Times New Roman"/>
          <w:sz w:val="24"/>
          <w:szCs w:val="24"/>
        </w:rPr>
        <w:t>добавить пункт «Родная литература» (татарская) следующего содержания:</w:t>
      </w:r>
    </w:p>
    <w:p w:rsidR="00837ED5" w:rsidRDefault="00837ED5">
      <w:pPr>
        <w:ind w:left="260"/>
        <w:rPr>
          <w:rFonts w:eastAsia="Times New Roman"/>
          <w:sz w:val="24"/>
          <w:szCs w:val="24"/>
        </w:rPr>
      </w:pPr>
      <w:r>
        <w:rPr>
          <w:rFonts w:eastAsia="Times New Roman"/>
          <w:sz w:val="24"/>
          <w:szCs w:val="24"/>
        </w:rPr>
        <w:t xml:space="preserve">В общеобразовательной школе уроки родно (татарской) литературы направлены на развитие устной речи учащихся, это включает в себя формирование навыков </w:t>
      </w:r>
      <w:proofErr w:type="spellStart"/>
      <w:r>
        <w:rPr>
          <w:rFonts w:eastAsia="Times New Roman"/>
          <w:sz w:val="24"/>
          <w:szCs w:val="24"/>
        </w:rPr>
        <w:t>аудирования</w:t>
      </w:r>
      <w:proofErr w:type="spellEnd"/>
      <w:r>
        <w:rPr>
          <w:rFonts w:eastAsia="Times New Roman"/>
          <w:sz w:val="24"/>
          <w:szCs w:val="24"/>
        </w:rPr>
        <w:t>, говорения и разговора, чтения, письма и письменной речи.</w:t>
      </w:r>
    </w:p>
    <w:p w:rsidR="00045209" w:rsidRDefault="00045209">
      <w:pPr>
        <w:ind w:left="260"/>
        <w:rPr>
          <w:rFonts w:eastAsia="Times New Roman"/>
          <w:sz w:val="24"/>
          <w:szCs w:val="24"/>
        </w:rPr>
      </w:pPr>
    </w:p>
    <w:p w:rsidR="0028243B" w:rsidRDefault="0028243B">
      <w:pPr>
        <w:ind w:left="260"/>
        <w:rPr>
          <w:rFonts w:eastAsia="Times New Roman"/>
          <w:sz w:val="24"/>
          <w:szCs w:val="24"/>
        </w:rPr>
      </w:pPr>
      <w:r>
        <w:rPr>
          <w:rFonts w:eastAsia="Times New Roman"/>
          <w:sz w:val="24"/>
          <w:szCs w:val="24"/>
        </w:rPr>
        <w:t xml:space="preserve">- </w:t>
      </w:r>
      <w:proofErr w:type="spellStart"/>
      <w:r>
        <w:rPr>
          <w:rFonts w:eastAsia="Times New Roman"/>
          <w:sz w:val="24"/>
          <w:szCs w:val="24"/>
        </w:rPr>
        <w:t>аудирование</w:t>
      </w:r>
      <w:proofErr w:type="spellEnd"/>
      <w:r>
        <w:rPr>
          <w:rFonts w:eastAsia="Times New Roman"/>
          <w:sz w:val="24"/>
          <w:szCs w:val="24"/>
        </w:rPr>
        <w:t xml:space="preserve"> </w:t>
      </w:r>
      <w:r w:rsidR="00D75A20">
        <w:rPr>
          <w:rFonts w:eastAsia="Times New Roman"/>
          <w:sz w:val="24"/>
          <w:szCs w:val="24"/>
        </w:rPr>
        <w:t>–</w:t>
      </w:r>
      <w:r>
        <w:rPr>
          <w:rFonts w:eastAsia="Times New Roman"/>
          <w:sz w:val="24"/>
          <w:szCs w:val="24"/>
        </w:rPr>
        <w:t xml:space="preserve"> </w:t>
      </w:r>
      <w:r w:rsidR="00D75A20">
        <w:rPr>
          <w:rFonts w:eastAsia="Times New Roman"/>
          <w:sz w:val="24"/>
          <w:szCs w:val="24"/>
        </w:rPr>
        <w:t>научить понимать содержание и смысл прослушанных связных текстов, предложений, словосочетаний, слов, слогов, отдельных звуков;</w:t>
      </w:r>
    </w:p>
    <w:p w:rsidR="00045209" w:rsidRDefault="00045209">
      <w:pPr>
        <w:ind w:left="260"/>
        <w:rPr>
          <w:rFonts w:eastAsia="Times New Roman"/>
          <w:sz w:val="24"/>
          <w:szCs w:val="24"/>
        </w:rPr>
      </w:pPr>
    </w:p>
    <w:p w:rsidR="007C16AF" w:rsidRDefault="007C16AF">
      <w:pPr>
        <w:ind w:left="260"/>
        <w:rPr>
          <w:rFonts w:eastAsia="Times New Roman"/>
          <w:sz w:val="24"/>
          <w:szCs w:val="24"/>
        </w:rPr>
      </w:pPr>
      <w:r>
        <w:rPr>
          <w:rFonts w:eastAsia="Times New Roman"/>
          <w:sz w:val="24"/>
          <w:szCs w:val="24"/>
        </w:rPr>
        <w:t>- при обучении диалогической речи формирование разговора на обычные темы, отражающие ежедневную жизнь учащихся;</w:t>
      </w:r>
    </w:p>
    <w:p w:rsidR="00045209" w:rsidRDefault="00045209">
      <w:pPr>
        <w:ind w:left="260"/>
        <w:rPr>
          <w:rFonts w:eastAsia="Times New Roman"/>
          <w:sz w:val="24"/>
          <w:szCs w:val="24"/>
        </w:rPr>
      </w:pPr>
    </w:p>
    <w:p w:rsidR="007C16AF" w:rsidRDefault="007C16AF">
      <w:pPr>
        <w:ind w:left="260"/>
        <w:rPr>
          <w:rFonts w:eastAsia="Times New Roman"/>
          <w:sz w:val="24"/>
          <w:szCs w:val="24"/>
        </w:rPr>
      </w:pPr>
      <w:r>
        <w:rPr>
          <w:rFonts w:eastAsia="Times New Roman"/>
          <w:sz w:val="24"/>
          <w:szCs w:val="24"/>
        </w:rPr>
        <w:t xml:space="preserve">- при обучении монологической речи формирование навыков  рассказывания по плану </w:t>
      </w:r>
      <w:r w:rsidR="0047047A">
        <w:rPr>
          <w:rFonts w:eastAsia="Times New Roman"/>
          <w:sz w:val="24"/>
          <w:szCs w:val="24"/>
        </w:rPr>
        <w:t>содержания</w:t>
      </w:r>
      <w:r>
        <w:rPr>
          <w:rFonts w:eastAsia="Times New Roman"/>
          <w:sz w:val="24"/>
          <w:szCs w:val="24"/>
        </w:rPr>
        <w:t xml:space="preserve"> прочитанного текста, сообщить о жизни класса, школы, деревни, города, описать животных, природные явления, предметы, отдельных людей;</w:t>
      </w:r>
    </w:p>
    <w:p w:rsidR="00045209" w:rsidRDefault="00045209">
      <w:pPr>
        <w:ind w:left="260"/>
        <w:rPr>
          <w:rFonts w:eastAsia="Times New Roman"/>
          <w:sz w:val="24"/>
          <w:szCs w:val="24"/>
        </w:rPr>
      </w:pPr>
    </w:p>
    <w:p w:rsidR="001A7F4F" w:rsidRDefault="001A7F4F">
      <w:pPr>
        <w:ind w:left="260"/>
        <w:rPr>
          <w:rFonts w:eastAsia="Times New Roman"/>
          <w:sz w:val="24"/>
          <w:szCs w:val="24"/>
        </w:rPr>
      </w:pPr>
      <w:r>
        <w:rPr>
          <w:rFonts w:eastAsia="Times New Roman"/>
          <w:sz w:val="24"/>
          <w:szCs w:val="24"/>
        </w:rPr>
        <w:t>- при обучении чтению</w:t>
      </w:r>
      <w:proofErr w:type="gramStart"/>
      <w:r>
        <w:rPr>
          <w:rFonts w:eastAsia="Times New Roman"/>
          <w:sz w:val="24"/>
          <w:szCs w:val="24"/>
        </w:rPr>
        <w:t xml:space="preserve"> ,</w:t>
      </w:r>
      <w:proofErr w:type="gramEnd"/>
      <w:r>
        <w:rPr>
          <w:rFonts w:eastAsia="Times New Roman"/>
          <w:sz w:val="24"/>
          <w:szCs w:val="24"/>
        </w:rPr>
        <w:t xml:space="preserve"> узнавая татарские буквы, правильно произносить звуки, которые они обозначают; сформировать навыки выразительного, беглого чтения с пониманием  текстов учебника;</w:t>
      </w:r>
    </w:p>
    <w:p w:rsidR="00045209" w:rsidRDefault="00045209">
      <w:pPr>
        <w:ind w:left="260"/>
        <w:rPr>
          <w:rFonts w:eastAsia="Times New Roman"/>
          <w:sz w:val="24"/>
          <w:szCs w:val="24"/>
        </w:rPr>
      </w:pPr>
    </w:p>
    <w:p w:rsidR="002731B8" w:rsidRDefault="002731B8">
      <w:pPr>
        <w:ind w:left="260"/>
        <w:rPr>
          <w:rFonts w:eastAsia="Times New Roman"/>
          <w:sz w:val="24"/>
          <w:szCs w:val="24"/>
        </w:rPr>
      </w:pPr>
      <w:r>
        <w:rPr>
          <w:rFonts w:eastAsia="Times New Roman"/>
          <w:sz w:val="24"/>
          <w:szCs w:val="24"/>
        </w:rPr>
        <w:t>- находить в словаре новые слова;</w:t>
      </w:r>
    </w:p>
    <w:p w:rsidR="00045209" w:rsidRDefault="00045209">
      <w:pPr>
        <w:ind w:left="260"/>
        <w:rPr>
          <w:rFonts w:eastAsia="Times New Roman"/>
          <w:sz w:val="24"/>
          <w:szCs w:val="24"/>
        </w:rPr>
      </w:pPr>
    </w:p>
    <w:p w:rsidR="00B814D0" w:rsidRDefault="00B814D0">
      <w:pPr>
        <w:ind w:left="260"/>
        <w:rPr>
          <w:rFonts w:eastAsia="Times New Roman"/>
          <w:sz w:val="24"/>
          <w:szCs w:val="24"/>
        </w:rPr>
      </w:pPr>
      <w:r>
        <w:rPr>
          <w:rFonts w:eastAsia="Times New Roman"/>
          <w:sz w:val="24"/>
          <w:szCs w:val="24"/>
        </w:rPr>
        <w:t>- при обучении письму усвоить правила разделения слова на слоги и правильного переноса со строчки на строчку; развитие навыков правильного орфографического письма слов, которые часто используются в речи;</w:t>
      </w:r>
    </w:p>
    <w:p w:rsidR="00045209" w:rsidRDefault="00045209">
      <w:pPr>
        <w:ind w:left="260"/>
        <w:rPr>
          <w:rFonts w:eastAsia="Times New Roman"/>
          <w:sz w:val="24"/>
          <w:szCs w:val="24"/>
        </w:rPr>
      </w:pPr>
    </w:p>
    <w:p w:rsidR="00A76FE3" w:rsidRDefault="00A76FE3">
      <w:pPr>
        <w:ind w:left="260"/>
        <w:rPr>
          <w:rFonts w:eastAsia="Times New Roman"/>
          <w:sz w:val="24"/>
          <w:szCs w:val="24"/>
        </w:rPr>
      </w:pPr>
      <w:r>
        <w:rPr>
          <w:rFonts w:eastAsia="Times New Roman"/>
          <w:sz w:val="24"/>
          <w:szCs w:val="24"/>
        </w:rPr>
        <w:t>- при обучении письменной речи, используя опорные слова, словосочетания и образцы предложений, уметь писать предложения по заданной ситуации и</w:t>
      </w:r>
      <w:r w:rsidR="00B813BE">
        <w:rPr>
          <w:rFonts w:eastAsia="Times New Roman"/>
          <w:sz w:val="24"/>
          <w:szCs w:val="24"/>
        </w:rPr>
        <w:t>ли изучаемой лексической теме.</w:t>
      </w:r>
    </w:p>
    <w:p w:rsidR="0013629A" w:rsidRDefault="0013629A">
      <w:pPr>
        <w:ind w:left="260"/>
        <w:rPr>
          <w:rFonts w:eastAsia="Times New Roman"/>
          <w:sz w:val="24"/>
          <w:szCs w:val="24"/>
        </w:rPr>
      </w:pPr>
    </w:p>
    <w:p w:rsidR="0013629A" w:rsidRPr="00F956CC" w:rsidRDefault="0013629A">
      <w:pPr>
        <w:ind w:left="260"/>
        <w:rPr>
          <w:rFonts w:eastAsia="Times New Roman"/>
          <w:sz w:val="24"/>
          <w:szCs w:val="24"/>
        </w:rPr>
      </w:pPr>
      <w:r>
        <w:rPr>
          <w:rFonts w:eastAsia="Times New Roman"/>
          <w:sz w:val="24"/>
          <w:szCs w:val="24"/>
        </w:rPr>
        <w:t>Для формирования фонетических навыков у учащихся необходимо обратить внимание на следующее:</w:t>
      </w:r>
      <w:r w:rsidR="00CB798B">
        <w:rPr>
          <w:rFonts w:eastAsia="Times New Roman"/>
          <w:sz w:val="24"/>
          <w:szCs w:val="24"/>
        </w:rPr>
        <w:t xml:space="preserve"> усвоить произношение звуков, характерных только для татарского языка</w:t>
      </w:r>
      <w:r w:rsidR="00815275">
        <w:rPr>
          <w:rFonts w:eastAsia="Times New Roman"/>
          <w:sz w:val="24"/>
          <w:szCs w:val="24"/>
        </w:rPr>
        <w:t xml:space="preserve">; сравнительное изучение звуков общих для татарского и русского языков, но отличающихся произношением; </w:t>
      </w:r>
      <w:r w:rsidR="006E4831">
        <w:rPr>
          <w:rFonts w:eastAsia="Times New Roman"/>
          <w:sz w:val="24"/>
          <w:szCs w:val="24"/>
        </w:rPr>
        <w:t xml:space="preserve">добиться правильного произношения звуков в словах, словосочетаниях, </w:t>
      </w:r>
      <w:r w:rsidR="001D7021">
        <w:rPr>
          <w:rFonts w:eastAsia="Times New Roman"/>
          <w:sz w:val="24"/>
          <w:szCs w:val="24"/>
        </w:rPr>
        <w:t xml:space="preserve">предложениях, </w:t>
      </w:r>
      <w:r w:rsidR="006E4831">
        <w:rPr>
          <w:rFonts w:eastAsia="Times New Roman"/>
          <w:sz w:val="24"/>
          <w:szCs w:val="24"/>
        </w:rPr>
        <w:t>связной речи.</w:t>
      </w:r>
      <w:r w:rsidR="000D5DBA">
        <w:rPr>
          <w:rFonts w:eastAsia="Times New Roman"/>
          <w:sz w:val="24"/>
          <w:szCs w:val="24"/>
        </w:rPr>
        <w:t xml:space="preserve"> </w:t>
      </w:r>
      <w:r w:rsidR="000D5DBA" w:rsidRPr="00F956CC">
        <w:rPr>
          <w:rFonts w:eastAsia="Times New Roman"/>
          <w:sz w:val="24"/>
          <w:szCs w:val="24"/>
        </w:rPr>
        <w:t>Только непрерывная работа с этим видом упражнений дает возможность исправить фонетические ошибки речи.</w:t>
      </w:r>
      <w:r w:rsidR="006829B2" w:rsidRPr="00F956CC">
        <w:rPr>
          <w:rFonts w:eastAsia="Times New Roman"/>
          <w:sz w:val="24"/>
          <w:szCs w:val="24"/>
        </w:rPr>
        <w:t xml:space="preserve"> </w:t>
      </w:r>
    </w:p>
    <w:p w:rsidR="006829B2" w:rsidRDefault="006829B2">
      <w:pPr>
        <w:ind w:left="260"/>
        <w:rPr>
          <w:rFonts w:eastAsia="Times New Roman"/>
          <w:sz w:val="24"/>
          <w:szCs w:val="24"/>
        </w:rPr>
      </w:pPr>
      <w:r>
        <w:rPr>
          <w:rFonts w:eastAsia="Times New Roman"/>
          <w:sz w:val="24"/>
          <w:szCs w:val="24"/>
        </w:rPr>
        <w:t xml:space="preserve">Для развития лексических навыков учащихся </w:t>
      </w:r>
      <w:r w:rsidR="00FF12B2">
        <w:rPr>
          <w:rFonts w:eastAsia="Times New Roman"/>
          <w:sz w:val="24"/>
          <w:szCs w:val="24"/>
        </w:rPr>
        <w:t xml:space="preserve">обязательным условием является </w:t>
      </w:r>
      <w:r>
        <w:rPr>
          <w:rFonts w:eastAsia="Times New Roman"/>
          <w:sz w:val="24"/>
          <w:szCs w:val="24"/>
        </w:rPr>
        <w:t xml:space="preserve">усвоение </w:t>
      </w:r>
      <w:r w:rsidR="00147441">
        <w:rPr>
          <w:rFonts w:eastAsia="Times New Roman"/>
          <w:sz w:val="24"/>
          <w:szCs w:val="24"/>
        </w:rPr>
        <w:t xml:space="preserve">произношения слов, их написания, значения, образования, связи с другими словами, </w:t>
      </w:r>
      <w:r>
        <w:rPr>
          <w:rFonts w:eastAsia="Times New Roman"/>
          <w:sz w:val="24"/>
          <w:szCs w:val="24"/>
        </w:rPr>
        <w:lastRenderedPageBreak/>
        <w:t>применения в речи</w:t>
      </w:r>
      <w:r w:rsidR="00BD76ED">
        <w:rPr>
          <w:rFonts w:eastAsia="Times New Roman"/>
          <w:sz w:val="24"/>
          <w:szCs w:val="24"/>
        </w:rPr>
        <w:t>.</w:t>
      </w:r>
      <w:r w:rsidR="0078594E">
        <w:rPr>
          <w:rFonts w:eastAsia="Times New Roman"/>
          <w:sz w:val="24"/>
          <w:szCs w:val="24"/>
        </w:rPr>
        <w:t xml:space="preserve"> Наряду с этим требуется указывать на различие значений русских и татарских слов, разъяснять слова, которым в русском языке эквивалентов нет.</w:t>
      </w:r>
    </w:p>
    <w:p w:rsidR="003C5DF0" w:rsidRDefault="003C5DF0">
      <w:pPr>
        <w:ind w:left="260"/>
        <w:rPr>
          <w:rFonts w:eastAsia="Times New Roman"/>
          <w:sz w:val="24"/>
          <w:szCs w:val="24"/>
        </w:rPr>
      </w:pPr>
    </w:p>
    <w:p w:rsidR="003C5DF0" w:rsidRPr="006829B2" w:rsidRDefault="003C5DF0">
      <w:pPr>
        <w:ind w:left="260"/>
        <w:rPr>
          <w:sz w:val="20"/>
          <w:szCs w:val="20"/>
        </w:rPr>
      </w:pPr>
      <w:r>
        <w:rPr>
          <w:rFonts w:eastAsia="Times New Roman"/>
          <w:sz w:val="24"/>
          <w:szCs w:val="24"/>
        </w:rPr>
        <w:t>Развитие грамматических навыков учащихся – это знакомство с морфологическими формами разных частей речи, их образованием, усвоение связи слов в предложении и знание правил.</w:t>
      </w:r>
      <w:r w:rsidR="00594CE8">
        <w:rPr>
          <w:rFonts w:eastAsia="Times New Roman"/>
          <w:sz w:val="24"/>
          <w:szCs w:val="24"/>
        </w:rPr>
        <w:t xml:space="preserve"> </w:t>
      </w:r>
      <w:r w:rsidR="002630C5">
        <w:rPr>
          <w:rFonts w:eastAsia="Times New Roman"/>
          <w:sz w:val="24"/>
          <w:szCs w:val="24"/>
        </w:rPr>
        <w:t>При преподавании татарского языка как второго языка</w:t>
      </w:r>
      <w:r w:rsidR="00007254">
        <w:rPr>
          <w:rFonts w:eastAsia="Times New Roman"/>
          <w:sz w:val="24"/>
          <w:szCs w:val="24"/>
        </w:rPr>
        <w:t xml:space="preserve"> необходимо работать</w:t>
      </w:r>
      <w:r w:rsidR="00594CE8">
        <w:rPr>
          <w:rFonts w:eastAsia="Times New Roman"/>
          <w:sz w:val="24"/>
          <w:szCs w:val="24"/>
        </w:rPr>
        <w:t>,</w:t>
      </w:r>
      <w:r w:rsidR="00007254">
        <w:rPr>
          <w:rFonts w:eastAsia="Times New Roman"/>
          <w:sz w:val="24"/>
          <w:szCs w:val="24"/>
        </w:rPr>
        <w:t xml:space="preserve"> опираясь на принцип ус</w:t>
      </w:r>
      <w:r w:rsidR="006F527E">
        <w:rPr>
          <w:rFonts w:eastAsia="Times New Roman"/>
          <w:sz w:val="24"/>
          <w:szCs w:val="24"/>
        </w:rPr>
        <w:t>воения на синтаксической основе</w:t>
      </w:r>
      <w:r w:rsidR="00007254">
        <w:rPr>
          <w:rFonts w:eastAsia="Times New Roman"/>
          <w:sz w:val="24"/>
          <w:szCs w:val="24"/>
        </w:rPr>
        <w:t xml:space="preserve"> </w:t>
      </w:r>
      <w:r w:rsidR="006C70FF">
        <w:rPr>
          <w:rFonts w:eastAsia="Times New Roman"/>
          <w:sz w:val="24"/>
          <w:szCs w:val="24"/>
        </w:rPr>
        <w:t>лекси</w:t>
      </w:r>
      <w:r w:rsidR="00526F84">
        <w:rPr>
          <w:rFonts w:eastAsia="Times New Roman"/>
          <w:sz w:val="24"/>
          <w:szCs w:val="24"/>
        </w:rPr>
        <w:t>ко-грамматического материала, потому что только при связи слов с другими словами появляются предложения.</w:t>
      </w:r>
    </w:p>
    <w:p w:rsidR="00C1166F" w:rsidRDefault="00C1166F">
      <w:pPr>
        <w:spacing w:line="255" w:lineRule="exact"/>
        <w:rPr>
          <w:sz w:val="20"/>
          <w:szCs w:val="20"/>
        </w:rPr>
      </w:pPr>
    </w:p>
    <w:p w:rsidR="00C1166F" w:rsidRDefault="00C1166F">
      <w:pPr>
        <w:spacing w:line="200" w:lineRule="exact"/>
        <w:rPr>
          <w:sz w:val="20"/>
          <w:szCs w:val="20"/>
        </w:rPr>
      </w:pPr>
    </w:p>
    <w:p w:rsidR="00C1166F" w:rsidRDefault="00C1166F">
      <w:pPr>
        <w:spacing w:line="321" w:lineRule="exact"/>
        <w:rPr>
          <w:sz w:val="20"/>
          <w:szCs w:val="20"/>
        </w:rPr>
      </w:pPr>
    </w:p>
    <w:p w:rsidR="00C1166F" w:rsidRDefault="00D65607">
      <w:pPr>
        <w:tabs>
          <w:tab w:val="left" w:pos="900"/>
          <w:tab w:val="left" w:pos="5340"/>
          <w:tab w:val="left" w:pos="8440"/>
        </w:tabs>
        <w:ind w:left="260"/>
        <w:rPr>
          <w:sz w:val="20"/>
          <w:szCs w:val="20"/>
        </w:rPr>
      </w:pPr>
      <w:r>
        <w:rPr>
          <w:rFonts w:eastAsia="Times New Roman"/>
          <w:sz w:val="24"/>
          <w:szCs w:val="24"/>
        </w:rPr>
        <w:t>1.6.В</w:t>
      </w:r>
      <w:r>
        <w:rPr>
          <w:sz w:val="20"/>
          <w:szCs w:val="20"/>
        </w:rPr>
        <w:tab/>
      </w:r>
      <w:r>
        <w:rPr>
          <w:rFonts w:eastAsia="Times New Roman"/>
          <w:sz w:val="24"/>
          <w:szCs w:val="24"/>
        </w:rPr>
        <w:t>раздел «Планируемые результаты» после</w:t>
      </w:r>
      <w:r>
        <w:rPr>
          <w:rFonts w:eastAsia="Times New Roman"/>
          <w:sz w:val="24"/>
          <w:szCs w:val="24"/>
        </w:rPr>
        <w:tab/>
        <w:t>пункта «Родная литература»</w:t>
      </w:r>
      <w:r>
        <w:rPr>
          <w:sz w:val="20"/>
          <w:szCs w:val="20"/>
        </w:rPr>
        <w:tab/>
      </w:r>
      <w:r>
        <w:rPr>
          <w:rFonts w:eastAsia="Times New Roman"/>
          <w:sz w:val="23"/>
          <w:szCs w:val="23"/>
        </w:rPr>
        <w:t>(татарская)</w:t>
      </w:r>
    </w:p>
    <w:p w:rsidR="00C1166F" w:rsidRDefault="00C1166F">
      <w:pPr>
        <w:spacing w:line="41" w:lineRule="exact"/>
        <w:rPr>
          <w:sz w:val="20"/>
          <w:szCs w:val="20"/>
        </w:rPr>
      </w:pPr>
    </w:p>
    <w:p w:rsidR="00C1166F" w:rsidRDefault="00D65607">
      <w:pPr>
        <w:ind w:left="260"/>
        <w:rPr>
          <w:sz w:val="20"/>
          <w:szCs w:val="20"/>
        </w:rPr>
      </w:pPr>
      <w:r>
        <w:rPr>
          <w:rFonts w:eastAsia="Times New Roman"/>
          <w:sz w:val="24"/>
          <w:szCs w:val="24"/>
        </w:rPr>
        <w:t>добавить пункт «Родная литература» (русская) следующего содержания:</w:t>
      </w:r>
    </w:p>
    <w:p w:rsidR="00C1166F" w:rsidRDefault="00C1166F">
      <w:pPr>
        <w:spacing w:line="245" w:lineRule="exact"/>
        <w:rPr>
          <w:sz w:val="20"/>
          <w:szCs w:val="20"/>
        </w:rPr>
      </w:pPr>
    </w:p>
    <w:p w:rsidR="00C1166F" w:rsidRDefault="00D65607">
      <w:pPr>
        <w:ind w:left="260"/>
        <w:rPr>
          <w:sz w:val="20"/>
          <w:szCs w:val="20"/>
        </w:rPr>
      </w:pPr>
      <w:r>
        <w:rPr>
          <w:rFonts w:eastAsia="Times New Roman"/>
          <w:b/>
          <w:bCs/>
          <w:sz w:val="24"/>
          <w:szCs w:val="24"/>
        </w:rPr>
        <w:t>Предметные результаты</w:t>
      </w:r>
    </w:p>
    <w:p w:rsidR="00C1166F" w:rsidRDefault="00C1166F">
      <w:pPr>
        <w:spacing w:line="43" w:lineRule="exact"/>
        <w:rPr>
          <w:sz w:val="20"/>
          <w:szCs w:val="20"/>
        </w:rPr>
      </w:pPr>
    </w:p>
    <w:p w:rsidR="00C1166F" w:rsidRDefault="00D65607">
      <w:pPr>
        <w:ind w:left="260"/>
        <w:rPr>
          <w:sz w:val="20"/>
          <w:szCs w:val="20"/>
        </w:rPr>
      </w:pPr>
      <w:r>
        <w:rPr>
          <w:rFonts w:eastAsia="Times New Roman"/>
          <w:b/>
          <w:bCs/>
          <w:sz w:val="24"/>
          <w:szCs w:val="24"/>
        </w:rPr>
        <w:t>Родная (русская) литература</w:t>
      </w:r>
    </w:p>
    <w:p w:rsidR="00C1166F" w:rsidRDefault="00C1166F">
      <w:pPr>
        <w:spacing w:line="41" w:lineRule="exact"/>
        <w:rPr>
          <w:sz w:val="20"/>
          <w:szCs w:val="20"/>
        </w:rPr>
      </w:pPr>
    </w:p>
    <w:p w:rsidR="00C1166F" w:rsidRDefault="00D65607">
      <w:pPr>
        <w:ind w:left="260"/>
        <w:rPr>
          <w:sz w:val="20"/>
          <w:szCs w:val="20"/>
        </w:rPr>
      </w:pPr>
      <w:r>
        <w:rPr>
          <w:rFonts w:eastAsia="Times New Roman"/>
          <w:b/>
          <w:bCs/>
          <w:sz w:val="24"/>
          <w:szCs w:val="24"/>
        </w:rPr>
        <w:t>Выпускник научится:</w:t>
      </w:r>
    </w:p>
    <w:p w:rsidR="00C1166F" w:rsidRDefault="00C1166F">
      <w:pPr>
        <w:spacing w:line="267" w:lineRule="exact"/>
        <w:rPr>
          <w:sz w:val="20"/>
          <w:szCs w:val="20"/>
        </w:rPr>
      </w:pPr>
    </w:p>
    <w:p w:rsidR="00C1166F" w:rsidRDefault="00D65607">
      <w:pPr>
        <w:numPr>
          <w:ilvl w:val="0"/>
          <w:numId w:val="13"/>
        </w:numPr>
        <w:tabs>
          <w:tab w:val="left" w:pos="400"/>
        </w:tabs>
        <w:spacing w:line="234" w:lineRule="auto"/>
        <w:ind w:left="400" w:hanging="138"/>
        <w:jc w:val="both"/>
        <w:rPr>
          <w:rFonts w:ascii="Symbol" w:eastAsia="Symbol" w:hAnsi="Symbol" w:cs="Symbol"/>
          <w:sz w:val="24"/>
          <w:szCs w:val="24"/>
        </w:rPr>
      </w:pPr>
      <w:r>
        <w:rPr>
          <w:rFonts w:eastAsia="Times New Roman"/>
          <w:sz w:val="24"/>
          <w:szCs w:val="24"/>
        </w:rPr>
        <w:t>осознанно воспринимать и понимать фольклорный текст; различать фольклорные и литературные произведения, обращаться к пословицам, поговоркам, фольклорным образам в различных ситуациях речевого общения, сопоставлять фольклорную сказку и её интерпретацию средствами других искусств (иллюстрация, мультипликация, художественный фильм);</w:t>
      </w:r>
    </w:p>
    <w:p w:rsidR="00C1166F" w:rsidRDefault="00C1166F">
      <w:pPr>
        <w:spacing w:line="33" w:lineRule="exact"/>
        <w:rPr>
          <w:rFonts w:ascii="Symbol" w:eastAsia="Symbol" w:hAnsi="Symbol" w:cs="Symbol"/>
          <w:sz w:val="24"/>
          <w:szCs w:val="24"/>
        </w:rPr>
      </w:pPr>
    </w:p>
    <w:p w:rsidR="00C1166F" w:rsidRDefault="00D65607">
      <w:pPr>
        <w:numPr>
          <w:ilvl w:val="0"/>
          <w:numId w:val="13"/>
        </w:numPr>
        <w:tabs>
          <w:tab w:val="left" w:pos="400"/>
        </w:tabs>
        <w:spacing w:line="230" w:lineRule="auto"/>
        <w:ind w:left="400" w:hanging="138"/>
        <w:jc w:val="both"/>
        <w:rPr>
          <w:rFonts w:ascii="Symbol" w:eastAsia="Symbol" w:hAnsi="Symbol" w:cs="Symbol"/>
          <w:sz w:val="24"/>
          <w:szCs w:val="24"/>
        </w:rPr>
      </w:pPr>
      <w:r>
        <w:rPr>
          <w:rFonts w:eastAsia="Times New Roman"/>
          <w:sz w:val="24"/>
          <w:szCs w:val="24"/>
        </w:rPr>
        <w:t>выделять нравственную проблематику текстов как основу для развития представлений о нравственном идеале народа, для формирования представлений о русском национальном характере;</w:t>
      </w:r>
    </w:p>
    <w:p w:rsidR="00C1166F" w:rsidRDefault="00C1166F">
      <w:pPr>
        <w:spacing w:line="34" w:lineRule="exact"/>
        <w:rPr>
          <w:rFonts w:ascii="Symbol" w:eastAsia="Symbol" w:hAnsi="Symbol" w:cs="Symbol"/>
          <w:sz w:val="24"/>
          <w:szCs w:val="24"/>
        </w:rPr>
      </w:pPr>
    </w:p>
    <w:p w:rsidR="00C1166F" w:rsidRDefault="00D65607">
      <w:pPr>
        <w:numPr>
          <w:ilvl w:val="0"/>
          <w:numId w:val="13"/>
        </w:numPr>
        <w:tabs>
          <w:tab w:val="left" w:pos="400"/>
        </w:tabs>
        <w:spacing w:line="226" w:lineRule="auto"/>
        <w:ind w:left="400" w:hanging="138"/>
        <w:rPr>
          <w:rFonts w:ascii="Symbol" w:eastAsia="Symbol" w:hAnsi="Symbol" w:cs="Symbol"/>
          <w:sz w:val="24"/>
          <w:szCs w:val="24"/>
        </w:rPr>
      </w:pPr>
      <w:r>
        <w:rPr>
          <w:rFonts w:eastAsia="Times New Roman"/>
          <w:sz w:val="24"/>
          <w:szCs w:val="24"/>
        </w:rPr>
        <w:t>видеть черты национального характера в героях произведений, видеть черты национального характера других народов в героях народного эпоса;</w:t>
      </w:r>
    </w:p>
    <w:p w:rsidR="00C1166F" w:rsidRDefault="00C1166F">
      <w:pPr>
        <w:spacing w:line="1" w:lineRule="exact"/>
        <w:rPr>
          <w:rFonts w:ascii="Symbol" w:eastAsia="Symbol" w:hAnsi="Symbol" w:cs="Symbol"/>
          <w:sz w:val="24"/>
          <w:szCs w:val="24"/>
        </w:rPr>
      </w:pPr>
    </w:p>
    <w:p w:rsidR="00C1166F" w:rsidRDefault="00D65607">
      <w:pPr>
        <w:numPr>
          <w:ilvl w:val="0"/>
          <w:numId w:val="13"/>
        </w:numPr>
        <w:tabs>
          <w:tab w:val="left" w:pos="400"/>
        </w:tabs>
        <w:ind w:left="400" w:hanging="138"/>
        <w:rPr>
          <w:rFonts w:ascii="Symbol" w:eastAsia="Symbol" w:hAnsi="Symbol" w:cs="Symbol"/>
          <w:sz w:val="24"/>
          <w:szCs w:val="24"/>
        </w:rPr>
      </w:pPr>
      <w:r>
        <w:rPr>
          <w:rFonts w:eastAsia="Times New Roman"/>
          <w:sz w:val="24"/>
          <w:szCs w:val="24"/>
        </w:rPr>
        <w:t>выразительно читать, соблюдая соответствующую интонацию;</w:t>
      </w:r>
    </w:p>
    <w:p w:rsidR="00C1166F" w:rsidRDefault="00D65607">
      <w:pPr>
        <w:numPr>
          <w:ilvl w:val="0"/>
          <w:numId w:val="13"/>
        </w:numPr>
        <w:tabs>
          <w:tab w:val="left" w:pos="400"/>
        </w:tabs>
        <w:spacing w:line="239" w:lineRule="auto"/>
        <w:ind w:left="400" w:hanging="138"/>
        <w:rPr>
          <w:rFonts w:ascii="Symbol" w:eastAsia="Symbol" w:hAnsi="Symbol" w:cs="Symbol"/>
          <w:sz w:val="24"/>
          <w:szCs w:val="24"/>
        </w:rPr>
      </w:pPr>
      <w:r>
        <w:rPr>
          <w:rFonts w:eastAsia="Times New Roman"/>
          <w:sz w:val="24"/>
          <w:szCs w:val="24"/>
        </w:rPr>
        <w:t>пересказывать произведения, используя в своей речи художественные приёмы;</w:t>
      </w:r>
    </w:p>
    <w:p w:rsidR="00C1166F" w:rsidRDefault="00D65607">
      <w:pPr>
        <w:numPr>
          <w:ilvl w:val="0"/>
          <w:numId w:val="13"/>
        </w:numPr>
        <w:tabs>
          <w:tab w:val="left" w:pos="400"/>
        </w:tabs>
        <w:spacing w:line="239" w:lineRule="auto"/>
        <w:ind w:left="400" w:hanging="138"/>
        <w:rPr>
          <w:rFonts w:ascii="Symbol" w:eastAsia="Symbol" w:hAnsi="Symbol" w:cs="Symbol"/>
          <w:sz w:val="24"/>
          <w:szCs w:val="24"/>
        </w:rPr>
      </w:pPr>
      <w:r>
        <w:rPr>
          <w:rFonts w:eastAsia="Times New Roman"/>
          <w:sz w:val="24"/>
          <w:szCs w:val="24"/>
        </w:rPr>
        <w:t>осознанно воспринимать художественное произведение в единстве формы и содержания;</w:t>
      </w:r>
    </w:p>
    <w:p w:rsidR="00C1166F" w:rsidRDefault="00C1166F">
      <w:pPr>
        <w:spacing w:line="29" w:lineRule="exact"/>
        <w:rPr>
          <w:rFonts w:ascii="Symbol" w:eastAsia="Symbol" w:hAnsi="Symbol" w:cs="Symbol"/>
          <w:sz w:val="24"/>
          <w:szCs w:val="24"/>
        </w:rPr>
      </w:pPr>
    </w:p>
    <w:p w:rsidR="00C1166F" w:rsidRDefault="00D65607">
      <w:pPr>
        <w:numPr>
          <w:ilvl w:val="0"/>
          <w:numId w:val="13"/>
        </w:numPr>
        <w:tabs>
          <w:tab w:val="left" w:pos="400"/>
        </w:tabs>
        <w:spacing w:line="227" w:lineRule="auto"/>
        <w:ind w:left="400" w:hanging="138"/>
        <w:rPr>
          <w:rFonts w:ascii="Symbol" w:eastAsia="Symbol" w:hAnsi="Symbol" w:cs="Symbol"/>
          <w:sz w:val="24"/>
          <w:szCs w:val="24"/>
        </w:rPr>
      </w:pPr>
      <w:r>
        <w:rPr>
          <w:rFonts w:eastAsia="Times New Roman"/>
          <w:sz w:val="24"/>
          <w:szCs w:val="24"/>
        </w:rPr>
        <w:t>адекватно понимать художественный текст и давать его смысловой анализ, интерпретировать прочитанное, отбирать произведения для чтения;</w:t>
      </w:r>
    </w:p>
    <w:p w:rsidR="00C1166F" w:rsidRDefault="00C1166F">
      <w:pPr>
        <w:spacing w:line="1" w:lineRule="exact"/>
        <w:rPr>
          <w:rFonts w:ascii="Symbol" w:eastAsia="Symbol" w:hAnsi="Symbol" w:cs="Symbol"/>
          <w:sz w:val="24"/>
          <w:szCs w:val="24"/>
        </w:rPr>
      </w:pPr>
    </w:p>
    <w:p w:rsidR="00C1166F" w:rsidRDefault="00D65607">
      <w:pPr>
        <w:numPr>
          <w:ilvl w:val="0"/>
          <w:numId w:val="13"/>
        </w:numPr>
        <w:tabs>
          <w:tab w:val="left" w:pos="400"/>
        </w:tabs>
        <w:ind w:left="400" w:hanging="138"/>
        <w:rPr>
          <w:rFonts w:ascii="Symbol" w:eastAsia="Symbol" w:hAnsi="Symbol" w:cs="Symbol"/>
          <w:sz w:val="24"/>
          <w:szCs w:val="24"/>
        </w:rPr>
      </w:pPr>
      <w:r>
        <w:rPr>
          <w:rFonts w:eastAsia="Times New Roman"/>
          <w:sz w:val="24"/>
          <w:szCs w:val="24"/>
        </w:rPr>
        <w:t>воспринимать художественный текст как произведение искусства;</w:t>
      </w:r>
    </w:p>
    <w:p w:rsidR="00C1166F" w:rsidRDefault="00D65607">
      <w:pPr>
        <w:numPr>
          <w:ilvl w:val="0"/>
          <w:numId w:val="13"/>
        </w:numPr>
        <w:tabs>
          <w:tab w:val="left" w:pos="400"/>
        </w:tabs>
        <w:spacing w:line="239" w:lineRule="auto"/>
        <w:ind w:left="400" w:hanging="138"/>
        <w:rPr>
          <w:rFonts w:ascii="Symbol" w:eastAsia="Symbol" w:hAnsi="Symbol" w:cs="Symbol"/>
          <w:sz w:val="24"/>
          <w:szCs w:val="24"/>
        </w:rPr>
      </w:pPr>
      <w:r>
        <w:rPr>
          <w:rFonts w:eastAsia="Times New Roman"/>
          <w:sz w:val="24"/>
          <w:szCs w:val="24"/>
        </w:rPr>
        <w:t>определять для себя цели чтения художественной литературы,</w:t>
      </w:r>
    </w:p>
    <w:p w:rsidR="00C1166F" w:rsidRDefault="00C1166F">
      <w:pPr>
        <w:spacing w:line="29" w:lineRule="exact"/>
        <w:rPr>
          <w:rFonts w:ascii="Symbol" w:eastAsia="Symbol" w:hAnsi="Symbol" w:cs="Symbol"/>
          <w:sz w:val="24"/>
          <w:szCs w:val="24"/>
        </w:rPr>
      </w:pPr>
    </w:p>
    <w:p w:rsidR="00C1166F" w:rsidRDefault="00D65607">
      <w:pPr>
        <w:numPr>
          <w:ilvl w:val="0"/>
          <w:numId w:val="13"/>
        </w:numPr>
        <w:tabs>
          <w:tab w:val="left" w:pos="400"/>
        </w:tabs>
        <w:spacing w:line="226" w:lineRule="auto"/>
        <w:ind w:left="400" w:hanging="138"/>
        <w:rPr>
          <w:rFonts w:ascii="Symbol" w:eastAsia="Symbol" w:hAnsi="Symbol" w:cs="Symbol"/>
          <w:sz w:val="24"/>
          <w:szCs w:val="24"/>
        </w:rPr>
      </w:pPr>
      <w:r>
        <w:rPr>
          <w:rFonts w:eastAsia="Times New Roman"/>
          <w:sz w:val="24"/>
          <w:szCs w:val="24"/>
        </w:rPr>
        <w:t>выявлять и интерпретировать авторскую позицию, определять своё отношение к ней, и на этой основе формировать собственные ценностные ориентации;</w:t>
      </w:r>
    </w:p>
    <w:p w:rsidR="00C1166F" w:rsidRDefault="00C1166F">
      <w:pPr>
        <w:spacing w:line="32" w:lineRule="exact"/>
        <w:rPr>
          <w:rFonts w:ascii="Symbol" w:eastAsia="Symbol" w:hAnsi="Symbol" w:cs="Symbol"/>
          <w:sz w:val="24"/>
          <w:szCs w:val="24"/>
        </w:rPr>
      </w:pPr>
    </w:p>
    <w:p w:rsidR="00C1166F" w:rsidRDefault="00D65607">
      <w:pPr>
        <w:numPr>
          <w:ilvl w:val="0"/>
          <w:numId w:val="13"/>
        </w:numPr>
        <w:tabs>
          <w:tab w:val="left" w:pos="400"/>
        </w:tabs>
        <w:spacing w:line="226" w:lineRule="auto"/>
        <w:ind w:left="400" w:hanging="138"/>
        <w:rPr>
          <w:rFonts w:ascii="Symbol" w:eastAsia="Symbol" w:hAnsi="Symbol" w:cs="Symbol"/>
          <w:sz w:val="24"/>
          <w:szCs w:val="24"/>
        </w:rPr>
      </w:pPr>
      <w:r>
        <w:rPr>
          <w:rFonts w:eastAsia="Times New Roman"/>
          <w:sz w:val="24"/>
          <w:szCs w:val="24"/>
        </w:rPr>
        <w:t>определять актуальность произведений для читателей разных поколений и вступать в диалог с другими читателями;</w:t>
      </w:r>
    </w:p>
    <w:p w:rsidR="00C1166F" w:rsidRDefault="00C1166F">
      <w:pPr>
        <w:spacing w:line="32" w:lineRule="exact"/>
        <w:rPr>
          <w:rFonts w:ascii="Symbol" w:eastAsia="Symbol" w:hAnsi="Symbol" w:cs="Symbol"/>
          <w:sz w:val="24"/>
          <w:szCs w:val="24"/>
        </w:rPr>
      </w:pPr>
    </w:p>
    <w:p w:rsidR="00C1166F" w:rsidRDefault="00D65607">
      <w:pPr>
        <w:numPr>
          <w:ilvl w:val="0"/>
          <w:numId w:val="13"/>
        </w:numPr>
        <w:tabs>
          <w:tab w:val="left" w:pos="400"/>
        </w:tabs>
        <w:spacing w:line="226" w:lineRule="auto"/>
        <w:ind w:left="400" w:hanging="138"/>
        <w:rPr>
          <w:rFonts w:ascii="Symbol" w:eastAsia="Symbol" w:hAnsi="Symbol" w:cs="Symbol"/>
          <w:sz w:val="24"/>
          <w:szCs w:val="24"/>
        </w:rPr>
      </w:pPr>
      <w:r>
        <w:rPr>
          <w:rFonts w:eastAsia="Times New Roman"/>
          <w:sz w:val="24"/>
          <w:szCs w:val="24"/>
        </w:rPr>
        <w:t>создавать собственный текст аналитического и интерпретирующего характера в различных форматах;</w:t>
      </w:r>
    </w:p>
    <w:p w:rsidR="00C1166F" w:rsidRDefault="00C1166F">
      <w:pPr>
        <w:spacing w:line="32" w:lineRule="exact"/>
        <w:rPr>
          <w:rFonts w:ascii="Symbol" w:eastAsia="Symbol" w:hAnsi="Symbol" w:cs="Symbol"/>
          <w:sz w:val="24"/>
          <w:szCs w:val="24"/>
        </w:rPr>
      </w:pPr>
    </w:p>
    <w:p w:rsidR="00C1166F" w:rsidRDefault="00D65607">
      <w:pPr>
        <w:numPr>
          <w:ilvl w:val="0"/>
          <w:numId w:val="13"/>
        </w:numPr>
        <w:tabs>
          <w:tab w:val="left" w:pos="400"/>
        </w:tabs>
        <w:spacing w:line="231" w:lineRule="auto"/>
        <w:ind w:left="400" w:hanging="138"/>
        <w:jc w:val="both"/>
        <w:rPr>
          <w:rFonts w:ascii="Symbol" w:eastAsia="Symbol" w:hAnsi="Symbol" w:cs="Symbol"/>
          <w:sz w:val="24"/>
          <w:szCs w:val="24"/>
        </w:rPr>
      </w:pPr>
      <w:r>
        <w:rPr>
          <w:rFonts w:eastAsia="Times New Roman"/>
          <w:sz w:val="24"/>
          <w:szCs w:val="24"/>
        </w:rPr>
        <w:t>сравнивать сказки, 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w:t>
      </w:r>
    </w:p>
    <w:p w:rsidR="00C1166F" w:rsidRDefault="00C1166F">
      <w:pPr>
        <w:spacing w:line="2" w:lineRule="exact"/>
        <w:rPr>
          <w:rFonts w:ascii="Symbol" w:eastAsia="Symbol" w:hAnsi="Symbol" w:cs="Symbol"/>
          <w:sz w:val="24"/>
          <w:szCs w:val="24"/>
        </w:rPr>
      </w:pPr>
    </w:p>
    <w:p w:rsidR="00C1166F" w:rsidRDefault="00D65607">
      <w:pPr>
        <w:numPr>
          <w:ilvl w:val="0"/>
          <w:numId w:val="13"/>
        </w:numPr>
        <w:tabs>
          <w:tab w:val="left" w:pos="400"/>
        </w:tabs>
        <w:ind w:left="400" w:hanging="138"/>
        <w:rPr>
          <w:rFonts w:ascii="Symbol" w:eastAsia="Symbol" w:hAnsi="Symbol" w:cs="Symbol"/>
          <w:sz w:val="24"/>
          <w:szCs w:val="24"/>
        </w:rPr>
      </w:pPr>
      <w:r>
        <w:rPr>
          <w:rFonts w:eastAsia="Times New Roman"/>
          <w:sz w:val="24"/>
          <w:szCs w:val="24"/>
        </w:rPr>
        <w:t>сочинять сказку;</w:t>
      </w:r>
    </w:p>
    <w:p w:rsidR="00C1166F" w:rsidRDefault="00C1166F">
      <w:pPr>
        <w:spacing w:line="29" w:lineRule="exact"/>
        <w:rPr>
          <w:rFonts w:ascii="Symbol" w:eastAsia="Symbol" w:hAnsi="Symbol" w:cs="Symbol"/>
          <w:sz w:val="24"/>
          <w:szCs w:val="24"/>
        </w:rPr>
      </w:pPr>
    </w:p>
    <w:p w:rsidR="00C1166F" w:rsidRDefault="00D65607">
      <w:pPr>
        <w:numPr>
          <w:ilvl w:val="0"/>
          <w:numId w:val="13"/>
        </w:numPr>
        <w:tabs>
          <w:tab w:val="left" w:pos="400"/>
        </w:tabs>
        <w:spacing w:line="226" w:lineRule="auto"/>
        <w:ind w:left="400" w:right="20" w:hanging="138"/>
        <w:rPr>
          <w:rFonts w:ascii="Symbol" w:eastAsia="Symbol" w:hAnsi="Symbol" w:cs="Symbol"/>
          <w:sz w:val="24"/>
          <w:szCs w:val="24"/>
        </w:rPr>
      </w:pPr>
      <w:r>
        <w:rPr>
          <w:rFonts w:eastAsia="Times New Roman"/>
          <w:sz w:val="24"/>
          <w:szCs w:val="24"/>
        </w:rPr>
        <w:t>устанавливать связи между фольклорными произведениями разных народов на уровне тематики, проблематики, образов (по принципу сходства и различия);</w:t>
      </w:r>
    </w:p>
    <w:p w:rsidR="00C1166F" w:rsidRDefault="00C1166F">
      <w:pPr>
        <w:spacing w:line="31" w:lineRule="exact"/>
        <w:rPr>
          <w:rFonts w:ascii="Symbol" w:eastAsia="Symbol" w:hAnsi="Symbol" w:cs="Symbol"/>
          <w:sz w:val="24"/>
          <w:szCs w:val="24"/>
        </w:rPr>
      </w:pPr>
    </w:p>
    <w:p w:rsidR="00C1166F" w:rsidRDefault="00D65607">
      <w:pPr>
        <w:numPr>
          <w:ilvl w:val="0"/>
          <w:numId w:val="13"/>
        </w:numPr>
        <w:tabs>
          <w:tab w:val="left" w:pos="400"/>
        </w:tabs>
        <w:spacing w:line="226" w:lineRule="auto"/>
        <w:ind w:left="400" w:hanging="138"/>
        <w:rPr>
          <w:rFonts w:ascii="Symbol" w:eastAsia="Symbol" w:hAnsi="Symbol" w:cs="Symbol"/>
          <w:sz w:val="24"/>
          <w:szCs w:val="24"/>
        </w:rPr>
      </w:pPr>
      <w:r>
        <w:rPr>
          <w:rFonts w:eastAsia="Times New Roman"/>
          <w:sz w:val="24"/>
          <w:szCs w:val="24"/>
        </w:rPr>
        <w:t>выбирать путь анализа произведения, адекватный жанрово-родовой природе художественного текста;</w:t>
      </w:r>
    </w:p>
    <w:p w:rsidR="00C1166F" w:rsidRDefault="00C1166F">
      <w:pPr>
        <w:sectPr w:rsidR="00C1166F">
          <w:pgSz w:w="11900" w:h="16838"/>
          <w:pgMar w:top="1137" w:right="846" w:bottom="875" w:left="1440" w:header="0" w:footer="0" w:gutter="0"/>
          <w:cols w:space="720" w:equalWidth="0">
            <w:col w:w="9620"/>
          </w:cols>
        </w:sectPr>
      </w:pPr>
    </w:p>
    <w:p w:rsidR="00C1166F" w:rsidRDefault="00D65607">
      <w:pPr>
        <w:numPr>
          <w:ilvl w:val="0"/>
          <w:numId w:val="14"/>
        </w:numPr>
        <w:tabs>
          <w:tab w:val="left" w:pos="400"/>
        </w:tabs>
        <w:spacing w:line="227" w:lineRule="auto"/>
        <w:ind w:left="400" w:right="20" w:hanging="138"/>
        <w:rPr>
          <w:rFonts w:ascii="Symbol" w:eastAsia="Symbol" w:hAnsi="Symbol" w:cs="Symbol"/>
          <w:sz w:val="24"/>
          <w:szCs w:val="24"/>
        </w:rPr>
      </w:pPr>
      <w:r>
        <w:rPr>
          <w:rFonts w:eastAsia="Times New Roman"/>
          <w:sz w:val="24"/>
          <w:szCs w:val="24"/>
        </w:rPr>
        <w:lastRenderedPageBreak/>
        <w:t>видеть элементы поэтики художественного текста, их художественную и смысловую функцию;</w:t>
      </w:r>
    </w:p>
    <w:p w:rsidR="00C1166F" w:rsidRDefault="00C1166F">
      <w:pPr>
        <w:spacing w:line="32" w:lineRule="exact"/>
        <w:rPr>
          <w:rFonts w:ascii="Symbol" w:eastAsia="Symbol" w:hAnsi="Symbol" w:cs="Symbol"/>
          <w:sz w:val="24"/>
          <w:szCs w:val="24"/>
        </w:rPr>
      </w:pPr>
    </w:p>
    <w:p w:rsidR="00C1166F" w:rsidRDefault="00D65607">
      <w:pPr>
        <w:numPr>
          <w:ilvl w:val="0"/>
          <w:numId w:val="14"/>
        </w:numPr>
        <w:tabs>
          <w:tab w:val="left" w:pos="400"/>
        </w:tabs>
        <w:spacing w:line="226" w:lineRule="auto"/>
        <w:ind w:left="400" w:right="20" w:hanging="138"/>
        <w:rPr>
          <w:rFonts w:ascii="Symbol" w:eastAsia="Symbol" w:hAnsi="Symbol" w:cs="Symbol"/>
          <w:sz w:val="24"/>
          <w:szCs w:val="24"/>
        </w:rPr>
      </w:pPr>
      <w:r>
        <w:rPr>
          <w:rFonts w:eastAsia="Times New Roman"/>
          <w:sz w:val="24"/>
          <w:szCs w:val="24"/>
        </w:rPr>
        <w:t>сопоставлять «чужие» тексты интерпретирующего характера, аргументировано оценивать их;</w:t>
      </w:r>
    </w:p>
    <w:p w:rsidR="00C1166F" w:rsidRDefault="00C1166F">
      <w:pPr>
        <w:spacing w:line="32" w:lineRule="exact"/>
        <w:rPr>
          <w:rFonts w:ascii="Symbol" w:eastAsia="Symbol" w:hAnsi="Symbol" w:cs="Symbol"/>
          <w:sz w:val="24"/>
          <w:szCs w:val="24"/>
        </w:rPr>
      </w:pPr>
    </w:p>
    <w:p w:rsidR="00C1166F" w:rsidRDefault="00D65607">
      <w:pPr>
        <w:numPr>
          <w:ilvl w:val="0"/>
          <w:numId w:val="14"/>
        </w:numPr>
        <w:tabs>
          <w:tab w:val="left" w:pos="400"/>
        </w:tabs>
        <w:spacing w:line="226" w:lineRule="auto"/>
        <w:ind w:left="400" w:right="20" w:hanging="138"/>
        <w:rPr>
          <w:rFonts w:ascii="Symbol" w:eastAsia="Symbol" w:hAnsi="Symbol" w:cs="Symbol"/>
          <w:sz w:val="24"/>
          <w:szCs w:val="24"/>
        </w:rPr>
      </w:pPr>
      <w:r>
        <w:rPr>
          <w:rFonts w:eastAsia="Times New Roman"/>
          <w:sz w:val="24"/>
          <w:szCs w:val="24"/>
        </w:rPr>
        <w:t>оценивать интерпретацию художественного текста, созданную средствами других искусств;</w:t>
      </w:r>
    </w:p>
    <w:p w:rsidR="00C1166F" w:rsidRDefault="00C1166F">
      <w:pPr>
        <w:spacing w:line="32" w:lineRule="exact"/>
        <w:rPr>
          <w:rFonts w:ascii="Symbol" w:eastAsia="Symbol" w:hAnsi="Symbol" w:cs="Symbol"/>
          <w:sz w:val="24"/>
          <w:szCs w:val="24"/>
        </w:rPr>
      </w:pPr>
    </w:p>
    <w:p w:rsidR="00C1166F" w:rsidRDefault="00D65607">
      <w:pPr>
        <w:numPr>
          <w:ilvl w:val="0"/>
          <w:numId w:val="14"/>
        </w:numPr>
        <w:tabs>
          <w:tab w:val="left" w:pos="400"/>
        </w:tabs>
        <w:spacing w:line="230" w:lineRule="auto"/>
        <w:ind w:left="400" w:hanging="138"/>
        <w:jc w:val="both"/>
        <w:rPr>
          <w:rFonts w:ascii="Symbol" w:eastAsia="Symbol" w:hAnsi="Symbol" w:cs="Symbol"/>
          <w:sz w:val="24"/>
          <w:szCs w:val="24"/>
        </w:rPr>
      </w:pPr>
      <w:r>
        <w:rPr>
          <w:rFonts w:eastAsia="Times New Roman"/>
          <w:sz w:val="24"/>
          <w:szCs w:val="24"/>
        </w:rPr>
        <w:t>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C1166F" w:rsidRDefault="00C1166F">
      <w:pPr>
        <w:spacing w:line="34" w:lineRule="exact"/>
        <w:rPr>
          <w:rFonts w:ascii="Symbol" w:eastAsia="Symbol" w:hAnsi="Symbol" w:cs="Symbol"/>
          <w:sz w:val="24"/>
          <w:szCs w:val="24"/>
        </w:rPr>
      </w:pPr>
    </w:p>
    <w:p w:rsidR="00C1166F" w:rsidRDefault="00D65607">
      <w:pPr>
        <w:numPr>
          <w:ilvl w:val="0"/>
          <w:numId w:val="14"/>
        </w:numPr>
        <w:tabs>
          <w:tab w:val="left" w:pos="400"/>
        </w:tabs>
        <w:spacing w:line="230" w:lineRule="auto"/>
        <w:ind w:left="400" w:hanging="138"/>
        <w:jc w:val="both"/>
        <w:rPr>
          <w:rFonts w:ascii="Symbol" w:eastAsia="Symbol" w:hAnsi="Symbol" w:cs="Symbol"/>
          <w:sz w:val="24"/>
          <w:szCs w:val="24"/>
        </w:rPr>
      </w:pPr>
      <w:r>
        <w:rPr>
          <w:rFonts w:eastAsia="Times New Roman"/>
          <w:sz w:val="24"/>
          <w:szCs w:val="24"/>
        </w:rPr>
        <w:t>осуществлять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w:t>
      </w:r>
    </w:p>
    <w:p w:rsidR="00C1166F" w:rsidRDefault="00C1166F">
      <w:pPr>
        <w:spacing w:line="34" w:lineRule="exact"/>
        <w:rPr>
          <w:rFonts w:ascii="Symbol" w:eastAsia="Symbol" w:hAnsi="Symbol" w:cs="Symbol"/>
          <w:sz w:val="24"/>
          <w:szCs w:val="24"/>
        </w:rPr>
      </w:pPr>
    </w:p>
    <w:p w:rsidR="00C1166F" w:rsidRDefault="00D65607">
      <w:pPr>
        <w:numPr>
          <w:ilvl w:val="0"/>
          <w:numId w:val="14"/>
        </w:numPr>
        <w:tabs>
          <w:tab w:val="left" w:pos="400"/>
        </w:tabs>
        <w:spacing w:line="230" w:lineRule="auto"/>
        <w:ind w:left="400" w:hanging="138"/>
        <w:jc w:val="both"/>
        <w:rPr>
          <w:rFonts w:ascii="Symbol" w:eastAsia="Symbol" w:hAnsi="Symbol" w:cs="Symbol"/>
          <w:sz w:val="24"/>
          <w:szCs w:val="24"/>
        </w:rPr>
      </w:pPr>
      <w:r>
        <w:rPr>
          <w:rFonts w:eastAsia="Times New Roman"/>
          <w:sz w:val="24"/>
          <w:szCs w:val="24"/>
        </w:rPr>
        <w:t>понимать связь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w:t>
      </w:r>
    </w:p>
    <w:p w:rsidR="00C1166F" w:rsidRDefault="00C1166F">
      <w:pPr>
        <w:spacing w:line="34" w:lineRule="exact"/>
        <w:rPr>
          <w:rFonts w:ascii="Symbol" w:eastAsia="Symbol" w:hAnsi="Symbol" w:cs="Symbol"/>
          <w:sz w:val="24"/>
          <w:szCs w:val="24"/>
        </w:rPr>
      </w:pPr>
    </w:p>
    <w:p w:rsidR="00C1166F" w:rsidRDefault="00D65607">
      <w:pPr>
        <w:numPr>
          <w:ilvl w:val="0"/>
          <w:numId w:val="14"/>
        </w:numPr>
        <w:tabs>
          <w:tab w:val="left" w:pos="400"/>
        </w:tabs>
        <w:spacing w:line="233" w:lineRule="auto"/>
        <w:ind w:left="400" w:hanging="138"/>
        <w:jc w:val="both"/>
        <w:rPr>
          <w:rFonts w:ascii="Symbol" w:eastAsia="Symbol" w:hAnsi="Symbol" w:cs="Symbol"/>
          <w:sz w:val="24"/>
          <w:szCs w:val="24"/>
        </w:rPr>
      </w:pPr>
      <w:r>
        <w:rPr>
          <w:rFonts w:eastAsia="Times New Roman"/>
          <w:sz w:val="24"/>
          <w:szCs w:val="24"/>
        </w:rPr>
        <w:t>уметь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C1166F" w:rsidRDefault="00C1166F">
      <w:pPr>
        <w:spacing w:line="33" w:lineRule="exact"/>
        <w:rPr>
          <w:rFonts w:ascii="Symbol" w:eastAsia="Symbol" w:hAnsi="Symbol" w:cs="Symbol"/>
          <w:sz w:val="24"/>
          <w:szCs w:val="24"/>
        </w:rPr>
      </w:pPr>
    </w:p>
    <w:p w:rsidR="00C1166F" w:rsidRDefault="00D65607">
      <w:pPr>
        <w:numPr>
          <w:ilvl w:val="0"/>
          <w:numId w:val="14"/>
        </w:numPr>
        <w:tabs>
          <w:tab w:val="left" w:pos="400"/>
        </w:tabs>
        <w:spacing w:line="230" w:lineRule="auto"/>
        <w:ind w:left="400" w:hanging="138"/>
        <w:jc w:val="both"/>
        <w:rPr>
          <w:rFonts w:ascii="Symbol" w:eastAsia="Symbol" w:hAnsi="Symbol" w:cs="Symbol"/>
          <w:sz w:val="24"/>
          <w:szCs w:val="24"/>
        </w:rPr>
      </w:pPr>
      <w:r>
        <w:rPr>
          <w:rFonts w:eastAsia="Times New Roman"/>
          <w:sz w:val="24"/>
          <w:szCs w:val="24"/>
        </w:rPr>
        <w:t>определять в произведении элементов сюжета, композиции, изобразительно-выразительных средств языка, понимание их роли в раскрытии идейно художественного содержания произведения (элементы филологического анализа);</w:t>
      </w:r>
    </w:p>
    <w:p w:rsidR="00C1166F" w:rsidRDefault="00C1166F">
      <w:pPr>
        <w:spacing w:line="34" w:lineRule="exact"/>
        <w:rPr>
          <w:rFonts w:ascii="Symbol" w:eastAsia="Symbol" w:hAnsi="Symbol" w:cs="Symbol"/>
          <w:sz w:val="24"/>
          <w:szCs w:val="24"/>
        </w:rPr>
      </w:pPr>
    </w:p>
    <w:p w:rsidR="00C1166F" w:rsidRDefault="00D65607">
      <w:pPr>
        <w:numPr>
          <w:ilvl w:val="0"/>
          <w:numId w:val="14"/>
        </w:numPr>
        <w:tabs>
          <w:tab w:val="left" w:pos="400"/>
        </w:tabs>
        <w:spacing w:line="226" w:lineRule="auto"/>
        <w:ind w:left="400" w:hanging="138"/>
        <w:rPr>
          <w:rFonts w:ascii="Symbol" w:eastAsia="Symbol" w:hAnsi="Symbol" w:cs="Symbol"/>
          <w:sz w:val="24"/>
          <w:szCs w:val="24"/>
        </w:rPr>
      </w:pPr>
      <w:r>
        <w:rPr>
          <w:rFonts w:eastAsia="Times New Roman"/>
          <w:sz w:val="24"/>
          <w:szCs w:val="24"/>
        </w:rPr>
        <w:t>владеть элементарной литературоведческой терминологией при анализе литературного произведения;</w:t>
      </w:r>
    </w:p>
    <w:p w:rsidR="00C1166F" w:rsidRDefault="00C1166F">
      <w:pPr>
        <w:spacing w:line="32" w:lineRule="exact"/>
        <w:rPr>
          <w:rFonts w:ascii="Symbol" w:eastAsia="Symbol" w:hAnsi="Symbol" w:cs="Symbol"/>
          <w:sz w:val="24"/>
          <w:szCs w:val="24"/>
        </w:rPr>
      </w:pPr>
    </w:p>
    <w:p w:rsidR="00C1166F" w:rsidRDefault="00D65607">
      <w:pPr>
        <w:numPr>
          <w:ilvl w:val="0"/>
          <w:numId w:val="14"/>
        </w:numPr>
        <w:tabs>
          <w:tab w:val="left" w:pos="400"/>
        </w:tabs>
        <w:spacing w:line="226" w:lineRule="auto"/>
        <w:ind w:left="400" w:hanging="138"/>
        <w:rPr>
          <w:rFonts w:ascii="Symbol" w:eastAsia="Symbol" w:hAnsi="Symbol" w:cs="Symbol"/>
          <w:sz w:val="24"/>
          <w:szCs w:val="24"/>
        </w:rPr>
      </w:pPr>
      <w:r>
        <w:rPr>
          <w:rFonts w:eastAsia="Times New Roman"/>
          <w:sz w:val="24"/>
          <w:szCs w:val="24"/>
        </w:rPr>
        <w:t>приобщить к духовно-нравственным ценностям русской литературы и культуры, сопоставление их с духовно-нравственными ценностями других народов;</w:t>
      </w:r>
    </w:p>
    <w:p w:rsidR="00C1166F" w:rsidRDefault="00C1166F">
      <w:pPr>
        <w:spacing w:line="32" w:lineRule="exact"/>
        <w:rPr>
          <w:rFonts w:ascii="Symbol" w:eastAsia="Symbol" w:hAnsi="Symbol" w:cs="Symbol"/>
          <w:sz w:val="24"/>
          <w:szCs w:val="24"/>
        </w:rPr>
      </w:pPr>
    </w:p>
    <w:p w:rsidR="00C1166F" w:rsidRDefault="00D65607">
      <w:pPr>
        <w:numPr>
          <w:ilvl w:val="0"/>
          <w:numId w:val="14"/>
        </w:numPr>
        <w:tabs>
          <w:tab w:val="left" w:pos="400"/>
        </w:tabs>
        <w:spacing w:line="226" w:lineRule="auto"/>
        <w:ind w:left="400" w:hanging="138"/>
        <w:rPr>
          <w:rFonts w:ascii="Symbol" w:eastAsia="Symbol" w:hAnsi="Symbol" w:cs="Symbol"/>
          <w:sz w:val="24"/>
          <w:szCs w:val="24"/>
        </w:rPr>
      </w:pPr>
      <w:r>
        <w:rPr>
          <w:rFonts w:eastAsia="Times New Roman"/>
          <w:sz w:val="24"/>
          <w:szCs w:val="24"/>
        </w:rPr>
        <w:t>формулировать собственное отношения к произведениям русской и зарубежной литературы, их оценка;</w:t>
      </w:r>
    </w:p>
    <w:p w:rsidR="00C1166F" w:rsidRDefault="00C1166F">
      <w:pPr>
        <w:spacing w:line="2" w:lineRule="exact"/>
        <w:rPr>
          <w:rFonts w:ascii="Symbol" w:eastAsia="Symbol" w:hAnsi="Symbol" w:cs="Symbol"/>
          <w:sz w:val="24"/>
          <w:szCs w:val="24"/>
        </w:rPr>
      </w:pPr>
    </w:p>
    <w:p w:rsidR="00C1166F" w:rsidRDefault="00D65607">
      <w:pPr>
        <w:numPr>
          <w:ilvl w:val="0"/>
          <w:numId w:val="14"/>
        </w:numPr>
        <w:tabs>
          <w:tab w:val="left" w:pos="400"/>
        </w:tabs>
        <w:ind w:left="400" w:hanging="138"/>
        <w:rPr>
          <w:rFonts w:ascii="Symbol" w:eastAsia="Symbol" w:hAnsi="Symbol" w:cs="Symbol"/>
          <w:sz w:val="24"/>
          <w:szCs w:val="24"/>
        </w:rPr>
      </w:pPr>
      <w:r>
        <w:rPr>
          <w:rFonts w:eastAsia="Times New Roman"/>
          <w:sz w:val="24"/>
          <w:szCs w:val="24"/>
        </w:rPr>
        <w:t>понимать авторскую позицию и свое отношение к ней;</w:t>
      </w:r>
    </w:p>
    <w:p w:rsidR="00C1166F" w:rsidRDefault="00C1166F">
      <w:pPr>
        <w:spacing w:line="29" w:lineRule="exact"/>
        <w:rPr>
          <w:rFonts w:ascii="Symbol" w:eastAsia="Symbol" w:hAnsi="Symbol" w:cs="Symbol"/>
          <w:sz w:val="24"/>
          <w:szCs w:val="24"/>
        </w:rPr>
      </w:pPr>
    </w:p>
    <w:p w:rsidR="00C1166F" w:rsidRDefault="00D65607">
      <w:pPr>
        <w:numPr>
          <w:ilvl w:val="0"/>
          <w:numId w:val="14"/>
        </w:numPr>
        <w:tabs>
          <w:tab w:val="left" w:pos="400"/>
        </w:tabs>
        <w:spacing w:line="233" w:lineRule="auto"/>
        <w:ind w:left="400" w:hanging="138"/>
        <w:jc w:val="both"/>
        <w:rPr>
          <w:rFonts w:ascii="Symbol" w:eastAsia="Symbol" w:hAnsi="Symbol" w:cs="Symbol"/>
          <w:sz w:val="24"/>
          <w:szCs w:val="24"/>
        </w:rPr>
      </w:pPr>
      <w:r>
        <w:rPr>
          <w:rFonts w:eastAsia="Times New Roman"/>
          <w:sz w:val="24"/>
          <w:szCs w:val="24"/>
        </w:rPr>
        <w:t>пересказывать прозаические произведения или их отрывки с использованием образных средств русского языка и цитат из текста; отвечать на вопросы по прослушанному или прочитанному тексту; создавать устные монологические высказывания разного типа; уметь вести диалог;</w:t>
      </w:r>
    </w:p>
    <w:p w:rsidR="00C1166F" w:rsidRDefault="00C1166F">
      <w:pPr>
        <w:spacing w:line="31" w:lineRule="exact"/>
        <w:rPr>
          <w:rFonts w:ascii="Symbol" w:eastAsia="Symbol" w:hAnsi="Symbol" w:cs="Symbol"/>
          <w:sz w:val="24"/>
          <w:szCs w:val="24"/>
        </w:rPr>
      </w:pPr>
    </w:p>
    <w:p w:rsidR="00C1166F" w:rsidRDefault="00D65607">
      <w:pPr>
        <w:numPr>
          <w:ilvl w:val="0"/>
          <w:numId w:val="14"/>
        </w:numPr>
        <w:tabs>
          <w:tab w:val="left" w:pos="400"/>
        </w:tabs>
        <w:spacing w:line="231" w:lineRule="auto"/>
        <w:ind w:left="400" w:hanging="138"/>
        <w:jc w:val="both"/>
        <w:rPr>
          <w:rFonts w:ascii="Symbol" w:eastAsia="Symbol" w:hAnsi="Symbol" w:cs="Symbol"/>
          <w:sz w:val="24"/>
          <w:szCs w:val="24"/>
        </w:rPr>
      </w:pPr>
      <w:r>
        <w:rPr>
          <w:rFonts w:eastAsia="Times New Roman"/>
          <w:sz w:val="24"/>
          <w:szCs w:val="24"/>
        </w:rPr>
        <w:t>уметь писать изложения и сочинения на темы, связанные с тематикой, проблематикой изученных произведений, классные и домашние творческие работы, рефераты на литературные и общекультурные темы;</w:t>
      </w:r>
    </w:p>
    <w:p w:rsidR="00C1166F" w:rsidRDefault="00C1166F">
      <w:pPr>
        <w:spacing w:line="32" w:lineRule="exact"/>
        <w:rPr>
          <w:rFonts w:ascii="Symbol" w:eastAsia="Symbol" w:hAnsi="Symbol" w:cs="Symbol"/>
          <w:sz w:val="24"/>
          <w:szCs w:val="24"/>
        </w:rPr>
      </w:pPr>
    </w:p>
    <w:p w:rsidR="00C1166F" w:rsidRDefault="00D65607">
      <w:pPr>
        <w:numPr>
          <w:ilvl w:val="0"/>
          <w:numId w:val="14"/>
        </w:numPr>
        <w:tabs>
          <w:tab w:val="left" w:pos="400"/>
        </w:tabs>
        <w:spacing w:line="226" w:lineRule="auto"/>
        <w:ind w:left="400" w:right="20" w:hanging="138"/>
        <w:rPr>
          <w:rFonts w:ascii="Symbol" w:eastAsia="Symbol" w:hAnsi="Symbol" w:cs="Symbol"/>
          <w:sz w:val="24"/>
          <w:szCs w:val="24"/>
        </w:rPr>
      </w:pPr>
      <w:r>
        <w:rPr>
          <w:rFonts w:eastAsia="Times New Roman"/>
          <w:sz w:val="24"/>
          <w:szCs w:val="24"/>
        </w:rPr>
        <w:t>понимать образность природы литературы как явления словесного искусства; эстетическое восприятие произведений литературы; формирование эстетического вкуса;</w:t>
      </w:r>
    </w:p>
    <w:p w:rsidR="00C1166F" w:rsidRDefault="00C1166F">
      <w:pPr>
        <w:spacing w:line="32" w:lineRule="exact"/>
        <w:rPr>
          <w:rFonts w:ascii="Symbol" w:eastAsia="Symbol" w:hAnsi="Symbol" w:cs="Symbol"/>
          <w:sz w:val="24"/>
          <w:szCs w:val="24"/>
        </w:rPr>
      </w:pPr>
    </w:p>
    <w:p w:rsidR="00C1166F" w:rsidRDefault="00D65607">
      <w:pPr>
        <w:numPr>
          <w:ilvl w:val="0"/>
          <w:numId w:val="14"/>
        </w:numPr>
        <w:tabs>
          <w:tab w:val="left" w:pos="400"/>
        </w:tabs>
        <w:spacing w:line="230" w:lineRule="auto"/>
        <w:ind w:left="400" w:hanging="138"/>
        <w:jc w:val="both"/>
        <w:rPr>
          <w:rFonts w:ascii="Symbol" w:eastAsia="Symbol" w:hAnsi="Symbol" w:cs="Symbol"/>
          <w:sz w:val="24"/>
          <w:szCs w:val="24"/>
        </w:rPr>
      </w:pPr>
      <w:r>
        <w:rPr>
          <w:rFonts w:eastAsia="Times New Roman"/>
          <w:sz w:val="24"/>
          <w:szCs w:val="24"/>
        </w:rPr>
        <w:t>понимать русское слово в его эстетической функции, роли изобразительно-выразительных языковых средств в создании художественных образов литературных произведений;</w:t>
      </w:r>
    </w:p>
    <w:p w:rsidR="00C1166F" w:rsidRDefault="00C1166F">
      <w:pPr>
        <w:spacing w:line="4" w:lineRule="exact"/>
        <w:rPr>
          <w:rFonts w:ascii="Symbol" w:eastAsia="Symbol" w:hAnsi="Symbol" w:cs="Symbol"/>
          <w:sz w:val="24"/>
          <w:szCs w:val="24"/>
        </w:rPr>
      </w:pPr>
    </w:p>
    <w:p w:rsidR="00C1166F" w:rsidRDefault="00D65607">
      <w:pPr>
        <w:numPr>
          <w:ilvl w:val="0"/>
          <w:numId w:val="14"/>
        </w:numPr>
        <w:tabs>
          <w:tab w:val="left" w:pos="400"/>
        </w:tabs>
        <w:ind w:left="400" w:hanging="138"/>
        <w:rPr>
          <w:rFonts w:ascii="Symbol" w:eastAsia="Symbol" w:hAnsi="Symbol" w:cs="Symbol"/>
          <w:sz w:val="24"/>
          <w:szCs w:val="24"/>
        </w:rPr>
      </w:pPr>
      <w:r>
        <w:rPr>
          <w:rFonts w:eastAsia="Times New Roman"/>
          <w:sz w:val="24"/>
          <w:szCs w:val="24"/>
        </w:rPr>
        <w:t>понимать ключевые проблемы изученных произведений;</w:t>
      </w:r>
    </w:p>
    <w:p w:rsidR="00C1166F" w:rsidRDefault="00C1166F">
      <w:pPr>
        <w:spacing w:line="29" w:lineRule="exact"/>
        <w:rPr>
          <w:rFonts w:ascii="Symbol" w:eastAsia="Symbol" w:hAnsi="Symbol" w:cs="Symbol"/>
          <w:sz w:val="24"/>
          <w:szCs w:val="24"/>
        </w:rPr>
      </w:pPr>
    </w:p>
    <w:p w:rsidR="00C1166F" w:rsidRDefault="00D65607">
      <w:pPr>
        <w:numPr>
          <w:ilvl w:val="0"/>
          <w:numId w:val="14"/>
        </w:numPr>
        <w:tabs>
          <w:tab w:val="left" w:pos="400"/>
        </w:tabs>
        <w:spacing w:line="230" w:lineRule="auto"/>
        <w:ind w:left="400" w:hanging="138"/>
        <w:jc w:val="both"/>
        <w:rPr>
          <w:rFonts w:ascii="Symbol" w:eastAsia="Symbol" w:hAnsi="Symbol" w:cs="Symbol"/>
          <w:sz w:val="24"/>
          <w:szCs w:val="24"/>
        </w:rPr>
      </w:pPr>
      <w:r>
        <w:rPr>
          <w:rFonts w:eastAsia="Times New Roman"/>
          <w:sz w:val="24"/>
          <w:szCs w:val="24"/>
        </w:rPr>
        <w:t>понимать связь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w:t>
      </w:r>
    </w:p>
    <w:p w:rsidR="00C1166F" w:rsidRDefault="00C1166F">
      <w:pPr>
        <w:spacing w:line="34" w:lineRule="exact"/>
        <w:rPr>
          <w:rFonts w:ascii="Symbol" w:eastAsia="Symbol" w:hAnsi="Symbol" w:cs="Symbol"/>
          <w:sz w:val="24"/>
          <w:szCs w:val="24"/>
        </w:rPr>
      </w:pPr>
    </w:p>
    <w:p w:rsidR="00C1166F" w:rsidRDefault="00D65607">
      <w:pPr>
        <w:numPr>
          <w:ilvl w:val="0"/>
          <w:numId w:val="14"/>
        </w:numPr>
        <w:tabs>
          <w:tab w:val="left" w:pos="400"/>
        </w:tabs>
        <w:spacing w:line="226" w:lineRule="auto"/>
        <w:ind w:left="400" w:hanging="138"/>
        <w:rPr>
          <w:rFonts w:ascii="Symbol" w:eastAsia="Symbol" w:hAnsi="Symbol" w:cs="Symbol"/>
          <w:sz w:val="24"/>
          <w:szCs w:val="24"/>
        </w:rPr>
      </w:pPr>
      <w:r>
        <w:rPr>
          <w:rFonts w:eastAsia="Times New Roman"/>
          <w:sz w:val="24"/>
          <w:szCs w:val="24"/>
        </w:rPr>
        <w:t>уметь анализировать литературное произведение: определять его принадлежность к одному из литературных родов и жанров;</w:t>
      </w:r>
    </w:p>
    <w:p w:rsidR="00C1166F" w:rsidRDefault="00C1166F">
      <w:pPr>
        <w:spacing w:line="32" w:lineRule="exact"/>
        <w:rPr>
          <w:rFonts w:ascii="Symbol" w:eastAsia="Symbol" w:hAnsi="Symbol" w:cs="Symbol"/>
          <w:sz w:val="24"/>
          <w:szCs w:val="24"/>
        </w:rPr>
      </w:pPr>
    </w:p>
    <w:p w:rsidR="00C1166F" w:rsidRDefault="00D65607">
      <w:pPr>
        <w:numPr>
          <w:ilvl w:val="0"/>
          <w:numId w:val="14"/>
        </w:numPr>
        <w:tabs>
          <w:tab w:val="left" w:pos="400"/>
        </w:tabs>
        <w:spacing w:line="231" w:lineRule="auto"/>
        <w:ind w:left="400" w:hanging="138"/>
        <w:jc w:val="both"/>
        <w:rPr>
          <w:rFonts w:ascii="Symbol" w:eastAsia="Symbol" w:hAnsi="Symbol" w:cs="Symbol"/>
          <w:sz w:val="24"/>
          <w:szCs w:val="24"/>
        </w:rPr>
      </w:pPr>
      <w:r>
        <w:rPr>
          <w:rFonts w:eastAsia="Times New Roman"/>
          <w:sz w:val="24"/>
          <w:szCs w:val="24"/>
        </w:rPr>
        <w:t>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C1166F" w:rsidRDefault="00C1166F">
      <w:pPr>
        <w:sectPr w:rsidR="00C1166F">
          <w:pgSz w:w="11900" w:h="16838"/>
          <w:pgMar w:top="1154" w:right="846" w:bottom="1005" w:left="1440" w:header="0" w:footer="0" w:gutter="0"/>
          <w:cols w:space="720" w:equalWidth="0">
            <w:col w:w="9620"/>
          </w:cols>
        </w:sectPr>
      </w:pPr>
    </w:p>
    <w:p w:rsidR="00C1166F" w:rsidRDefault="00D65607">
      <w:pPr>
        <w:numPr>
          <w:ilvl w:val="0"/>
          <w:numId w:val="15"/>
        </w:numPr>
        <w:tabs>
          <w:tab w:val="left" w:pos="400"/>
        </w:tabs>
        <w:spacing w:line="231" w:lineRule="auto"/>
        <w:ind w:left="400" w:hanging="138"/>
        <w:jc w:val="both"/>
        <w:rPr>
          <w:rFonts w:ascii="Symbol" w:eastAsia="Symbol" w:hAnsi="Symbol" w:cs="Symbol"/>
          <w:sz w:val="24"/>
          <w:szCs w:val="24"/>
        </w:rPr>
      </w:pPr>
      <w:r>
        <w:rPr>
          <w:rFonts w:eastAsia="Times New Roman"/>
          <w:sz w:val="24"/>
          <w:szCs w:val="24"/>
        </w:rPr>
        <w:lastRenderedPageBreak/>
        <w:t>определять в произведении элементы сюжета, композиции, изобразительно-выразительных средств языка, понимание их роли в раскрытии идейно-художественного содержания произведения (элементы филологического анализа);</w:t>
      </w:r>
    </w:p>
    <w:p w:rsidR="00C1166F" w:rsidRDefault="00C1166F">
      <w:pPr>
        <w:spacing w:line="33" w:lineRule="exact"/>
        <w:rPr>
          <w:rFonts w:ascii="Symbol" w:eastAsia="Symbol" w:hAnsi="Symbol" w:cs="Symbol"/>
          <w:sz w:val="24"/>
          <w:szCs w:val="24"/>
        </w:rPr>
      </w:pPr>
    </w:p>
    <w:p w:rsidR="00C1166F" w:rsidRDefault="00D65607">
      <w:pPr>
        <w:numPr>
          <w:ilvl w:val="0"/>
          <w:numId w:val="15"/>
        </w:numPr>
        <w:tabs>
          <w:tab w:val="left" w:pos="400"/>
        </w:tabs>
        <w:spacing w:line="226" w:lineRule="auto"/>
        <w:ind w:left="400" w:right="20" w:hanging="138"/>
        <w:rPr>
          <w:rFonts w:ascii="Symbol" w:eastAsia="Symbol" w:hAnsi="Symbol" w:cs="Symbol"/>
          <w:sz w:val="24"/>
          <w:szCs w:val="24"/>
        </w:rPr>
      </w:pPr>
      <w:r>
        <w:rPr>
          <w:rFonts w:eastAsia="Times New Roman"/>
          <w:sz w:val="24"/>
          <w:szCs w:val="24"/>
        </w:rPr>
        <w:t>формулировать собственное отношения к произведениям русской литературы, их оценке;</w:t>
      </w:r>
    </w:p>
    <w:p w:rsidR="00C1166F" w:rsidRDefault="00C1166F">
      <w:pPr>
        <w:spacing w:line="1" w:lineRule="exact"/>
        <w:rPr>
          <w:rFonts w:ascii="Symbol" w:eastAsia="Symbol" w:hAnsi="Symbol" w:cs="Symbol"/>
          <w:sz w:val="24"/>
          <w:szCs w:val="24"/>
        </w:rPr>
      </w:pPr>
    </w:p>
    <w:p w:rsidR="00C1166F" w:rsidRDefault="00D65607">
      <w:pPr>
        <w:numPr>
          <w:ilvl w:val="0"/>
          <w:numId w:val="15"/>
        </w:numPr>
        <w:tabs>
          <w:tab w:val="left" w:pos="400"/>
        </w:tabs>
        <w:ind w:left="400" w:hanging="138"/>
        <w:rPr>
          <w:rFonts w:ascii="Symbol" w:eastAsia="Symbol" w:hAnsi="Symbol" w:cs="Symbol"/>
          <w:sz w:val="24"/>
          <w:szCs w:val="24"/>
        </w:rPr>
      </w:pPr>
      <w:r>
        <w:rPr>
          <w:rFonts w:eastAsia="Times New Roman"/>
          <w:sz w:val="24"/>
          <w:szCs w:val="24"/>
        </w:rPr>
        <w:t>понимать авторскую позицию и свое отношение к ней;</w:t>
      </w:r>
    </w:p>
    <w:p w:rsidR="00C1166F" w:rsidRDefault="00C1166F">
      <w:pPr>
        <w:spacing w:line="29" w:lineRule="exact"/>
        <w:rPr>
          <w:rFonts w:ascii="Symbol" w:eastAsia="Symbol" w:hAnsi="Symbol" w:cs="Symbol"/>
          <w:sz w:val="24"/>
          <w:szCs w:val="24"/>
        </w:rPr>
      </w:pPr>
    </w:p>
    <w:p w:rsidR="00C1166F" w:rsidRDefault="00D65607">
      <w:pPr>
        <w:numPr>
          <w:ilvl w:val="0"/>
          <w:numId w:val="15"/>
        </w:numPr>
        <w:tabs>
          <w:tab w:val="left" w:pos="400"/>
        </w:tabs>
        <w:spacing w:line="226" w:lineRule="auto"/>
        <w:ind w:left="400" w:hanging="138"/>
        <w:rPr>
          <w:rFonts w:ascii="Symbol" w:eastAsia="Symbol" w:hAnsi="Symbol" w:cs="Symbol"/>
          <w:sz w:val="24"/>
          <w:szCs w:val="24"/>
        </w:rPr>
      </w:pPr>
      <w:r>
        <w:rPr>
          <w:rFonts w:eastAsia="Times New Roman"/>
          <w:sz w:val="24"/>
          <w:szCs w:val="24"/>
        </w:rPr>
        <w:t>воспринимать на слух литературных произведений разных жанров, осмысленное чтение и адекватное восприятие;</w:t>
      </w:r>
    </w:p>
    <w:p w:rsidR="00C1166F" w:rsidRDefault="00C1166F">
      <w:pPr>
        <w:spacing w:line="32" w:lineRule="exact"/>
        <w:rPr>
          <w:rFonts w:ascii="Symbol" w:eastAsia="Symbol" w:hAnsi="Symbol" w:cs="Symbol"/>
          <w:sz w:val="24"/>
          <w:szCs w:val="24"/>
        </w:rPr>
      </w:pPr>
    </w:p>
    <w:p w:rsidR="00C1166F" w:rsidRDefault="00D65607">
      <w:pPr>
        <w:numPr>
          <w:ilvl w:val="0"/>
          <w:numId w:val="15"/>
        </w:numPr>
        <w:tabs>
          <w:tab w:val="left" w:pos="400"/>
        </w:tabs>
        <w:spacing w:line="226" w:lineRule="auto"/>
        <w:ind w:left="400" w:right="20" w:hanging="138"/>
        <w:rPr>
          <w:rFonts w:ascii="Symbol" w:eastAsia="Symbol" w:hAnsi="Symbol" w:cs="Symbol"/>
          <w:sz w:val="24"/>
          <w:szCs w:val="24"/>
        </w:rPr>
      </w:pPr>
      <w:r>
        <w:rPr>
          <w:rFonts w:eastAsia="Times New Roman"/>
          <w:sz w:val="24"/>
          <w:szCs w:val="24"/>
        </w:rPr>
        <w:t>уметь пересказывать прозаические произведения или их отрывки с использованием образных средств русского языка и цитат из текста;</w:t>
      </w:r>
    </w:p>
    <w:p w:rsidR="00C1166F" w:rsidRDefault="00C1166F">
      <w:pPr>
        <w:spacing w:line="1" w:lineRule="exact"/>
        <w:rPr>
          <w:rFonts w:ascii="Symbol" w:eastAsia="Symbol" w:hAnsi="Symbol" w:cs="Symbol"/>
          <w:sz w:val="24"/>
          <w:szCs w:val="24"/>
        </w:rPr>
      </w:pPr>
    </w:p>
    <w:p w:rsidR="00C1166F" w:rsidRDefault="00D65607">
      <w:pPr>
        <w:numPr>
          <w:ilvl w:val="0"/>
          <w:numId w:val="15"/>
        </w:numPr>
        <w:tabs>
          <w:tab w:val="left" w:pos="400"/>
        </w:tabs>
        <w:ind w:left="400" w:hanging="138"/>
        <w:rPr>
          <w:rFonts w:ascii="Symbol" w:eastAsia="Symbol" w:hAnsi="Symbol" w:cs="Symbol"/>
          <w:sz w:val="24"/>
          <w:szCs w:val="24"/>
        </w:rPr>
      </w:pPr>
      <w:r>
        <w:rPr>
          <w:rFonts w:eastAsia="Times New Roman"/>
          <w:sz w:val="24"/>
          <w:szCs w:val="24"/>
        </w:rPr>
        <w:t>отвечать на вопросы по прослушанному или прочитанному тексту;</w:t>
      </w:r>
    </w:p>
    <w:p w:rsidR="00C1166F" w:rsidRDefault="00D65607">
      <w:pPr>
        <w:numPr>
          <w:ilvl w:val="0"/>
          <w:numId w:val="15"/>
        </w:numPr>
        <w:tabs>
          <w:tab w:val="left" w:pos="400"/>
        </w:tabs>
        <w:spacing w:line="239" w:lineRule="auto"/>
        <w:ind w:left="400" w:hanging="138"/>
        <w:rPr>
          <w:rFonts w:ascii="Symbol" w:eastAsia="Symbol" w:hAnsi="Symbol" w:cs="Symbol"/>
          <w:sz w:val="24"/>
          <w:szCs w:val="24"/>
        </w:rPr>
      </w:pPr>
      <w:r>
        <w:rPr>
          <w:rFonts w:eastAsia="Times New Roman"/>
          <w:sz w:val="24"/>
          <w:szCs w:val="24"/>
        </w:rPr>
        <w:t>создавать устные монологические высказывания разного типа;</w:t>
      </w:r>
    </w:p>
    <w:p w:rsidR="00C1166F" w:rsidRDefault="00C1166F">
      <w:pPr>
        <w:spacing w:line="1" w:lineRule="exact"/>
        <w:rPr>
          <w:rFonts w:ascii="Symbol" w:eastAsia="Symbol" w:hAnsi="Symbol" w:cs="Symbol"/>
          <w:sz w:val="24"/>
          <w:szCs w:val="24"/>
        </w:rPr>
      </w:pPr>
    </w:p>
    <w:p w:rsidR="00C1166F" w:rsidRDefault="00D65607">
      <w:pPr>
        <w:numPr>
          <w:ilvl w:val="0"/>
          <w:numId w:val="15"/>
        </w:numPr>
        <w:tabs>
          <w:tab w:val="left" w:pos="400"/>
        </w:tabs>
        <w:ind w:left="400" w:hanging="138"/>
        <w:rPr>
          <w:rFonts w:ascii="Symbol" w:eastAsia="Symbol" w:hAnsi="Symbol" w:cs="Symbol"/>
          <w:sz w:val="24"/>
          <w:szCs w:val="24"/>
        </w:rPr>
      </w:pPr>
      <w:r>
        <w:rPr>
          <w:rFonts w:eastAsia="Times New Roman"/>
          <w:sz w:val="24"/>
          <w:szCs w:val="24"/>
        </w:rPr>
        <w:t>уметь вести диалог;</w:t>
      </w:r>
    </w:p>
    <w:p w:rsidR="00C1166F" w:rsidRDefault="00C1166F">
      <w:pPr>
        <w:spacing w:line="2" w:lineRule="exact"/>
        <w:rPr>
          <w:sz w:val="20"/>
          <w:szCs w:val="20"/>
        </w:rPr>
      </w:pPr>
    </w:p>
    <w:p w:rsidR="00C1166F" w:rsidRDefault="00D65607">
      <w:pPr>
        <w:spacing w:line="235" w:lineRule="auto"/>
        <w:ind w:left="400" w:right="20" w:hanging="141"/>
        <w:jc w:val="both"/>
        <w:rPr>
          <w:sz w:val="20"/>
          <w:szCs w:val="20"/>
        </w:rPr>
      </w:pPr>
      <w:r>
        <w:rPr>
          <w:rFonts w:ascii="Symbol" w:eastAsia="Symbol" w:hAnsi="Symbol" w:cs="Symbol"/>
          <w:sz w:val="24"/>
          <w:szCs w:val="24"/>
        </w:rPr>
        <w:t></w:t>
      </w:r>
      <w:r>
        <w:rPr>
          <w:rFonts w:eastAsia="Times New Roman"/>
          <w:sz w:val="24"/>
          <w:szCs w:val="24"/>
        </w:rPr>
        <w:t xml:space="preserve"> писать</w:t>
      </w:r>
      <w:r>
        <w:rPr>
          <w:sz w:val="20"/>
          <w:szCs w:val="20"/>
        </w:rPr>
        <w:t xml:space="preserve"> </w:t>
      </w:r>
      <w:r>
        <w:rPr>
          <w:rFonts w:eastAsia="Times New Roman"/>
          <w:sz w:val="24"/>
          <w:szCs w:val="24"/>
        </w:rPr>
        <w:t>сочинения на темы, связанные с тематикой, проблематикой изученных произведений, классные и домашние творческие работы, рефераты на литературные и общекультурные темы;</w:t>
      </w:r>
    </w:p>
    <w:p w:rsidR="00C1166F" w:rsidRDefault="00C1166F">
      <w:pPr>
        <w:spacing w:line="32" w:lineRule="exact"/>
        <w:rPr>
          <w:sz w:val="20"/>
          <w:szCs w:val="20"/>
        </w:rPr>
      </w:pPr>
    </w:p>
    <w:p w:rsidR="00C1166F" w:rsidRDefault="00D65607">
      <w:pPr>
        <w:numPr>
          <w:ilvl w:val="0"/>
          <w:numId w:val="16"/>
        </w:numPr>
        <w:tabs>
          <w:tab w:val="left" w:pos="400"/>
        </w:tabs>
        <w:ind w:left="400" w:hanging="138"/>
        <w:rPr>
          <w:rFonts w:ascii="Symbol" w:eastAsia="Symbol" w:hAnsi="Symbol" w:cs="Symbol"/>
          <w:sz w:val="24"/>
          <w:szCs w:val="24"/>
        </w:rPr>
      </w:pPr>
      <w:r>
        <w:rPr>
          <w:rFonts w:eastAsia="Times New Roman"/>
          <w:sz w:val="24"/>
          <w:szCs w:val="24"/>
        </w:rPr>
        <w:t>понимать образную природу литературы как явления словесного искусства;</w:t>
      </w:r>
    </w:p>
    <w:p w:rsidR="00C1166F" w:rsidRDefault="00C1166F">
      <w:pPr>
        <w:spacing w:line="29" w:lineRule="exact"/>
        <w:rPr>
          <w:rFonts w:ascii="Symbol" w:eastAsia="Symbol" w:hAnsi="Symbol" w:cs="Symbol"/>
          <w:sz w:val="24"/>
          <w:szCs w:val="24"/>
        </w:rPr>
      </w:pPr>
    </w:p>
    <w:p w:rsidR="00C1166F" w:rsidRDefault="00D65607">
      <w:pPr>
        <w:numPr>
          <w:ilvl w:val="0"/>
          <w:numId w:val="16"/>
        </w:numPr>
        <w:tabs>
          <w:tab w:val="left" w:pos="400"/>
        </w:tabs>
        <w:spacing w:line="226" w:lineRule="auto"/>
        <w:ind w:left="400" w:hanging="138"/>
        <w:rPr>
          <w:rFonts w:ascii="Symbol" w:eastAsia="Symbol" w:hAnsi="Symbol" w:cs="Symbol"/>
          <w:sz w:val="24"/>
          <w:szCs w:val="24"/>
        </w:rPr>
      </w:pPr>
      <w:r>
        <w:rPr>
          <w:rFonts w:eastAsia="Times New Roman"/>
          <w:sz w:val="24"/>
          <w:szCs w:val="24"/>
        </w:rPr>
        <w:t>сформировать понятие о нормах литературного языка и применение знаний о них в речевой практике;</w:t>
      </w:r>
    </w:p>
    <w:p w:rsidR="00C1166F" w:rsidRDefault="00C1166F">
      <w:pPr>
        <w:spacing w:line="32" w:lineRule="exact"/>
        <w:rPr>
          <w:rFonts w:ascii="Symbol" w:eastAsia="Symbol" w:hAnsi="Symbol" w:cs="Symbol"/>
          <w:sz w:val="24"/>
          <w:szCs w:val="24"/>
        </w:rPr>
      </w:pPr>
    </w:p>
    <w:p w:rsidR="00C1166F" w:rsidRDefault="00D65607">
      <w:pPr>
        <w:numPr>
          <w:ilvl w:val="0"/>
          <w:numId w:val="16"/>
        </w:numPr>
        <w:tabs>
          <w:tab w:val="left" w:pos="400"/>
        </w:tabs>
        <w:spacing w:line="226" w:lineRule="auto"/>
        <w:ind w:left="400" w:hanging="138"/>
        <w:rPr>
          <w:rFonts w:ascii="Symbol" w:eastAsia="Symbol" w:hAnsi="Symbol" w:cs="Symbol"/>
          <w:sz w:val="24"/>
          <w:szCs w:val="24"/>
        </w:rPr>
      </w:pPr>
      <w:r>
        <w:rPr>
          <w:rFonts w:eastAsia="Times New Roman"/>
          <w:sz w:val="24"/>
          <w:szCs w:val="24"/>
        </w:rPr>
        <w:t>владеть навыками самоанализа и самооценки на основе наблюдений за собственной речью;</w:t>
      </w:r>
    </w:p>
    <w:p w:rsidR="00C1166F" w:rsidRDefault="00C1166F">
      <w:pPr>
        <w:spacing w:line="32" w:lineRule="exact"/>
        <w:rPr>
          <w:rFonts w:ascii="Symbol" w:eastAsia="Symbol" w:hAnsi="Symbol" w:cs="Symbol"/>
          <w:sz w:val="24"/>
          <w:szCs w:val="24"/>
        </w:rPr>
      </w:pPr>
    </w:p>
    <w:p w:rsidR="00C1166F" w:rsidRDefault="00D65607">
      <w:pPr>
        <w:numPr>
          <w:ilvl w:val="0"/>
          <w:numId w:val="16"/>
        </w:numPr>
        <w:tabs>
          <w:tab w:val="left" w:pos="400"/>
        </w:tabs>
        <w:spacing w:line="227" w:lineRule="auto"/>
        <w:ind w:left="400" w:right="20" w:hanging="138"/>
        <w:rPr>
          <w:rFonts w:ascii="Symbol" w:eastAsia="Symbol" w:hAnsi="Symbol" w:cs="Symbol"/>
          <w:sz w:val="24"/>
          <w:szCs w:val="24"/>
        </w:rPr>
      </w:pPr>
      <w:r>
        <w:rPr>
          <w:rFonts w:eastAsia="Times New Roman"/>
          <w:sz w:val="24"/>
          <w:szCs w:val="24"/>
        </w:rPr>
        <w:t>владеть умением анализировать текст с точки зрения наличия в нём явной и скрытой, основной и второстепенной информации;</w:t>
      </w:r>
    </w:p>
    <w:p w:rsidR="00C1166F" w:rsidRDefault="00C1166F">
      <w:pPr>
        <w:spacing w:line="32" w:lineRule="exact"/>
        <w:rPr>
          <w:rFonts w:ascii="Symbol" w:eastAsia="Symbol" w:hAnsi="Symbol" w:cs="Symbol"/>
          <w:sz w:val="24"/>
          <w:szCs w:val="24"/>
        </w:rPr>
      </w:pPr>
    </w:p>
    <w:p w:rsidR="00C1166F" w:rsidRDefault="00D65607">
      <w:pPr>
        <w:numPr>
          <w:ilvl w:val="0"/>
          <w:numId w:val="16"/>
        </w:numPr>
        <w:tabs>
          <w:tab w:val="left" w:pos="400"/>
        </w:tabs>
        <w:spacing w:line="226" w:lineRule="auto"/>
        <w:ind w:left="400" w:right="20" w:hanging="138"/>
        <w:rPr>
          <w:rFonts w:ascii="Symbol" w:eastAsia="Symbol" w:hAnsi="Symbol" w:cs="Symbol"/>
          <w:sz w:val="24"/>
          <w:szCs w:val="24"/>
        </w:rPr>
      </w:pPr>
      <w:r>
        <w:rPr>
          <w:rFonts w:eastAsia="Times New Roman"/>
          <w:sz w:val="24"/>
          <w:szCs w:val="24"/>
        </w:rPr>
        <w:t>владеть умением представлять тексты в виде тезисов, конспектов, аннотаций, рефератов, сочинений различных жанров;</w:t>
      </w:r>
    </w:p>
    <w:p w:rsidR="00C1166F" w:rsidRDefault="00C1166F">
      <w:pPr>
        <w:spacing w:line="32" w:lineRule="exact"/>
        <w:rPr>
          <w:rFonts w:ascii="Symbol" w:eastAsia="Symbol" w:hAnsi="Symbol" w:cs="Symbol"/>
          <w:sz w:val="24"/>
          <w:szCs w:val="24"/>
        </w:rPr>
      </w:pPr>
    </w:p>
    <w:p w:rsidR="00C1166F" w:rsidRDefault="00D65607">
      <w:pPr>
        <w:numPr>
          <w:ilvl w:val="0"/>
          <w:numId w:val="16"/>
        </w:numPr>
        <w:tabs>
          <w:tab w:val="left" w:pos="400"/>
        </w:tabs>
        <w:spacing w:line="230" w:lineRule="auto"/>
        <w:ind w:left="400" w:hanging="138"/>
        <w:jc w:val="both"/>
        <w:rPr>
          <w:rFonts w:ascii="Symbol" w:eastAsia="Symbol" w:hAnsi="Symbol" w:cs="Symbol"/>
          <w:sz w:val="24"/>
          <w:szCs w:val="24"/>
        </w:rPr>
      </w:pPr>
      <w:r>
        <w:rPr>
          <w:rFonts w:eastAsia="Times New Roman"/>
          <w:sz w:val="24"/>
          <w:szCs w:val="24"/>
        </w:rPr>
        <w:t>знать содержания произведений русской, родной и мировой классической литературы, их историко-культурного и нравственно-ценностного влияния на формирование национальной и мировой;</w:t>
      </w:r>
    </w:p>
    <w:p w:rsidR="00C1166F" w:rsidRDefault="00C1166F">
      <w:pPr>
        <w:spacing w:line="4" w:lineRule="exact"/>
        <w:rPr>
          <w:rFonts w:ascii="Symbol" w:eastAsia="Symbol" w:hAnsi="Symbol" w:cs="Symbol"/>
          <w:sz w:val="24"/>
          <w:szCs w:val="24"/>
        </w:rPr>
      </w:pPr>
    </w:p>
    <w:p w:rsidR="00C1166F" w:rsidRDefault="00D65607">
      <w:pPr>
        <w:numPr>
          <w:ilvl w:val="0"/>
          <w:numId w:val="16"/>
        </w:numPr>
        <w:tabs>
          <w:tab w:val="left" w:pos="400"/>
        </w:tabs>
        <w:ind w:left="400" w:hanging="138"/>
        <w:rPr>
          <w:rFonts w:ascii="Symbol" w:eastAsia="Symbol" w:hAnsi="Symbol" w:cs="Symbol"/>
          <w:sz w:val="24"/>
          <w:szCs w:val="24"/>
        </w:rPr>
      </w:pPr>
      <w:r>
        <w:rPr>
          <w:rFonts w:eastAsia="Times New Roman"/>
          <w:sz w:val="24"/>
          <w:szCs w:val="24"/>
        </w:rPr>
        <w:t>сформировать представление об изобразительно-выразительных возможностях  языка;</w:t>
      </w:r>
    </w:p>
    <w:p w:rsidR="00C1166F" w:rsidRDefault="00C1166F">
      <w:pPr>
        <w:spacing w:line="29" w:lineRule="exact"/>
        <w:rPr>
          <w:rFonts w:ascii="Symbol" w:eastAsia="Symbol" w:hAnsi="Symbol" w:cs="Symbol"/>
          <w:sz w:val="24"/>
          <w:szCs w:val="24"/>
        </w:rPr>
      </w:pPr>
    </w:p>
    <w:p w:rsidR="00C1166F" w:rsidRDefault="00D65607">
      <w:pPr>
        <w:numPr>
          <w:ilvl w:val="0"/>
          <w:numId w:val="16"/>
        </w:numPr>
        <w:tabs>
          <w:tab w:val="left" w:pos="400"/>
        </w:tabs>
        <w:spacing w:line="226" w:lineRule="auto"/>
        <w:ind w:left="400" w:hanging="138"/>
        <w:rPr>
          <w:rFonts w:ascii="Symbol" w:eastAsia="Symbol" w:hAnsi="Symbol" w:cs="Symbol"/>
          <w:sz w:val="24"/>
          <w:szCs w:val="24"/>
        </w:rPr>
      </w:pPr>
      <w:r>
        <w:rPr>
          <w:rFonts w:eastAsia="Times New Roman"/>
          <w:sz w:val="24"/>
          <w:szCs w:val="24"/>
        </w:rPr>
        <w:t>сформировать умение учитывать исторический, историко-культурный контекст и контекст творчества писателя в процессе анализа художественного произведения;</w:t>
      </w:r>
    </w:p>
    <w:p w:rsidR="00C1166F" w:rsidRDefault="00C1166F">
      <w:pPr>
        <w:spacing w:line="32" w:lineRule="exact"/>
        <w:rPr>
          <w:rFonts w:ascii="Symbol" w:eastAsia="Symbol" w:hAnsi="Symbol" w:cs="Symbol"/>
          <w:sz w:val="24"/>
          <w:szCs w:val="24"/>
        </w:rPr>
      </w:pPr>
    </w:p>
    <w:p w:rsidR="00C1166F" w:rsidRDefault="00D65607">
      <w:pPr>
        <w:numPr>
          <w:ilvl w:val="0"/>
          <w:numId w:val="16"/>
        </w:numPr>
        <w:tabs>
          <w:tab w:val="left" w:pos="400"/>
        </w:tabs>
        <w:spacing w:line="230" w:lineRule="auto"/>
        <w:ind w:left="400" w:hanging="138"/>
        <w:jc w:val="both"/>
        <w:rPr>
          <w:rFonts w:ascii="Symbol" w:eastAsia="Symbol" w:hAnsi="Symbol" w:cs="Symbol"/>
          <w:sz w:val="24"/>
          <w:szCs w:val="24"/>
        </w:rPr>
      </w:pPr>
      <w:r>
        <w:rPr>
          <w:rFonts w:eastAsia="Times New Roman"/>
          <w:sz w:val="24"/>
          <w:szCs w:val="24"/>
        </w:rPr>
        <w:t>уметь выявлять в художественных текстах образы, темы и проблемы и выражать своё отношение к ним в развёрнутых аргументированных устных и письменных высказываниях;</w:t>
      </w:r>
    </w:p>
    <w:p w:rsidR="00C1166F" w:rsidRDefault="00C1166F">
      <w:pPr>
        <w:spacing w:line="34" w:lineRule="exact"/>
        <w:rPr>
          <w:rFonts w:ascii="Symbol" w:eastAsia="Symbol" w:hAnsi="Symbol" w:cs="Symbol"/>
          <w:sz w:val="24"/>
          <w:szCs w:val="24"/>
        </w:rPr>
      </w:pPr>
    </w:p>
    <w:p w:rsidR="00C1166F" w:rsidRDefault="00D65607">
      <w:pPr>
        <w:numPr>
          <w:ilvl w:val="0"/>
          <w:numId w:val="16"/>
        </w:numPr>
        <w:tabs>
          <w:tab w:val="left" w:pos="400"/>
        </w:tabs>
        <w:spacing w:line="233" w:lineRule="auto"/>
        <w:ind w:left="400" w:hanging="138"/>
        <w:jc w:val="both"/>
        <w:rPr>
          <w:rFonts w:ascii="Symbol" w:eastAsia="Symbol" w:hAnsi="Symbol" w:cs="Symbol"/>
          <w:sz w:val="24"/>
          <w:szCs w:val="24"/>
        </w:rPr>
      </w:pPr>
      <w:r>
        <w:rPr>
          <w:rFonts w:eastAsia="Times New Roman"/>
          <w:sz w:val="24"/>
          <w:szCs w:val="24"/>
        </w:rPr>
        <w:t>владеть навыками анализа художественных произведений с учётом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C1166F" w:rsidRDefault="00C1166F">
      <w:pPr>
        <w:spacing w:line="3" w:lineRule="exact"/>
        <w:rPr>
          <w:rFonts w:ascii="Symbol" w:eastAsia="Symbol" w:hAnsi="Symbol" w:cs="Symbol"/>
          <w:sz w:val="24"/>
          <w:szCs w:val="24"/>
        </w:rPr>
      </w:pPr>
    </w:p>
    <w:p w:rsidR="00C1166F" w:rsidRDefault="00D65607">
      <w:pPr>
        <w:numPr>
          <w:ilvl w:val="0"/>
          <w:numId w:val="16"/>
        </w:numPr>
        <w:tabs>
          <w:tab w:val="left" w:pos="400"/>
        </w:tabs>
        <w:ind w:left="400" w:hanging="138"/>
        <w:rPr>
          <w:rFonts w:ascii="Symbol" w:eastAsia="Symbol" w:hAnsi="Symbol" w:cs="Symbol"/>
          <w:sz w:val="24"/>
          <w:szCs w:val="24"/>
        </w:rPr>
      </w:pPr>
      <w:r>
        <w:rPr>
          <w:rFonts w:eastAsia="Times New Roman"/>
          <w:sz w:val="24"/>
          <w:szCs w:val="24"/>
        </w:rPr>
        <w:t>сформировать представление о системе стилей языка художественной литературы.</w:t>
      </w:r>
    </w:p>
    <w:p w:rsidR="00C1166F" w:rsidRDefault="00C1166F">
      <w:pPr>
        <w:spacing w:line="278" w:lineRule="exact"/>
        <w:rPr>
          <w:sz w:val="20"/>
          <w:szCs w:val="20"/>
        </w:rPr>
      </w:pPr>
    </w:p>
    <w:p w:rsidR="00C1166F" w:rsidRDefault="00D65607">
      <w:pPr>
        <w:ind w:left="260"/>
        <w:rPr>
          <w:sz w:val="20"/>
          <w:szCs w:val="20"/>
        </w:rPr>
      </w:pPr>
      <w:r>
        <w:rPr>
          <w:rFonts w:eastAsia="Times New Roman"/>
          <w:b/>
          <w:bCs/>
          <w:sz w:val="24"/>
          <w:szCs w:val="24"/>
        </w:rPr>
        <w:t>Выпускник получит возможность научиться:</w:t>
      </w:r>
    </w:p>
    <w:p w:rsidR="00C1166F" w:rsidRDefault="00C1166F">
      <w:pPr>
        <w:spacing w:line="27" w:lineRule="exact"/>
        <w:rPr>
          <w:sz w:val="20"/>
          <w:szCs w:val="20"/>
        </w:rPr>
      </w:pPr>
    </w:p>
    <w:p w:rsidR="00C1166F" w:rsidRDefault="00D65607">
      <w:pPr>
        <w:numPr>
          <w:ilvl w:val="0"/>
          <w:numId w:val="17"/>
        </w:numPr>
        <w:tabs>
          <w:tab w:val="left" w:pos="400"/>
        </w:tabs>
        <w:spacing w:line="226" w:lineRule="auto"/>
        <w:ind w:left="400" w:hanging="138"/>
        <w:jc w:val="both"/>
        <w:rPr>
          <w:rFonts w:ascii="Symbol" w:eastAsia="Symbol" w:hAnsi="Symbol" w:cs="Symbol"/>
          <w:sz w:val="24"/>
          <w:szCs w:val="24"/>
        </w:rPr>
      </w:pPr>
      <w:r>
        <w:rPr>
          <w:rFonts w:eastAsia="Times New Roman"/>
          <w:sz w:val="24"/>
          <w:szCs w:val="24"/>
        </w:rPr>
        <w:t>свободно излагать свои мысли в устной и письменной форме, соблюдать нормы построения текста (логичность, последовательность, связность, соответствие теме и т.д.);</w:t>
      </w:r>
    </w:p>
    <w:p w:rsidR="00C1166F" w:rsidRDefault="00C1166F">
      <w:pPr>
        <w:spacing w:line="32" w:lineRule="exact"/>
        <w:rPr>
          <w:rFonts w:ascii="Symbol" w:eastAsia="Symbol" w:hAnsi="Symbol" w:cs="Symbol"/>
          <w:sz w:val="24"/>
          <w:szCs w:val="24"/>
        </w:rPr>
      </w:pPr>
    </w:p>
    <w:p w:rsidR="00C1166F" w:rsidRDefault="00D65607">
      <w:pPr>
        <w:numPr>
          <w:ilvl w:val="0"/>
          <w:numId w:val="17"/>
        </w:numPr>
        <w:tabs>
          <w:tab w:val="left" w:pos="400"/>
        </w:tabs>
        <w:spacing w:line="226" w:lineRule="auto"/>
        <w:ind w:left="400" w:hanging="138"/>
        <w:rPr>
          <w:rFonts w:ascii="Symbol" w:eastAsia="Symbol" w:hAnsi="Symbol" w:cs="Symbol"/>
          <w:sz w:val="24"/>
          <w:szCs w:val="24"/>
        </w:rPr>
      </w:pPr>
      <w:r>
        <w:rPr>
          <w:rFonts w:eastAsia="Times New Roman"/>
          <w:sz w:val="24"/>
          <w:szCs w:val="24"/>
        </w:rPr>
        <w:t>адекватно выражать своё отношение к фактам и явлениям окружающей действительности, к прочитанному, увиденному, услышанному;</w:t>
      </w:r>
    </w:p>
    <w:p w:rsidR="00C1166F" w:rsidRDefault="00C1166F">
      <w:pPr>
        <w:spacing w:line="1" w:lineRule="exact"/>
        <w:rPr>
          <w:rFonts w:ascii="Symbol" w:eastAsia="Symbol" w:hAnsi="Symbol" w:cs="Symbol"/>
          <w:sz w:val="24"/>
          <w:szCs w:val="24"/>
        </w:rPr>
      </w:pPr>
    </w:p>
    <w:p w:rsidR="00C1166F" w:rsidRDefault="00D65607">
      <w:pPr>
        <w:numPr>
          <w:ilvl w:val="0"/>
          <w:numId w:val="17"/>
        </w:numPr>
        <w:tabs>
          <w:tab w:val="left" w:pos="400"/>
        </w:tabs>
        <w:ind w:left="400" w:hanging="138"/>
        <w:rPr>
          <w:rFonts w:ascii="Symbol" w:eastAsia="Symbol" w:hAnsi="Symbol" w:cs="Symbol"/>
          <w:sz w:val="24"/>
          <w:szCs w:val="24"/>
        </w:rPr>
      </w:pPr>
      <w:r>
        <w:rPr>
          <w:rFonts w:eastAsia="Times New Roman"/>
          <w:sz w:val="24"/>
          <w:szCs w:val="24"/>
        </w:rPr>
        <w:t>искоренять ошибки в своей собственной речи;</w:t>
      </w:r>
    </w:p>
    <w:p w:rsidR="00C1166F" w:rsidRDefault="00D65607">
      <w:pPr>
        <w:numPr>
          <w:ilvl w:val="0"/>
          <w:numId w:val="17"/>
        </w:numPr>
        <w:tabs>
          <w:tab w:val="left" w:pos="400"/>
        </w:tabs>
        <w:spacing w:line="239" w:lineRule="auto"/>
        <w:ind w:left="400" w:hanging="138"/>
        <w:rPr>
          <w:rFonts w:ascii="Symbol" w:eastAsia="Symbol" w:hAnsi="Symbol" w:cs="Symbol"/>
          <w:sz w:val="24"/>
          <w:szCs w:val="24"/>
        </w:rPr>
      </w:pPr>
      <w:r>
        <w:rPr>
          <w:rFonts w:eastAsia="Times New Roman"/>
          <w:sz w:val="24"/>
          <w:szCs w:val="24"/>
        </w:rPr>
        <w:t>находить отклонения от норм в письменной речи;</w:t>
      </w:r>
    </w:p>
    <w:p w:rsidR="00C1166F" w:rsidRDefault="00D65607">
      <w:pPr>
        <w:numPr>
          <w:ilvl w:val="0"/>
          <w:numId w:val="17"/>
        </w:numPr>
        <w:tabs>
          <w:tab w:val="left" w:pos="400"/>
        </w:tabs>
        <w:spacing w:line="239" w:lineRule="auto"/>
        <w:ind w:left="400" w:hanging="138"/>
        <w:rPr>
          <w:rFonts w:ascii="Symbol" w:eastAsia="Symbol" w:hAnsi="Symbol" w:cs="Symbol"/>
          <w:sz w:val="24"/>
          <w:szCs w:val="24"/>
        </w:rPr>
      </w:pPr>
      <w:r>
        <w:rPr>
          <w:rFonts w:eastAsia="Times New Roman"/>
          <w:sz w:val="24"/>
          <w:szCs w:val="24"/>
        </w:rPr>
        <w:t>использовать  опыт  изучения  языка  как  материала  словесности  и  различных  видов</w:t>
      </w:r>
    </w:p>
    <w:p w:rsidR="00C1166F" w:rsidRDefault="00C1166F">
      <w:pPr>
        <w:spacing w:line="10" w:lineRule="exact"/>
        <w:rPr>
          <w:sz w:val="20"/>
          <w:szCs w:val="20"/>
        </w:rPr>
      </w:pPr>
    </w:p>
    <w:p w:rsidR="00C1166F" w:rsidRDefault="00D65607">
      <w:pPr>
        <w:spacing w:line="234" w:lineRule="auto"/>
        <w:ind w:left="400"/>
        <w:rPr>
          <w:sz w:val="20"/>
          <w:szCs w:val="20"/>
        </w:rPr>
      </w:pPr>
      <w:r>
        <w:rPr>
          <w:rFonts w:eastAsia="Times New Roman"/>
          <w:sz w:val="24"/>
          <w:szCs w:val="24"/>
        </w:rPr>
        <w:t>произведений словесности для выражения собственных мыслей и чувств; творческому употреблению родного языка;</w:t>
      </w:r>
    </w:p>
    <w:p w:rsidR="00C1166F" w:rsidRDefault="00C1166F">
      <w:pPr>
        <w:sectPr w:rsidR="00C1166F">
          <w:pgSz w:w="11900" w:h="16838"/>
          <w:pgMar w:top="1154" w:right="846" w:bottom="921" w:left="1440" w:header="0" w:footer="0" w:gutter="0"/>
          <w:cols w:space="720" w:equalWidth="0">
            <w:col w:w="9620"/>
          </w:cols>
        </w:sectPr>
      </w:pPr>
    </w:p>
    <w:p w:rsidR="00C1166F" w:rsidRDefault="00D65607">
      <w:pPr>
        <w:numPr>
          <w:ilvl w:val="0"/>
          <w:numId w:val="18"/>
        </w:numPr>
        <w:tabs>
          <w:tab w:val="left" w:pos="400"/>
        </w:tabs>
        <w:spacing w:line="227" w:lineRule="auto"/>
        <w:ind w:left="400" w:hanging="138"/>
        <w:rPr>
          <w:rFonts w:ascii="Symbol" w:eastAsia="Symbol" w:hAnsi="Symbol" w:cs="Symbol"/>
          <w:sz w:val="24"/>
          <w:szCs w:val="24"/>
        </w:rPr>
      </w:pPr>
      <w:r>
        <w:rPr>
          <w:rFonts w:eastAsia="Times New Roman"/>
          <w:sz w:val="24"/>
          <w:szCs w:val="24"/>
        </w:rPr>
        <w:lastRenderedPageBreak/>
        <w:t>осуществлять речевой самоконтроль в процессе учебной деятельности и в повседневной практике речевого общения.</w:t>
      </w:r>
    </w:p>
    <w:p w:rsidR="00C1166F" w:rsidRDefault="00C1166F">
      <w:pPr>
        <w:spacing w:line="292" w:lineRule="exact"/>
        <w:rPr>
          <w:sz w:val="20"/>
          <w:szCs w:val="20"/>
        </w:rPr>
      </w:pPr>
    </w:p>
    <w:p w:rsidR="001B56B1" w:rsidRPr="001B56B1" w:rsidRDefault="00D65607" w:rsidP="001B56B1">
      <w:pPr>
        <w:spacing w:line="264" w:lineRule="auto"/>
        <w:ind w:left="260"/>
        <w:jc w:val="both"/>
        <w:rPr>
          <w:rFonts w:eastAsia="Times New Roman"/>
          <w:sz w:val="24"/>
          <w:szCs w:val="24"/>
        </w:rPr>
      </w:pPr>
      <w:proofErr w:type="gramStart"/>
      <w:r>
        <w:rPr>
          <w:rFonts w:eastAsia="Times New Roman"/>
          <w:sz w:val="24"/>
          <w:szCs w:val="24"/>
        </w:rPr>
        <w:t>1.7.В раздел «Программы учебных предметов, курсов» после пункта «Литература» добавить пункт «Родной язык» (татарский) следующего содержания:</w:t>
      </w:r>
      <w:proofErr w:type="gramEnd"/>
    </w:p>
    <w:p w:rsidR="00C1166F" w:rsidRDefault="00C1166F">
      <w:pPr>
        <w:spacing w:line="218" w:lineRule="exact"/>
        <w:rPr>
          <w:sz w:val="20"/>
          <w:szCs w:val="20"/>
        </w:rPr>
      </w:pPr>
    </w:p>
    <w:p w:rsidR="00C1166F" w:rsidRDefault="001B56B1">
      <w:pPr>
        <w:ind w:left="260"/>
        <w:rPr>
          <w:sz w:val="20"/>
          <w:szCs w:val="20"/>
        </w:rPr>
      </w:pPr>
      <w:r>
        <w:rPr>
          <w:rFonts w:eastAsia="Times New Roman"/>
          <w:b/>
          <w:bCs/>
          <w:sz w:val="24"/>
          <w:szCs w:val="24"/>
        </w:rPr>
        <w:t xml:space="preserve"> Школьная жизнь</w:t>
      </w:r>
    </w:p>
    <w:p w:rsidR="00C1166F" w:rsidRDefault="00C1166F">
      <w:pPr>
        <w:spacing w:line="250" w:lineRule="exact"/>
        <w:rPr>
          <w:sz w:val="20"/>
          <w:szCs w:val="20"/>
        </w:rPr>
      </w:pPr>
    </w:p>
    <w:p w:rsidR="000618D8" w:rsidRDefault="000618D8">
      <w:pPr>
        <w:spacing w:line="271" w:lineRule="auto"/>
        <w:ind w:left="260"/>
        <w:jc w:val="both"/>
        <w:rPr>
          <w:rFonts w:eastAsia="Times New Roman"/>
          <w:sz w:val="24"/>
          <w:szCs w:val="24"/>
        </w:rPr>
      </w:pPr>
      <w:r>
        <w:rPr>
          <w:rFonts w:eastAsia="Times New Roman"/>
          <w:sz w:val="24"/>
          <w:szCs w:val="24"/>
        </w:rPr>
        <w:t xml:space="preserve">Учеба одноклассников, получение оценок, выполнение домашнего задания, участие на уроке. Умение сказать расписание уроков, </w:t>
      </w:r>
      <w:r w:rsidR="00F66489">
        <w:rPr>
          <w:rFonts w:eastAsia="Times New Roman"/>
          <w:sz w:val="24"/>
          <w:szCs w:val="24"/>
        </w:rPr>
        <w:t xml:space="preserve">о готовности к урокам, причину неготовности к урокам, </w:t>
      </w:r>
      <w:r>
        <w:rPr>
          <w:rFonts w:eastAsia="Times New Roman"/>
          <w:sz w:val="24"/>
          <w:szCs w:val="24"/>
        </w:rPr>
        <w:t>учебные принадлежности, содержание их в порядке.</w:t>
      </w:r>
    </w:p>
    <w:p w:rsidR="00C1166F" w:rsidRPr="00E15E84" w:rsidRDefault="00AA3A2D" w:rsidP="00E15E84">
      <w:pPr>
        <w:spacing w:line="271" w:lineRule="auto"/>
        <w:ind w:left="260"/>
        <w:jc w:val="both"/>
        <w:rPr>
          <w:rFonts w:eastAsia="Times New Roman"/>
          <w:sz w:val="24"/>
          <w:szCs w:val="24"/>
        </w:rPr>
      </w:pPr>
      <w:r>
        <w:rPr>
          <w:rFonts w:eastAsia="Times New Roman"/>
          <w:sz w:val="24"/>
          <w:szCs w:val="24"/>
        </w:rPr>
        <w:t>В мире книг, пойти в биб</w:t>
      </w:r>
      <w:r w:rsidR="00A946D1">
        <w:rPr>
          <w:rFonts w:eastAsia="Times New Roman"/>
          <w:sz w:val="24"/>
          <w:szCs w:val="24"/>
        </w:rPr>
        <w:t>лиотеку, взять книгу. Секреты хорошей учебы, качества, необходимые для хорошей учебы. Повышение своего образования через интернет.</w:t>
      </w:r>
      <w:r w:rsidR="00E15E84">
        <w:rPr>
          <w:rFonts w:eastAsia="Times New Roman"/>
          <w:sz w:val="24"/>
          <w:szCs w:val="24"/>
        </w:rPr>
        <w:t xml:space="preserve"> Получение образования и проблема нахождения своего места в жизни.</w:t>
      </w:r>
    </w:p>
    <w:p w:rsidR="00C1166F" w:rsidRDefault="00C1166F">
      <w:pPr>
        <w:spacing w:line="329" w:lineRule="exact"/>
        <w:rPr>
          <w:sz w:val="20"/>
          <w:szCs w:val="20"/>
        </w:rPr>
      </w:pPr>
    </w:p>
    <w:p w:rsidR="00C1166F" w:rsidRDefault="00D92D2D">
      <w:pPr>
        <w:ind w:left="260"/>
        <w:rPr>
          <w:sz w:val="20"/>
          <w:szCs w:val="20"/>
        </w:rPr>
      </w:pPr>
      <w:r>
        <w:rPr>
          <w:rFonts w:eastAsia="Times New Roman"/>
          <w:b/>
          <w:bCs/>
          <w:sz w:val="24"/>
          <w:szCs w:val="24"/>
        </w:rPr>
        <w:t xml:space="preserve">Я – дома помощник. </w:t>
      </w:r>
    </w:p>
    <w:p w:rsidR="00C1166F" w:rsidRDefault="00C1166F">
      <w:pPr>
        <w:spacing w:line="247" w:lineRule="exact"/>
        <w:rPr>
          <w:sz w:val="20"/>
          <w:szCs w:val="20"/>
        </w:rPr>
      </w:pPr>
    </w:p>
    <w:p w:rsidR="00D92D2D" w:rsidRDefault="00D92D2D">
      <w:pPr>
        <w:spacing w:line="271" w:lineRule="auto"/>
        <w:ind w:left="260"/>
        <w:jc w:val="both"/>
        <w:rPr>
          <w:rFonts w:eastAsia="Times New Roman"/>
          <w:sz w:val="24"/>
          <w:szCs w:val="24"/>
        </w:rPr>
      </w:pPr>
      <w:r>
        <w:rPr>
          <w:rFonts w:eastAsia="Times New Roman"/>
          <w:sz w:val="24"/>
          <w:szCs w:val="24"/>
        </w:rPr>
        <w:t>Домашние дела. Умение дать работу. Согласие (несогласие) работать. Дать советы</w:t>
      </w:r>
      <w:r w:rsidR="00D36D05">
        <w:rPr>
          <w:rFonts w:eastAsia="Times New Roman"/>
          <w:sz w:val="24"/>
          <w:szCs w:val="24"/>
        </w:rPr>
        <w:t xml:space="preserve"> по выполнению домашних дел. </w:t>
      </w:r>
      <w:r>
        <w:rPr>
          <w:rFonts w:eastAsia="Times New Roman"/>
          <w:sz w:val="24"/>
          <w:szCs w:val="24"/>
        </w:rPr>
        <w:t>Благодарность и похвала за хорошие дела.</w:t>
      </w:r>
      <w:r w:rsidR="00D36D05">
        <w:rPr>
          <w:rFonts w:eastAsia="Times New Roman"/>
          <w:sz w:val="24"/>
          <w:szCs w:val="24"/>
        </w:rPr>
        <w:t xml:space="preserve"> Пойти </w:t>
      </w:r>
      <w:r w:rsidR="00091E6E">
        <w:rPr>
          <w:rFonts w:eastAsia="Times New Roman"/>
          <w:sz w:val="24"/>
          <w:szCs w:val="24"/>
        </w:rPr>
        <w:t>в магазин, купить про</w:t>
      </w:r>
      <w:r w:rsidR="00D36D05">
        <w:rPr>
          <w:rFonts w:eastAsia="Times New Roman"/>
          <w:sz w:val="24"/>
          <w:szCs w:val="24"/>
        </w:rPr>
        <w:t xml:space="preserve">дукты, </w:t>
      </w:r>
      <w:r w:rsidR="00091E6E">
        <w:rPr>
          <w:rFonts w:eastAsia="Times New Roman"/>
          <w:sz w:val="24"/>
          <w:szCs w:val="24"/>
        </w:rPr>
        <w:t>фрукты, ягоды, одежду. Участие в домашних делах, оценивать других людей.</w:t>
      </w:r>
    </w:p>
    <w:p w:rsidR="00C1166F" w:rsidRDefault="00C1166F">
      <w:pPr>
        <w:spacing w:line="210" w:lineRule="exact"/>
        <w:rPr>
          <w:sz w:val="20"/>
          <w:szCs w:val="20"/>
        </w:rPr>
      </w:pPr>
    </w:p>
    <w:p w:rsidR="00C1166F" w:rsidRDefault="0027503E">
      <w:pPr>
        <w:ind w:left="260"/>
        <w:rPr>
          <w:sz w:val="20"/>
          <w:szCs w:val="20"/>
        </w:rPr>
      </w:pPr>
      <w:r>
        <w:rPr>
          <w:rFonts w:eastAsia="Times New Roman"/>
          <w:b/>
          <w:bCs/>
          <w:sz w:val="24"/>
          <w:szCs w:val="24"/>
        </w:rPr>
        <w:t xml:space="preserve">Мои друзья. </w:t>
      </w:r>
    </w:p>
    <w:p w:rsidR="00C1166F" w:rsidRDefault="00C1166F">
      <w:pPr>
        <w:spacing w:line="238" w:lineRule="exact"/>
        <w:rPr>
          <w:sz w:val="20"/>
          <w:szCs w:val="20"/>
        </w:rPr>
      </w:pPr>
    </w:p>
    <w:p w:rsidR="0027503E" w:rsidRDefault="0027503E">
      <w:pPr>
        <w:tabs>
          <w:tab w:val="left" w:pos="2260"/>
        </w:tabs>
        <w:ind w:left="260"/>
        <w:rPr>
          <w:rFonts w:eastAsia="Times New Roman"/>
          <w:sz w:val="24"/>
          <w:szCs w:val="24"/>
        </w:rPr>
      </w:pPr>
      <w:r>
        <w:rPr>
          <w:rFonts w:eastAsia="Times New Roman"/>
          <w:sz w:val="24"/>
          <w:szCs w:val="24"/>
        </w:rPr>
        <w:t>Мой самый близкий друг. Секреты дружбы. Качества моего друга. Увлечения моего друга. Качества характера. Отдых вместе с друзьями. Цена дружбы. Настоящая и ложная дружба.</w:t>
      </w:r>
    </w:p>
    <w:p w:rsidR="00C1166F" w:rsidRDefault="00C1166F">
      <w:pPr>
        <w:spacing w:line="247" w:lineRule="exact"/>
        <w:rPr>
          <w:sz w:val="20"/>
          <w:szCs w:val="20"/>
        </w:rPr>
      </w:pPr>
    </w:p>
    <w:p w:rsidR="00C1166F" w:rsidRDefault="007974F0" w:rsidP="007974F0">
      <w:pPr>
        <w:ind w:left="260"/>
        <w:rPr>
          <w:sz w:val="20"/>
          <w:szCs w:val="20"/>
        </w:rPr>
      </w:pPr>
      <w:r>
        <w:rPr>
          <w:rFonts w:eastAsia="Times New Roman"/>
          <w:b/>
          <w:bCs/>
          <w:sz w:val="24"/>
          <w:szCs w:val="24"/>
        </w:rPr>
        <w:t xml:space="preserve">Я и мои ровесники. </w:t>
      </w:r>
    </w:p>
    <w:p w:rsidR="00C1166F" w:rsidRPr="00C1392E" w:rsidRDefault="007974F0" w:rsidP="00C1392E">
      <w:pPr>
        <w:tabs>
          <w:tab w:val="left" w:pos="8685"/>
        </w:tabs>
        <w:ind w:left="260"/>
        <w:rPr>
          <w:rFonts w:eastAsia="Times New Roman"/>
          <w:sz w:val="24"/>
          <w:szCs w:val="24"/>
        </w:rPr>
      </w:pPr>
      <w:r>
        <w:rPr>
          <w:rFonts w:eastAsia="Times New Roman"/>
          <w:sz w:val="24"/>
          <w:szCs w:val="24"/>
        </w:rPr>
        <w:t xml:space="preserve">Внешность и внутренние качества  ровесников. </w:t>
      </w:r>
      <w:r w:rsidRPr="0033753D">
        <w:rPr>
          <w:rFonts w:eastAsia="Times New Roman"/>
          <w:sz w:val="24"/>
          <w:szCs w:val="24"/>
        </w:rPr>
        <w:t>Секреты красиво одеваться.</w:t>
      </w:r>
      <w:r>
        <w:rPr>
          <w:rFonts w:eastAsia="Times New Roman"/>
          <w:sz w:val="24"/>
          <w:szCs w:val="24"/>
        </w:rPr>
        <w:t xml:space="preserve"> Правила общения со сверстниками. Обман в отношениях подростков, ложь.</w:t>
      </w:r>
      <w:r w:rsidR="0077758B">
        <w:rPr>
          <w:rFonts w:eastAsia="Times New Roman"/>
          <w:sz w:val="24"/>
          <w:szCs w:val="24"/>
        </w:rPr>
        <w:t xml:space="preserve"> </w:t>
      </w:r>
      <w:r w:rsidR="00152C53">
        <w:rPr>
          <w:rFonts w:eastAsia="Times New Roman"/>
          <w:sz w:val="24"/>
          <w:szCs w:val="24"/>
        </w:rPr>
        <w:t>Участие подростков в полезном труде, возможность внести свой вклад в семейный бюджет.</w:t>
      </w:r>
    </w:p>
    <w:p w:rsidR="00C1166F" w:rsidRDefault="00C1166F">
      <w:pPr>
        <w:spacing w:line="221" w:lineRule="exact"/>
        <w:rPr>
          <w:sz w:val="20"/>
          <w:szCs w:val="20"/>
        </w:rPr>
      </w:pPr>
    </w:p>
    <w:p w:rsidR="00140B03" w:rsidRDefault="00140B03">
      <w:pPr>
        <w:spacing w:line="272" w:lineRule="auto"/>
        <w:ind w:left="260"/>
        <w:jc w:val="both"/>
        <w:rPr>
          <w:rFonts w:eastAsia="Times New Roman"/>
          <w:b/>
          <w:bCs/>
          <w:sz w:val="24"/>
          <w:szCs w:val="24"/>
        </w:rPr>
      </w:pPr>
      <w:r>
        <w:rPr>
          <w:rFonts w:eastAsia="Times New Roman"/>
          <w:b/>
          <w:bCs/>
          <w:sz w:val="24"/>
          <w:szCs w:val="24"/>
        </w:rPr>
        <w:t xml:space="preserve">Отдых. </w:t>
      </w:r>
    </w:p>
    <w:p w:rsidR="00140B03" w:rsidRDefault="00140B03">
      <w:pPr>
        <w:spacing w:line="272" w:lineRule="auto"/>
        <w:ind w:left="260"/>
        <w:jc w:val="both"/>
        <w:rPr>
          <w:rFonts w:eastAsia="Times New Roman"/>
          <w:sz w:val="24"/>
          <w:szCs w:val="24"/>
        </w:rPr>
      </w:pPr>
      <w:r>
        <w:rPr>
          <w:rFonts w:eastAsia="Times New Roman"/>
          <w:sz w:val="24"/>
          <w:szCs w:val="24"/>
        </w:rPr>
        <w:t xml:space="preserve">Свободное </w:t>
      </w:r>
      <w:r w:rsidR="00F768C6">
        <w:rPr>
          <w:rFonts w:eastAsia="Times New Roman"/>
          <w:sz w:val="24"/>
          <w:szCs w:val="24"/>
        </w:rPr>
        <w:t>время: провести с пользой,</w:t>
      </w:r>
      <w:r>
        <w:rPr>
          <w:rFonts w:eastAsia="Times New Roman"/>
          <w:sz w:val="24"/>
          <w:szCs w:val="24"/>
        </w:rPr>
        <w:t xml:space="preserve"> без пользы. Любимые занятия: музыка, </w:t>
      </w:r>
      <w:r w:rsidR="00F768C6">
        <w:rPr>
          <w:rFonts w:eastAsia="Times New Roman"/>
          <w:sz w:val="24"/>
          <w:szCs w:val="24"/>
        </w:rPr>
        <w:t>танец, рисование, чтение и др. С</w:t>
      </w:r>
      <w:r>
        <w:rPr>
          <w:rFonts w:eastAsia="Times New Roman"/>
          <w:sz w:val="24"/>
          <w:szCs w:val="24"/>
        </w:rPr>
        <w:t>вязь с компьютером.</w:t>
      </w:r>
      <w:r w:rsidR="00FF1880">
        <w:rPr>
          <w:rFonts w:eastAsia="Times New Roman"/>
          <w:sz w:val="24"/>
          <w:szCs w:val="24"/>
        </w:rPr>
        <w:t xml:space="preserve"> Разные способы виртуального общения.  Выходные дни. Места </w:t>
      </w:r>
      <w:r w:rsidR="00A33B7D">
        <w:rPr>
          <w:rFonts w:eastAsia="Times New Roman"/>
          <w:sz w:val="24"/>
          <w:szCs w:val="24"/>
        </w:rPr>
        <w:t>отдыха (кино, театр, кафе</w:t>
      </w:r>
      <w:r w:rsidR="00FF1880">
        <w:rPr>
          <w:rFonts w:eastAsia="Times New Roman"/>
          <w:sz w:val="24"/>
          <w:szCs w:val="24"/>
        </w:rPr>
        <w:t xml:space="preserve"> и др.) просмотренный фильм, его герои. Интересоваться музыкой и изобразительным искусством, театром и кино. Путешествия.</w:t>
      </w:r>
    </w:p>
    <w:p w:rsidR="00C1166F" w:rsidRDefault="00C1166F">
      <w:pPr>
        <w:spacing w:line="211" w:lineRule="exact"/>
        <w:rPr>
          <w:sz w:val="20"/>
          <w:szCs w:val="20"/>
        </w:rPr>
      </w:pPr>
    </w:p>
    <w:p w:rsidR="00C1166F" w:rsidRDefault="0077758B" w:rsidP="0077758B">
      <w:pPr>
        <w:ind w:left="260"/>
        <w:rPr>
          <w:rFonts w:eastAsia="Times New Roman"/>
          <w:b/>
          <w:bCs/>
          <w:sz w:val="24"/>
          <w:szCs w:val="24"/>
        </w:rPr>
      </w:pPr>
      <w:r>
        <w:rPr>
          <w:rFonts w:eastAsia="Times New Roman"/>
          <w:b/>
          <w:bCs/>
          <w:sz w:val="24"/>
          <w:szCs w:val="24"/>
        </w:rPr>
        <w:t xml:space="preserve">Праздники. </w:t>
      </w:r>
    </w:p>
    <w:p w:rsidR="0077758B" w:rsidRDefault="0077758B" w:rsidP="0077758B">
      <w:pPr>
        <w:ind w:left="260"/>
        <w:rPr>
          <w:sz w:val="20"/>
          <w:szCs w:val="20"/>
        </w:rPr>
      </w:pPr>
    </w:p>
    <w:p w:rsidR="0077758B" w:rsidRDefault="0077758B">
      <w:pPr>
        <w:spacing w:line="272" w:lineRule="auto"/>
        <w:ind w:left="260"/>
        <w:jc w:val="both"/>
        <w:rPr>
          <w:rFonts w:eastAsia="Times New Roman"/>
          <w:sz w:val="24"/>
          <w:szCs w:val="24"/>
        </w:rPr>
      </w:pPr>
      <w:r>
        <w:rPr>
          <w:rFonts w:eastAsia="Times New Roman"/>
          <w:sz w:val="24"/>
          <w:szCs w:val="24"/>
        </w:rPr>
        <w:t>Поздравлять с праздником. Приглашать гостей. Готовить праздничный стол. Угощать гостей. Любимые (не любимые) блюда. Правила поведения за столом. День рождения. Игры на дне рождения. Национальные праздники. Национальные блюда. Продукты и напитки. Разные рецепты.</w:t>
      </w:r>
    </w:p>
    <w:p w:rsidR="00C1166F" w:rsidRDefault="00C1166F">
      <w:pPr>
        <w:spacing w:line="213" w:lineRule="exact"/>
        <w:rPr>
          <w:sz w:val="20"/>
          <w:szCs w:val="20"/>
        </w:rPr>
      </w:pPr>
    </w:p>
    <w:p w:rsidR="00F14119" w:rsidRDefault="006E2C22" w:rsidP="00F14119">
      <w:pPr>
        <w:ind w:left="260"/>
        <w:rPr>
          <w:rFonts w:eastAsia="Times New Roman"/>
          <w:b/>
          <w:bCs/>
          <w:sz w:val="24"/>
          <w:szCs w:val="24"/>
        </w:rPr>
      </w:pPr>
      <w:r>
        <w:rPr>
          <w:rFonts w:eastAsia="Times New Roman"/>
          <w:b/>
          <w:bCs/>
          <w:sz w:val="24"/>
          <w:szCs w:val="24"/>
        </w:rPr>
        <w:t>Наши четвероногие друзья.</w:t>
      </w:r>
    </w:p>
    <w:p w:rsidR="00F14119" w:rsidRDefault="00F14119" w:rsidP="00F14119">
      <w:pPr>
        <w:ind w:left="260"/>
        <w:rPr>
          <w:rFonts w:eastAsia="Times New Roman"/>
          <w:b/>
          <w:bCs/>
          <w:sz w:val="24"/>
          <w:szCs w:val="24"/>
        </w:rPr>
      </w:pPr>
    </w:p>
    <w:p w:rsidR="00F14119" w:rsidRDefault="00F14119" w:rsidP="00F14119">
      <w:pPr>
        <w:ind w:left="260"/>
        <w:rPr>
          <w:rFonts w:eastAsia="Times New Roman"/>
          <w:bCs/>
          <w:sz w:val="24"/>
          <w:szCs w:val="24"/>
        </w:rPr>
      </w:pPr>
      <w:r>
        <w:rPr>
          <w:rFonts w:eastAsia="Times New Roman"/>
          <w:bCs/>
          <w:sz w:val="24"/>
          <w:szCs w:val="24"/>
        </w:rPr>
        <w:t>Порода, внешний вид, повадки четвероногих друзей. Милосердие по отношению к четвероногим друзьям. Подвиги собак в Великую Отечественную войну.</w:t>
      </w:r>
    </w:p>
    <w:p w:rsidR="00F14119" w:rsidRDefault="00F14119" w:rsidP="00F14119">
      <w:pPr>
        <w:ind w:left="260"/>
        <w:rPr>
          <w:rFonts w:eastAsia="Times New Roman"/>
          <w:bCs/>
          <w:sz w:val="24"/>
          <w:szCs w:val="24"/>
        </w:rPr>
      </w:pPr>
    </w:p>
    <w:p w:rsidR="00C1166F" w:rsidRDefault="00A6352D" w:rsidP="00A6352D">
      <w:pPr>
        <w:ind w:left="260"/>
        <w:rPr>
          <w:rFonts w:eastAsia="Times New Roman"/>
          <w:b/>
          <w:bCs/>
          <w:sz w:val="24"/>
          <w:szCs w:val="24"/>
        </w:rPr>
      </w:pPr>
      <w:r>
        <w:rPr>
          <w:rFonts w:eastAsia="Times New Roman"/>
          <w:b/>
          <w:bCs/>
          <w:sz w:val="24"/>
          <w:szCs w:val="24"/>
        </w:rPr>
        <w:lastRenderedPageBreak/>
        <w:t>Мы любим спорт.</w:t>
      </w:r>
    </w:p>
    <w:p w:rsidR="00A6352D" w:rsidRPr="00A6352D" w:rsidRDefault="00A6352D" w:rsidP="00A6352D">
      <w:pPr>
        <w:ind w:left="260"/>
        <w:rPr>
          <w:sz w:val="20"/>
          <w:szCs w:val="20"/>
        </w:rPr>
      </w:pPr>
    </w:p>
    <w:p w:rsidR="00A6352D" w:rsidRDefault="00A6352D">
      <w:pPr>
        <w:ind w:left="260"/>
        <w:rPr>
          <w:rFonts w:eastAsia="Times New Roman"/>
          <w:sz w:val="24"/>
          <w:szCs w:val="24"/>
        </w:rPr>
      </w:pPr>
      <w:r>
        <w:rPr>
          <w:rFonts w:eastAsia="Times New Roman"/>
          <w:sz w:val="24"/>
          <w:szCs w:val="24"/>
        </w:rPr>
        <w:t>Правила</w:t>
      </w:r>
      <w:r w:rsidR="007E1689">
        <w:rPr>
          <w:rFonts w:eastAsia="Times New Roman"/>
          <w:sz w:val="24"/>
          <w:szCs w:val="24"/>
        </w:rPr>
        <w:t xml:space="preserve"> </w:t>
      </w:r>
      <w:r w:rsidR="00264009">
        <w:rPr>
          <w:rFonts w:eastAsia="Times New Roman"/>
          <w:sz w:val="24"/>
          <w:szCs w:val="24"/>
        </w:rPr>
        <w:t>как быть здоровым</w:t>
      </w:r>
      <w:r>
        <w:rPr>
          <w:rFonts w:eastAsia="Times New Roman"/>
          <w:sz w:val="24"/>
          <w:szCs w:val="24"/>
        </w:rPr>
        <w:t>.</w:t>
      </w:r>
      <w:r w:rsidR="008201EF">
        <w:rPr>
          <w:rFonts w:eastAsia="Times New Roman"/>
          <w:sz w:val="24"/>
          <w:szCs w:val="24"/>
        </w:rPr>
        <w:t xml:space="preserve"> Летние, зимние виды спорта. Любимый вид спорта. Спортивные соревнования в школе. Разные спортивные кружки. Занятия спортом. Спорт и отдых. Спортивные </w:t>
      </w:r>
      <w:r w:rsidR="007E1689">
        <w:rPr>
          <w:rFonts w:eastAsia="Times New Roman"/>
          <w:sz w:val="24"/>
          <w:szCs w:val="24"/>
        </w:rPr>
        <w:t xml:space="preserve">игры. </w:t>
      </w:r>
      <w:r w:rsidR="008201EF">
        <w:rPr>
          <w:rFonts w:eastAsia="Times New Roman"/>
          <w:sz w:val="24"/>
          <w:szCs w:val="24"/>
        </w:rPr>
        <w:t>Спортивные команды Татарстана. Современные спортивные сооружения. Знаменитые татарские спортсмены. Международный спорт.</w:t>
      </w:r>
    </w:p>
    <w:p w:rsidR="00C1166F" w:rsidRDefault="00C1166F">
      <w:pPr>
        <w:spacing w:line="213" w:lineRule="exact"/>
        <w:rPr>
          <w:sz w:val="20"/>
          <w:szCs w:val="20"/>
        </w:rPr>
      </w:pPr>
    </w:p>
    <w:p w:rsidR="00C1166F" w:rsidRDefault="007E1689">
      <w:pPr>
        <w:ind w:left="260"/>
        <w:rPr>
          <w:sz w:val="20"/>
          <w:szCs w:val="20"/>
        </w:rPr>
      </w:pPr>
      <w:r>
        <w:rPr>
          <w:rFonts w:eastAsia="Times New Roman"/>
          <w:b/>
          <w:bCs/>
          <w:sz w:val="24"/>
          <w:szCs w:val="24"/>
        </w:rPr>
        <w:t>Светофор – мой друг.</w:t>
      </w:r>
    </w:p>
    <w:p w:rsidR="00C1166F" w:rsidRDefault="00C1166F">
      <w:pPr>
        <w:spacing w:line="247" w:lineRule="exact"/>
        <w:rPr>
          <w:sz w:val="20"/>
          <w:szCs w:val="20"/>
        </w:rPr>
      </w:pPr>
    </w:p>
    <w:p w:rsidR="00C1166F" w:rsidRPr="007F4671" w:rsidRDefault="007F4671" w:rsidP="007F4671">
      <w:pPr>
        <w:spacing w:line="267" w:lineRule="auto"/>
        <w:ind w:left="260" w:right="20" w:firstLine="120"/>
        <w:jc w:val="both"/>
        <w:rPr>
          <w:rFonts w:eastAsia="Times New Roman"/>
          <w:sz w:val="24"/>
          <w:szCs w:val="24"/>
        </w:rPr>
      </w:pPr>
      <w:r>
        <w:rPr>
          <w:rFonts w:eastAsia="Times New Roman"/>
          <w:sz w:val="24"/>
          <w:szCs w:val="24"/>
        </w:rPr>
        <w:t>Правила дорожного движения. Деятельность «Молодого инспектора дорожного движения (ЮИД)». Республиканский конкурс «Безопасное колесо».</w:t>
      </w:r>
    </w:p>
    <w:p w:rsidR="00C1166F" w:rsidRDefault="00C1166F">
      <w:pPr>
        <w:spacing w:line="214" w:lineRule="exact"/>
        <w:rPr>
          <w:sz w:val="20"/>
          <w:szCs w:val="20"/>
        </w:rPr>
      </w:pPr>
    </w:p>
    <w:p w:rsidR="00C1166F" w:rsidRDefault="00315BB0" w:rsidP="00315BB0">
      <w:pPr>
        <w:ind w:left="260"/>
        <w:rPr>
          <w:rFonts w:eastAsia="Times New Roman"/>
          <w:b/>
          <w:bCs/>
          <w:sz w:val="24"/>
          <w:szCs w:val="24"/>
        </w:rPr>
      </w:pPr>
      <w:r>
        <w:rPr>
          <w:rFonts w:eastAsia="Times New Roman"/>
          <w:b/>
          <w:bCs/>
          <w:sz w:val="24"/>
          <w:szCs w:val="24"/>
        </w:rPr>
        <w:t xml:space="preserve">Природа и мы. </w:t>
      </w:r>
    </w:p>
    <w:p w:rsidR="00315BB0" w:rsidRDefault="00315BB0" w:rsidP="00315BB0">
      <w:pPr>
        <w:ind w:left="260"/>
        <w:rPr>
          <w:sz w:val="20"/>
          <w:szCs w:val="20"/>
        </w:rPr>
      </w:pPr>
    </w:p>
    <w:p w:rsidR="00315BB0" w:rsidRDefault="00315BB0">
      <w:pPr>
        <w:spacing w:line="270" w:lineRule="auto"/>
        <w:ind w:left="260"/>
        <w:jc w:val="both"/>
        <w:rPr>
          <w:rFonts w:eastAsia="Times New Roman"/>
          <w:sz w:val="24"/>
          <w:szCs w:val="24"/>
        </w:rPr>
      </w:pPr>
      <w:r>
        <w:rPr>
          <w:rFonts w:eastAsia="Times New Roman"/>
          <w:sz w:val="24"/>
          <w:szCs w:val="24"/>
        </w:rPr>
        <w:t>Тайны природы, интересные явления природы, времена года.</w:t>
      </w:r>
      <w:r w:rsidR="008C32D3">
        <w:rPr>
          <w:rFonts w:eastAsia="Times New Roman"/>
          <w:sz w:val="24"/>
          <w:szCs w:val="24"/>
        </w:rPr>
        <w:t xml:space="preserve"> </w:t>
      </w:r>
      <w:r>
        <w:rPr>
          <w:rFonts w:eastAsia="Times New Roman"/>
          <w:sz w:val="24"/>
          <w:szCs w:val="24"/>
        </w:rPr>
        <w:t xml:space="preserve">Участие в конкурсе «Зеленая планета», </w:t>
      </w:r>
      <w:r w:rsidR="008C32D3">
        <w:rPr>
          <w:rFonts w:eastAsia="Times New Roman"/>
          <w:sz w:val="24"/>
          <w:szCs w:val="24"/>
        </w:rPr>
        <w:t xml:space="preserve">в </w:t>
      </w:r>
      <w:r>
        <w:rPr>
          <w:rFonts w:eastAsia="Times New Roman"/>
          <w:sz w:val="24"/>
          <w:szCs w:val="24"/>
        </w:rPr>
        <w:t>акциях «Я люблю чистоту», «Помощь птицам». Проблемы «Природы и человека».</w:t>
      </w:r>
    </w:p>
    <w:p w:rsidR="00C1166F" w:rsidRPr="008C32D3" w:rsidRDefault="00315BB0" w:rsidP="008C32D3">
      <w:pPr>
        <w:spacing w:line="270" w:lineRule="auto"/>
        <w:ind w:left="260"/>
        <w:jc w:val="both"/>
        <w:rPr>
          <w:rFonts w:eastAsia="Times New Roman"/>
          <w:sz w:val="24"/>
          <w:szCs w:val="24"/>
        </w:rPr>
      </w:pPr>
      <w:r>
        <w:rPr>
          <w:rFonts w:eastAsia="Times New Roman"/>
          <w:sz w:val="24"/>
          <w:szCs w:val="24"/>
        </w:rPr>
        <w:t xml:space="preserve"> </w:t>
      </w:r>
    </w:p>
    <w:p w:rsidR="00C1166F" w:rsidRDefault="008C32D3" w:rsidP="008C32D3">
      <w:pPr>
        <w:ind w:left="260"/>
        <w:rPr>
          <w:rFonts w:eastAsia="Times New Roman"/>
          <w:b/>
          <w:bCs/>
          <w:sz w:val="24"/>
          <w:szCs w:val="24"/>
        </w:rPr>
      </w:pPr>
      <w:r>
        <w:rPr>
          <w:rFonts w:eastAsia="Times New Roman"/>
          <w:b/>
          <w:bCs/>
          <w:sz w:val="24"/>
          <w:szCs w:val="24"/>
        </w:rPr>
        <w:t xml:space="preserve">Моя родная земля – Татарстан. </w:t>
      </w:r>
    </w:p>
    <w:p w:rsidR="008C32D3" w:rsidRDefault="008C32D3" w:rsidP="008C32D3">
      <w:pPr>
        <w:ind w:left="260"/>
        <w:rPr>
          <w:sz w:val="20"/>
          <w:szCs w:val="20"/>
        </w:rPr>
      </w:pPr>
    </w:p>
    <w:p w:rsidR="00184016" w:rsidRDefault="00184016">
      <w:pPr>
        <w:spacing w:line="273" w:lineRule="auto"/>
        <w:ind w:left="260"/>
        <w:jc w:val="both"/>
        <w:rPr>
          <w:rFonts w:eastAsia="Times New Roman"/>
          <w:sz w:val="24"/>
          <w:szCs w:val="24"/>
        </w:rPr>
      </w:pPr>
      <w:r>
        <w:rPr>
          <w:rFonts w:eastAsia="Times New Roman"/>
          <w:sz w:val="24"/>
          <w:szCs w:val="24"/>
        </w:rPr>
        <w:t xml:space="preserve">Территория Татарстана, ее географическое положение, климат, полезные ископаемые. Природа Татарстана: реки, растения, звери; их названия. Национальности, проживающие в Татарстане, разговаривать на разных языках. Дружба народов. Столица Татарстана Казань, ее современное лицо, исторические памятники, музеи, </w:t>
      </w:r>
      <w:r w:rsidR="00F0490A">
        <w:rPr>
          <w:rFonts w:eastAsia="Times New Roman"/>
          <w:sz w:val="24"/>
          <w:szCs w:val="24"/>
        </w:rPr>
        <w:t>театры, места отдыха. Видные представители татарского искусства.</w:t>
      </w:r>
    </w:p>
    <w:p w:rsidR="00C1166F" w:rsidRDefault="00C1166F">
      <w:pPr>
        <w:spacing w:line="211" w:lineRule="exact"/>
        <w:rPr>
          <w:sz w:val="20"/>
          <w:szCs w:val="20"/>
        </w:rPr>
      </w:pPr>
    </w:p>
    <w:p w:rsidR="00C1166F" w:rsidRDefault="00EC19B5">
      <w:pPr>
        <w:ind w:left="260"/>
        <w:rPr>
          <w:sz w:val="20"/>
          <w:szCs w:val="20"/>
        </w:rPr>
      </w:pPr>
      <w:r>
        <w:rPr>
          <w:rFonts w:eastAsia="Times New Roman"/>
          <w:b/>
          <w:bCs/>
          <w:sz w:val="24"/>
          <w:szCs w:val="24"/>
        </w:rPr>
        <w:t>Взрослые и мы.</w:t>
      </w:r>
    </w:p>
    <w:p w:rsidR="00C1166F" w:rsidRDefault="00C1166F">
      <w:pPr>
        <w:spacing w:line="235" w:lineRule="exact"/>
        <w:rPr>
          <w:sz w:val="20"/>
          <w:szCs w:val="20"/>
        </w:rPr>
      </w:pPr>
    </w:p>
    <w:p w:rsidR="00C1166F" w:rsidRPr="000921AF" w:rsidRDefault="000921AF" w:rsidP="000921AF">
      <w:pPr>
        <w:ind w:left="260"/>
        <w:rPr>
          <w:rFonts w:eastAsia="Times New Roman"/>
          <w:sz w:val="24"/>
          <w:szCs w:val="24"/>
        </w:rPr>
      </w:pPr>
      <w:r>
        <w:rPr>
          <w:rFonts w:eastAsia="Times New Roman"/>
          <w:sz w:val="24"/>
          <w:szCs w:val="24"/>
        </w:rPr>
        <w:t>Взаимоотношения взрослых и младших в семье. Спрашивать разрешение у взрослых. Проблема «Уважение к родителям – вечно».</w:t>
      </w:r>
    </w:p>
    <w:p w:rsidR="00C1166F" w:rsidRDefault="00C1166F">
      <w:pPr>
        <w:spacing w:line="247" w:lineRule="exact"/>
        <w:rPr>
          <w:sz w:val="20"/>
          <w:szCs w:val="20"/>
        </w:rPr>
      </w:pPr>
    </w:p>
    <w:p w:rsidR="00C1166F" w:rsidRDefault="00501A5A">
      <w:pPr>
        <w:ind w:left="260"/>
        <w:rPr>
          <w:sz w:val="20"/>
          <w:szCs w:val="20"/>
        </w:rPr>
      </w:pPr>
      <w:r>
        <w:rPr>
          <w:rFonts w:eastAsia="Times New Roman"/>
          <w:b/>
          <w:bCs/>
          <w:sz w:val="24"/>
          <w:szCs w:val="24"/>
        </w:rPr>
        <w:t>В мире литературы и искусства.</w:t>
      </w:r>
    </w:p>
    <w:p w:rsidR="00C1166F" w:rsidRDefault="00C1166F">
      <w:pPr>
        <w:spacing w:line="247" w:lineRule="exact"/>
        <w:rPr>
          <w:sz w:val="20"/>
          <w:szCs w:val="20"/>
        </w:rPr>
      </w:pPr>
    </w:p>
    <w:p w:rsidR="00501A5A" w:rsidRDefault="00501A5A">
      <w:pPr>
        <w:spacing w:line="265" w:lineRule="auto"/>
        <w:ind w:left="260"/>
        <w:jc w:val="both"/>
        <w:rPr>
          <w:rFonts w:eastAsia="Times New Roman"/>
          <w:sz w:val="24"/>
          <w:szCs w:val="24"/>
        </w:rPr>
      </w:pPr>
      <w:r>
        <w:rPr>
          <w:rFonts w:eastAsia="Times New Roman"/>
          <w:sz w:val="24"/>
          <w:szCs w:val="24"/>
        </w:rPr>
        <w:t xml:space="preserve">Татарские писатели, певцы, композиторы, художники, короткая справка о деятелях искусства, вошедших в историю искусства и творящих сегодня: </w:t>
      </w:r>
      <w:proofErr w:type="spellStart"/>
      <w:r>
        <w:rPr>
          <w:rFonts w:eastAsia="Times New Roman"/>
          <w:sz w:val="24"/>
          <w:szCs w:val="24"/>
        </w:rPr>
        <w:t>К.Насыйри</w:t>
      </w:r>
      <w:proofErr w:type="spellEnd"/>
      <w:r>
        <w:rPr>
          <w:rFonts w:eastAsia="Times New Roman"/>
          <w:sz w:val="24"/>
          <w:szCs w:val="24"/>
        </w:rPr>
        <w:t xml:space="preserve">, </w:t>
      </w:r>
      <w:proofErr w:type="spellStart"/>
      <w:r>
        <w:rPr>
          <w:rFonts w:eastAsia="Times New Roman"/>
          <w:sz w:val="24"/>
          <w:szCs w:val="24"/>
        </w:rPr>
        <w:t>Г.Тукай</w:t>
      </w:r>
      <w:proofErr w:type="spellEnd"/>
      <w:r>
        <w:rPr>
          <w:rFonts w:eastAsia="Times New Roman"/>
          <w:sz w:val="24"/>
          <w:szCs w:val="24"/>
        </w:rPr>
        <w:t xml:space="preserve">, </w:t>
      </w:r>
      <w:proofErr w:type="spellStart"/>
      <w:r>
        <w:rPr>
          <w:rFonts w:eastAsia="Times New Roman"/>
          <w:sz w:val="24"/>
          <w:szCs w:val="24"/>
        </w:rPr>
        <w:t>Г.Камал</w:t>
      </w:r>
      <w:proofErr w:type="spellEnd"/>
      <w:r>
        <w:rPr>
          <w:rFonts w:eastAsia="Times New Roman"/>
          <w:sz w:val="24"/>
          <w:szCs w:val="24"/>
        </w:rPr>
        <w:t xml:space="preserve">, М. </w:t>
      </w:r>
      <w:proofErr w:type="spellStart"/>
      <w:r>
        <w:rPr>
          <w:rFonts w:eastAsia="Times New Roman"/>
          <w:sz w:val="24"/>
          <w:szCs w:val="24"/>
        </w:rPr>
        <w:t>Джалиль</w:t>
      </w:r>
      <w:proofErr w:type="spellEnd"/>
      <w:r>
        <w:rPr>
          <w:rFonts w:eastAsia="Times New Roman"/>
          <w:sz w:val="24"/>
          <w:szCs w:val="24"/>
        </w:rPr>
        <w:t xml:space="preserve">, </w:t>
      </w:r>
      <w:proofErr w:type="spellStart"/>
      <w:r>
        <w:rPr>
          <w:rFonts w:eastAsia="Times New Roman"/>
          <w:sz w:val="24"/>
          <w:szCs w:val="24"/>
        </w:rPr>
        <w:t>Ш.Галиев</w:t>
      </w:r>
      <w:proofErr w:type="spellEnd"/>
      <w:r>
        <w:rPr>
          <w:rFonts w:eastAsia="Times New Roman"/>
          <w:sz w:val="24"/>
          <w:szCs w:val="24"/>
        </w:rPr>
        <w:t xml:space="preserve">, </w:t>
      </w:r>
      <w:proofErr w:type="spellStart"/>
      <w:r>
        <w:rPr>
          <w:rFonts w:eastAsia="Times New Roman"/>
          <w:sz w:val="24"/>
          <w:szCs w:val="24"/>
        </w:rPr>
        <w:t>Ф.Яруллин</w:t>
      </w:r>
      <w:proofErr w:type="spellEnd"/>
      <w:r>
        <w:rPr>
          <w:rFonts w:eastAsia="Times New Roman"/>
          <w:sz w:val="24"/>
          <w:szCs w:val="24"/>
        </w:rPr>
        <w:t xml:space="preserve">, </w:t>
      </w:r>
      <w:proofErr w:type="spellStart"/>
      <w:r>
        <w:rPr>
          <w:rFonts w:eastAsia="Times New Roman"/>
          <w:sz w:val="24"/>
          <w:szCs w:val="24"/>
        </w:rPr>
        <w:t>Т.Минуллин</w:t>
      </w:r>
      <w:proofErr w:type="spellEnd"/>
      <w:r>
        <w:rPr>
          <w:rFonts w:eastAsia="Times New Roman"/>
          <w:sz w:val="24"/>
          <w:szCs w:val="24"/>
        </w:rPr>
        <w:t xml:space="preserve">, </w:t>
      </w:r>
      <w:proofErr w:type="spellStart"/>
      <w:r>
        <w:rPr>
          <w:rFonts w:eastAsia="Times New Roman"/>
          <w:sz w:val="24"/>
          <w:szCs w:val="24"/>
        </w:rPr>
        <w:t>Р.Миннуллин</w:t>
      </w:r>
      <w:proofErr w:type="spellEnd"/>
      <w:r>
        <w:rPr>
          <w:rFonts w:eastAsia="Times New Roman"/>
          <w:sz w:val="24"/>
          <w:szCs w:val="24"/>
        </w:rPr>
        <w:t xml:space="preserve">, </w:t>
      </w:r>
      <w:proofErr w:type="spellStart"/>
      <w:r>
        <w:rPr>
          <w:rFonts w:eastAsia="Times New Roman"/>
          <w:sz w:val="24"/>
          <w:szCs w:val="24"/>
        </w:rPr>
        <w:t>Р.Валиева</w:t>
      </w:r>
      <w:proofErr w:type="spellEnd"/>
      <w:r>
        <w:rPr>
          <w:rFonts w:eastAsia="Times New Roman"/>
          <w:sz w:val="24"/>
          <w:szCs w:val="24"/>
        </w:rPr>
        <w:t>.</w:t>
      </w:r>
    </w:p>
    <w:p w:rsidR="00683B14" w:rsidRDefault="00683B14">
      <w:pPr>
        <w:spacing w:line="265" w:lineRule="auto"/>
        <w:ind w:left="260"/>
        <w:jc w:val="both"/>
        <w:rPr>
          <w:rFonts w:eastAsia="Times New Roman"/>
          <w:sz w:val="24"/>
          <w:szCs w:val="24"/>
        </w:rPr>
      </w:pPr>
      <w:r>
        <w:rPr>
          <w:rFonts w:eastAsia="Times New Roman"/>
          <w:sz w:val="24"/>
          <w:szCs w:val="24"/>
        </w:rPr>
        <w:t xml:space="preserve">Композиторы: </w:t>
      </w:r>
      <w:proofErr w:type="spellStart"/>
      <w:r>
        <w:rPr>
          <w:rFonts w:eastAsia="Times New Roman"/>
          <w:sz w:val="24"/>
          <w:szCs w:val="24"/>
        </w:rPr>
        <w:t>С.Сайдашев</w:t>
      </w:r>
      <w:proofErr w:type="spellEnd"/>
      <w:r>
        <w:rPr>
          <w:rFonts w:eastAsia="Times New Roman"/>
          <w:sz w:val="24"/>
          <w:szCs w:val="24"/>
        </w:rPr>
        <w:t xml:space="preserve">, </w:t>
      </w:r>
      <w:proofErr w:type="spellStart"/>
      <w:r>
        <w:rPr>
          <w:rFonts w:eastAsia="Times New Roman"/>
          <w:sz w:val="24"/>
          <w:szCs w:val="24"/>
        </w:rPr>
        <w:t>З.Яруллин</w:t>
      </w:r>
      <w:proofErr w:type="spellEnd"/>
      <w:r>
        <w:rPr>
          <w:rFonts w:eastAsia="Times New Roman"/>
          <w:sz w:val="24"/>
          <w:szCs w:val="24"/>
        </w:rPr>
        <w:t xml:space="preserve">, </w:t>
      </w:r>
      <w:proofErr w:type="spellStart"/>
      <w:r>
        <w:rPr>
          <w:rFonts w:eastAsia="Times New Roman"/>
          <w:sz w:val="24"/>
          <w:szCs w:val="24"/>
        </w:rPr>
        <w:t>С.Садыков</w:t>
      </w:r>
      <w:r w:rsidR="00582073">
        <w:rPr>
          <w:rFonts w:eastAsia="Times New Roman"/>
          <w:sz w:val="24"/>
          <w:szCs w:val="24"/>
        </w:rPr>
        <w:t>а</w:t>
      </w:r>
      <w:proofErr w:type="spellEnd"/>
      <w:r w:rsidR="00582073">
        <w:rPr>
          <w:rFonts w:eastAsia="Times New Roman"/>
          <w:sz w:val="24"/>
          <w:szCs w:val="24"/>
        </w:rPr>
        <w:t xml:space="preserve">, </w:t>
      </w:r>
      <w:proofErr w:type="spellStart"/>
      <w:r w:rsidR="00582073">
        <w:rPr>
          <w:rFonts w:eastAsia="Times New Roman"/>
          <w:sz w:val="24"/>
          <w:szCs w:val="24"/>
        </w:rPr>
        <w:t>Р.Яхин</w:t>
      </w:r>
      <w:proofErr w:type="spellEnd"/>
      <w:r w:rsidR="00582073">
        <w:rPr>
          <w:rFonts w:eastAsia="Times New Roman"/>
          <w:sz w:val="24"/>
          <w:szCs w:val="24"/>
        </w:rPr>
        <w:t xml:space="preserve">, Н Жиганов. Художники: </w:t>
      </w:r>
      <w:proofErr w:type="spellStart"/>
      <w:r w:rsidR="00582073">
        <w:rPr>
          <w:rFonts w:eastAsia="Times New Roman"/>
          <w:sz w:val="24"/>
          <w:szCs w:val="24"/>
        </w:rPr>
        <w:t>Харис</w:t>
      </w:r>
      <w:proofErr w:type="spellEnd"/>
      <w:r w:rsidR="00582073">
        <w:rPr>
          <w:rFonts w:eastAsia="Times New Roman"/>
          <w:sz w:val="24"/>
          <w:szCs w:val="24"/>
        </w:rPr>
        <w:t xml:space="preserve"> </w:t>
      </w:r>
      <w:proofErr w:type="spellStart"/>
      <w:r>
        <w:rPr>
          <w:rFonts w:eastAsia="Times New Roman"/>
          <w:sz w:val="24"/>
          <w:szCs w:val="24"/>
        </w:rPr>
        <w:t>Якупов</w:t>
      </w:r>
      <w:proofErr w:type="spellEnd"/>
      <w:r>
        <w:rPr>
          <w:rFonts w:eastAsia="Times New Roman"/>
          <w:sz w:val="24"/>
          <w:szCs w:val="24"/>
        </w:rPr>
        <w:t xml:space="preserve">, </w:t>
      </w:r>
      <w:proofErr w:type="spellStart"/>
      <w:r>
        <w:rPr>
          <w:rFonts w:eastAsia="Times New Roman"/>
          <w:sz w:val="24"/>
          <w:szCs w:val="24"/>
        </w:rPr>
        <w:t>Лотфулла</w:t>
      </w:r>
      <w:proofErr w:type="spellEnd"/>
      <w:r>
        <w:rPr>
          <w:rFonts w:eastAsia="Times New Roman"/>
          <w:sz w:val="24"/>
          <w:szCs w:val="24"/>
        </w:rPr>
        <w:t xml:space="preserve"> Фаттахов, </w:t>
      </w:r>
      <w:proofErr w:type="spellStart"/>
      <w:r>
        <w:rPr>
          <w:rFonts w:eastAsia="Times New Roman"/>
          <w:sz w:val="24"/>
          <w:szCs w:val="24"/>
        </w:rPr>
        <w:t>Б.Урманче</w:t>
      </w:r>
      <w:proofErr w:type="spellEnd"/>
      <w:r>
        <w:rPr>
          <w:rFonts w:eastAsia="Times New Roman"/>
          <w:sz w:val="24"/>
          <w:szCs w:val="24"/>
        </w:rPr>
        <w:t>.</w:t>
      </w:r>
    </w:p>
    <w:p w:rsidR="00683B14" w:rsidRDefault="00683B14">
      <w:pPr>
        <w:spacing w:line="265" w:lineRule="auto"/>
        <w:ind w:left="260"/>
        <w:jc w:val="both"/>
        <w:rPr>
          <w:rFonts w:eastAsia="Times New Roman"/>
          <w:sz w:val="24"/>
          <w:szCs w:val="24"/>
        </w:rPr>
      </w:pPr>
    </w:p>
    <w:p w:rsidR="00C1166F" w:rsidRDefault="00C1166F">
      <w:pPr>
        <w:spacing w:line="371" w:lineRule="exact"/>
        <w:rPr>
          <w:sz w:val="20"/>
          <w:szCs w:val="20"/>
        </w:rPr>
      </w:pPr>
    </w:p>
    <w:p w:rsidR="00C1166F" w:rsidRDefault="00D65607">
      <w:pPr>
        <w:spacing w:line="264" w:lineRule="auto"/>
        <w:ind w:left="260"/>
        <w:jc w:val="both"/>
        <w:rPr>
          <w:sz w:val="20"/>
          <w:szCs w:val="20"/>
        </w:rPr>
      </w:pPr>
      <w:proofErr w:type="gramStart"/>
      <w:r>
        <w:rPr>
          <w:rFonts w:eastAsia="Times New Roman"/>
          <w:sz w:val="24"/>
          <w:szCs w:val="24"/>
        </w:rPr>
        <w:t>1.8.В раздел «Программы учебных предметов, курсов» после пункта «Родной язык» (татарский) добавить пункт «Родной язык» (русский) следующего содержания:</w:t>
      </w:r>
      <w:proofErr w:type="gramEnd"/>
    </w:p>
    <w:p w:rsidR="00C1166F" w:rsidRDefault="00D65607">
      <w:pPr>
        <w:spacing w:line="272" w:lineRule="auto"/>
        <w:ind w:left="260" w:firstLine="300"/>
        <w:jc w:val="both"/>
        <w:rPr>
          <w:sz w:val="20"/>
          <w:szCs w:val="20"/>
        </w:rPr>
      </w:pPr>
      <w:r>
        <w:rPr>
          <w:rFonts w:eastAsia="Times New Roman"/>
          <w:sz w:val="24"/>
          <w:szCs w:val="24"/>
        </w:rPr>
        <w:t>Родной (русский) язык — это язык русского народа, государственный язык Российской Федерации; средство межнационального общения, консолидации и единения народов России; основа формирования гражданской идентичности и толерантности в поликультурном обществе.</w:t>
      </w:r>
    </w:p>
    <w:p w:rsidR="00C1166F" w:rsidRDefault="00C1166F">
      <w:pPr>
        <w:spacing w:line="208" w:lineRule="exact"/>
        <w:rPr>
          <w:sz w:val="20"/>
          <w:szCs w:val="20"/>
        </w:rPr>
      </w:pPr>
    </w:p>
    <w:p w:rsidR="00C1166F" w:rsidRDefault="00D65607">
      <w:pPr>
        <w:ind w:left="560"/>
        <w:rPr>
          <w:sz w:val="20"/>
          <w:szCs w:val="20"/>
        </w:rPr>
      </w:pPr>
      <w:r>
        <w:rPr>
          <w:rFonts w:eastAsia="Times New Roman"/>
          <w:sz w:val="24"/>
          <w:szCs w:val="24"/>
        </w:rPr>
        <w:t>Родной язык является средством приобщения к духовному богатству русской культуры</w:t>
      </w:r>
    </w:p>
    <w:p w:rsidR="00C1166F" w:rsidRDefault="00C1166F">
      <w:pPr>
        <w:spacing w:line="53" w:lineRule="exact"/>
        <w:rPr>
          <w:sz w:val="20"/>
          <w:szCs w:val="20"/>
        </w:rPr>
      </w:pPr>
    </w:p>
    <w:p w:rsidR="00C1166F" w:rsidRDefault="00D65607">
      <w:pPr>
        <w:numPr>
          <w:ilvl w:val="0"/>
          <w:numId w:val="19"/>
        </w:numPr>
        <w:tabs>
          <w:tab w:val="left" w:pos="490"/>
        </w:tabs>
        <w:spacing w:line="274" w:lineRule="auto"/>
        <w:ind w:left="260" w:firstLine="2"/>
        <w:jc w:val="both"/>
        <w:rPr>
          <w:rFonts w:eastAsia="Times New Roman"/>
          <w:sz w:val="24"/>
          <w:szCs w:val="24"/>
        </w:rPr>
      </w:pPr>
      <w:r>
        <w:rPr>
          <w:rFonts w:eastAsia="Times New Roman"/>
          <w:sz w:val="24"/>
          <w:szCs w:val="24"/>
        </w:rPr>
        <w:t xml:space="preserve">литературы, основным каналом социализации личности, приобщения ее к культурно-историческому опыту человечества. Будучи формой хранения и усвоения различных </w:t>
      </w:r>
      <w:r>
        <w:rPr>
          <w:rFonts w:eastAsia="Times New Roman"/>
          <w:sz w:val="24"/>
          <w:szCs w:val="24"/>
        </w:rPr>
        <w:lastRenderedPageBreak/>
        <w:t>знаний, русский язык неразрывно связан со всеми школьными предметами, влияет на качество их усвоения, а в дальнейшем на качество овладения профессиональными навыками. Умение общаться, добиваться успеха в процессе коммуникации, высокая социальная и профессиональная активность являются теми характеристиками личности, которые во многом определяют достижения человека практически во всех областях жизни, способствуют его социальной адаптации к изменяющимся условиям современного мира. Родной язык является основой формирования этических норм поведения ребенка в разных жизненных ситуациях, развития способности давать аргументированную оценку поступкам с позиций моральных норм.</w:t>
      </w:r>
    </w:p>
    <w:p w:rsidR="00C1166F" w:rsidRDefault="00C1166F">
      <w:pPr>
        <w:spacing w:line="214" w:lineRule="exact"/>
        <w:rPr>
          <w:sz w:val="20"/>
          <w:szCs w:val="20"/>
        </w:rPr>
      </w:pPr>
    </w:p>
    <w:p w:rsidR="00C1166F" w:rsidRDefault="00D65607">
      <w:pPr>
        <w:ind w:left="680"/>
        <w:rPr>
          <w:sz w:val="20"/>
          <w:szCs w:val="20"/>
        </w:rPr>
      </w:pPr>
      <w:r>
        <w:rPr>
          <w:rFonts w:eastAsia="Times New Roman"/>
          <w:sz w:val="24"/>
          <w:szCs w:val="24"/>
        </w:rPr>
        <w:t>Изучение предметной области "Родной (русский) язык" должно обеспечить:</w:t>
      </w:r>
    </w:p>
    <w:p w:rsidR="00C1166F" w:rsidRDefault="00C1166F">
      <w:pPr>
        <w:spacing w:line="255" w:lineRule="exact"/>
        <w:rPr>
          <w:sz w:val="20"/>
          <w:szCs w:val="20"/>
        </w:rPr>
      </w:pPr>
    </w:p>
    <w:p w:rsidR="00C1166F" w:rsidRDefault="00D65607">
      <w:pPr>
        <w:spacing w:line="264" w:lineRule="auto"/>
        <w:ind w:left="260" w:right="20"/>
        <w:rPr>
          <w:sz w:val="20"/>
          <w:szCs w:val="20"/>
        </w:rPr>
      </w:pPr>
      <w:r>
        <w:rPr>
          <w:rFonts w:eastAsia="Times New Roman"/>
          <w:sz w:val="24"/>
          <w:szCs w:val="24"/>
        </w:rPr>
        <w:t>-воспитание ценностного отношения к родному языку как хранителю культуры, включение в культурно-языковое поле своего народа;</w:t>
      </w:r>
    </w:p>
    <w:p w:rsidR="00C1166F" w:rsidRDefault="00C1166F">
      <w:pPr>
        <w:spacing w:line="213" w:lineRule="exact"/>
        <w:rPr>
          <w:sz w:val="20"/>
          <w:szCs w:val="20"/>
        </w:rPr>
      </w:pPr>
    </w:p>
    <w:p w:rsidR="00C1166F" w:rsidRDefault="00D65607">
      <w:pPr>
        <w:numPr>
          <w:ilvl w:val="0"/>
          <w:numId w:val="20"/>
        </w:numPr>
        <w:tabs>
          <w:tab w:val="left" w:pos="400"/>
        </w:tabs>
        <w:ind w:left="400" w:hanging="138"/>
        <w:rPr>
          <w:rFonts w:eastAsia="Times New Roman"/>
          <w:sz w:val="24"/>
          <w:szCs w:val="24"/>
        </w:rPr>
      </w:pPr>
      <w:r>
        <w:rPr>
          <w:rFonts w:eastAsia="Times New Roman"/>
          <w:sz w:val="24"/>
          <w:szCs w:val="24"/>
        </w:rPr>
        <w:t>приобщение к литературному наследию своего народа;</w:t>
      </w:r>
    </w:p>
    <w:p w:rsidR="00C1166F" w:rsidRDefault="00C1166F">
      <w:pPr>
        <w:spacing w:line="254" w:lineRule="exact"/>
        <w:rPr>
          <w:rFonts w:eastAsia="Times New Roman"/>
          <w:sz w:val="24"/>
          <w:szCs w:val="24"/>
        </w:rPr>
      </w:pPr>
    </w:p>
    <w:p w:rsidR="00C1166F" w:rsidRDefault="00D65607">
      <w:pPr>
        <w:numPr>
          <w:ilvl w:val="0"/>
          <w:numId w:val="20"/>
        </w:numPr>
        <w:tabs>
          <w:tab w:val="left" w:pos="483"/>
        </w:tabs>
        <w:spacing w:line="270" w:lineRule="auto"/>
        <w:ind w:left="260" w:firstLine="2"/>
        <w:jc w:val="both"/>
        <w:rPr>
          <w:rFonts w:eastAsia="Times New Roman"/>
          <w:sz w:val="24"/>
          <w:szCs w:val="24"/>
        </w:rPr>
      </w:pPr>
      <w:r>
        <w:rPr>
          <w:rFonts w:eastAsia="Times New Roman"/>
          <w:sz w:val="24"/>
          <w:szCs w:val="24"/>
        </w:rPr>
        <w:t>формирование причастности к свершениям и традициям своего народа, осознание исторической преемственности поколений, своей ответственности за сохранение культуры народа;</w:t>
      </w:r>
    </w:p>
    <w:p w:rsidR="00C1166F" w:rsidRDefault="00C1166F">
      <w:pPr>
        <w:spacing w:line="220" w:lineRule="exact"/>
        <w:rPr>
          <w:rFonts w:eastAsia="Times New Roman"/>
          <w:sz w:val="24"/>
          <w:szCs w:val="24"/>
        </w:rPr>
      </w:pPr>
    </w:p>
    <w:p w:rsidR="00C1166F" w:rsidRDefault="00D65607">
      <w:pPr>
        <w:numPr>
          <w:ilvl w:val="0"/>
          <w:numId w:val="20"/>
        </w:numPr>
        <w:tabs>
          <w:tab w:val="left" w:pos="442"/>
        </w:tabs>
        <w:spacing w:line="272" w:lineRule="auto"/>
        <w:ind w:left="260" w:firstLine="2"/>
        <w:jc w:val="both"/>
        <w:rPr>
          <w:rFonts w:eastAsia="Times New Roman"/>
          <w:sz w:val="24"/>
          <w:szCs w:val="24"/>
        </w:rPr>
      </w:pPr>
      <w:r>
        <w:rPr>
          <w:rFonts w:eastAsia="Times New Roman"/>
          <w:sz w:val="24"/>
          <w:szCs w:val="24"/>
        </w:rPr>
        <w:t>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знакомство с правилами речевого этикета;</w:t>
      </w:r>
    </w:p>
    <w:p w:rsidR="00C1166F" w:rsidRDefault="00C1166F">
      <w:pPr>
        <w:spacing w:line="217" w:lineRule="exact"/>
        <w:rPr>
          <w:rFonts w:eastAsia="Times New Roman"/>
          <w:sz w:val="24"/>
          <w:szCs w:val="24"/>
        </w:rPr>
      </w:pPr>
    </w:p>
    <w:p w:rsidR="00C1166F" w:rsidRDefault="00D65607">
      <w:pPr>
        <w:numPr>
          <w:ilvl w:val="0"/>
          <w:numId w:val="20"/>
        </w:numPr>
        <w:tabs>
          <w:tab w:val="left" w:pos="450"/>
        </w:tabs>
        <w:spacing w:line="272" w:lineRule="auto"/>
        <w:ind w:left="260" w:firstLine="2"/>
        <w:jc w:val="both"/>
        <w:rPr>
          <w:rFonts w:eastAsia="Times New Roman"/>
          <w:sz w:val="24"/>
          <w:szCs w:val="24"/>
        </w:rPr>
      </w:pPr>
      <w:r>
        <w:rPr>
          <w:rFonts w:eastAsia="Times New Roman"/>
          <w:sz w:val="24"/>
          <w:szCs w:val="24"/>
        </w:rPr>
        <w:t>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w:t>
      </w:r>
    </w:p>
    <w:p w:rsidR="00C1166F" w:rsidRDefault="00C1166F">
      <w:pPr>
        <w:spacing w:line="221" w:lineRule="exact"/>
        <w:rPr>
          <w:sz w:val="20"/>
          <w:szCs w:val="20"/>
        </w:rPr>
      </w:pPr>
    </w:p>
    <w:p w:rsidR="00C1166F" w:rsidRDefault="00D65607">
      <w:pPr>
        <w:spacing w:line="271" w:lineRule="auto"/>
        <w:ind w:left="260" w:firstLine="360"/>
        <w:jc w:val="both"/>
        <w:rPr>
          <w:sz w:val="20"/>
          <w:szCs w:val="20"/>
        </w:rPr>
      </w:pPr>
      <w:r>
        <w:rPr>
          <w:rFonts w:eastAsia="Times New Roman"/>
          <w:sz w:val="24"/>
          <w:szCs w:val="24"/>
        </w:rPr>
        <w:t>Целью реализации основной образовательной программы основного общего образования по предмету «Родной (русский) язык» является усвоение содержания предмета «Родной (русский) язык» и достижение обучающимися результатов изучения в соответствии с требованиями, установленными ФГОС.</w:t>
      </w:r>
    </w:p>
    <w:p w:rsidR="00C1166F" w:rsidRDefault="00C1166F">
      <w:pPr>
        <w:spacing w:line="210" w:lineRule="exact"/>
        <w:rPr>
          <w:sz w:val="20"/>
          <w:szCs w:val="20"/>
        </w:rPr>
      </w:pPr>
    </w:p>
    <w:p w:rsidR="00C1166F" w:rsidRDefault="00D65607">
      <w:pPr>
        <w:ind w:left="620"/>
        <w:rPr>
          <w:sz w:val="20"/>
          <w:szCs w:val="20"/>
        </w:rPr>
      </w:pPr>
      <w:r>
        <w:rPr>
          <w:rFonts w:eastAsia="Times New Roman"/>
          <w:sz w:val="24"/>
          <w:szCs w:val="24"/>
        </w:rPr>
        <w:t>Главными задачами реализации программы Родной (русский) язык являются:</w:t>
      </w:r>
    </w:p>
    <w:p w:rsidR="00C1166F" w:rsidRDefault="00C1166F">
      <w:pPr>
        <w:spacing w:line="252" w:lineRule="exact"/>
        <w:rPr>
          <w:sz w:val="20"/>
          <w:szCs w:val="20"/>
        </w:rPr>
      </w:pPr>
    </w:p>
    <w:p w:rsidR="00C1166F" w:rsidRDefault="00D65607" w:rsidP="00D00A91">
      <w:pPr>
        <w:numPr>
          <w:ilvl w:val="0"/>
          <w:numId w:val="21"/>
        </w:numPr>
        <w:tabs>
          <w:tab w:val="left" w:pos="581"/>
        </w:tabs>
        <w:spacing w:line="271" w:lineRule="auto"/>
        <w:ind w:left="260" w:firstLine="2"/>
        <w:jc w:val="both"/>
        <w:rPr>
          <w:rFonts w:eastAsia="Times New Roman"/>
          <w:sz w:val="24"/>
          <w:szCs w:val="24"/>
        </w:rPr>
      </w:pPr>
      <w:r>
        <w:rPr>
          <w:rFonts w:eastAsia="Times New Roman"/>
          <w:sz w:val="24"/>
          <w:szCs w:val="24"/>
        </w:rPr>
        <w:t xml:space="preserve">совершенствование видов речевой деятельности (аудирования, чтения, говорения и письма), обеспечивающих эффективное взаимодействие с окружающими людьми </w:t>
      </w:r>
      <w:proofErr w:type="gramStart"/>
      <w:r>
        <w:rPr>
          <w:rFonts w:eastAsia="Times New Roman"/>
          <w:sz w:val="24"/>
          <w:szCs w:val="24"/>
        </w:rPr>
        <w:t>в</w:t>
      </w:r>
      <w:proofErr w:type="gramEnd"/>
      <w:r>
        <w:rPr>
          <w:rFonts w:eastAsia="Times New Roman"/>
          <w:sz w:val="24"/>
          <w:szCs w:val="24"/>
        </w:rPr>
        <w:t xml:space="preserve"> </w:t>
      </w:r>
      <w:proofErr w:type="gramStart"/>
      <w:r>
        <w:rPr>
          <w:rFonts w:eastAsia="Times New Roman"/>
          <w:sz w:val="24"/>
          <w:szCs w:val="24"/>
        </w:rPr>
        <w:t>ситуациях</w:t>
      </w:r>
      <w:proofErr w:type="gramEnd"/>
      <w:r>
        <w:rPr>
          <w:rFonts w:eastAsia="Times New Roman"/>
          <w:sz w:val="24"/>
          <w:szCs w:val="24"/>
        </w:rPr>
        <w:t xml:space="preserve"> формального и неформального межличностного и межкультурного общения;</w:t>
      </w:r>
      <w:r w:rsidR="00D00A91">
        <w:rPr>
          <w:rFonts w:eastAsia="Times New Roman"/>
          <w:sz w:val="24"/>
          <w:szCs w:val="24"/>
        </w:rPr>
        <w:t xml:space="preserve"> </w:t>
      </w:r>
    </w:p>
    <w:p w:rsidR="00C1166F" w:rsidRDefault="00D65607" w:rsidP="00D00A91">
      <w:pPr>
        <w:numPr>
          <w:ilvl w:val="0"/>
          <w:numId w:val="22"/>
        </w:numPr>
        <w:tabs>
          <w:tab w:val="left" w:pos="591"/>
        </w:tabs>
        <w:spacing w:line="266" w:lineRule="auto"/>
        <w:ind w:left="260" w:firstLine="2"/>
        <w:jc w:val="both"/>
        <w:rPr>
          <w:rFonts w:eastAsia="Times New Roman"/>
          <w:sz w:val="24"/>
          <w:szCs w:val="24"/>
        </w:rPr>
      </w:pPr>
      <w:r>
        <w:rPr>
          <w:rFonts w:eastAsia="Times New Roman"/>
          <w:sz w:val="24"/>
          <w:szCs w:val="24"/>
        </w:rPr>
        <w:t>понимание определяющей роли языка в развитии интеллектуальных и творческих способностей личности в процессе образования и самообразования;</w:t>
      </w:r>
    </w:p>
    <w:p w:rsidR="00C1166F" w:rsidRDefault="00C1166F" w:rsidP="00D00A91">
      <w:pPr>
        <w:spacing w:line="211" w:lineRule="exact"/>
        <w:jc w:val="both"/>
        <w:rPr>
          <w:rFonts w:eastAsia="Times New Roman"/>
          <w:sz w:val="24"/>
          <w:szCs w:val="24"/>
        </w:rPr>
      </w:pPr>
    </w:p>
    <w:p w:rsidR="00C1166F" w:rsidRDefault="00D65607" w:rsidP="00D00A91">
      <w:pPr>
        <w:numPr>
          <w:ilvl w:val="0"/>
          <w:numId w:val="22"/>
        </w:numPr>
        <w:tabs>
          <w:tab w:val="left" w:pos="520"/>
        </w:tabs>
        <w:ind w:left="520" w:hanging="258"/>
        <w:jc w:val="both"/>
        <w:rPr>
          <w:rFonts w:eastAsia="Times New Roman"/>
          <w:sz w:val="24"/>
          <w:szCs w:val="24"/>
        </w:rPr>
      </w:pPr>
      <w:r>
        <w:rPr>
          <w:rFonts w:eastAsia="Times New Roman"/>
          <w:sz w:val="24"/>
          <w:szCs w:val="24"/>
        </w:rPr>
        <w:t>использование коммуникативно-эстетических возможностей родного языка;</w:t>
      </w:r>
    </w:p>
    <w:p w:rsidR="00C1166F" w:rsidRDefault="00C1166F">
      <w:pPr>
        <w:spacing w:line="254" w:lineRule="exact"/>
        <w:rPr>
          <w:rFonts w:eastAsia="Times New Roman"/>
          <w:sz w:val="24"/>
          <w:szCs w:val="24"/>
        </w:rPr>
      </w:pPr>
    </w:p>
    <w:p w:rsidR="00C1166F" w:rsidRDefault="00D65607">
      <w:pPr>
        <w:numPr>
          <w:ilvl w:val="0"/>
          <w:numId w:val="22"/>
        </w:numPr>
        <w:tabs>
          <w:tab w:val="left" w:pos="526"/>
        </w:tabs>
        <w:spacing w:line="270" w:lineRule="auto"/>
        <w:ind w:left="260" w:firstLine="2"/>
        <w:jc w:val="both"/>
        <w:rPr>
          <w:rFonts w:eastAsia="Times New Roman"/>
          <w:sz w:val="24"/>
          <w:szCs w:val="24"/>
        </w:rPr>
      </w:pPr>
      <w:r>
        <w:rPr>
          <w:rFonts w:eastAsia="Times New Roman"/>
          <w:sz w:val="24"/>
          <w:szCs w:val="24"/>
        </w:rPr>
        <w:t>расширение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w:t>
      </w:r>
    </w:p>
    <w:p w:rsidR="00C1166F" w:rsidRDefault="00C1166F">
      <w:pPr>
        <w:spacing w:line="220" w:lineRule="exact"/>
        <w:rPr>
          <w:rFonts w:eastAsia="Times New Roman"/>
          <w:sz w:val="24"/>
          <w:szCs w:val="24"/>
        </w:rPr>
      </w:pPr>
    </w:p>
    <w:p w:rsidR="00C1166F" w:rsidRDefault="00D65607">
      <w:pPr>
        <w:numPr>
          <w:ilvl w:val="0"/>
          <w:numId w:val="22"/>
        </w:numPr>
        <w:tabs>
          <w:tab w:val="left" w:pos="569"/>
        </w:tabs>
        <w:spacing w:line="270" w:lineRule="auto"/>
        <w:ind w:left="260" w:firstLine="2"/>
        <w:jc w:val="both"/>
        <w:rPr>
          <w:rFonts w:eastAsia="Times New Roman"/>
          <w:sz w:val="24"/>
          <w:szCs w:val="24"/>
        </w:rPr>
      </w:pPr>
      <w:r>
        <w:rPr>
          <w:rFonts w:eastAsia="Times New Roman"/>
          <w:sz w:val="24"/>
          <w:szCs w:val="24"/>
        </w:rPr>
        <w:t>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C1166F" w:rsidRDefault="00C1166F">
      <w:pPr>
        <w:spacing w:line="220" w:lineRule="exact"/>
        <w:rPr>
          <w:rFonts w:eastAsia="Times New Roman"/>
          <w:sz w:val="24"/>
          <w:szCs w:val="24"/>
        </w:rPr>
      </w:pPr>
    </w:p>
    <w:p w:rsidR="00C1166F" w:rsidRDefault="00D65607">
      <w:pPr>
        <w:numPr>
          <w:ilvl w:val="0"/>
          <w:numId w:val="22"/>
        </w:numPr>
        <w:tabs>
          <w:tab w:val="left" w:pos="620"/>
        </w:tabs>
        <w:spacing w:line="270" w:lineRule="auto"/>
        <w:ind w:left="260" w:firstLine="2"/>
        <w:jc w:val="both"/>
        <w:rPr>
          <w:rFonts w:eastAsia="Times New Roman"/>
          <w:sz w:val="24"/>
          <w:szCs w:val="24"/>
        </w:rPr>
      </w:pPr>
      <w:r>
        <w:rPr>
          <w:rFonts w:eastAsia="Times New Roman"/>
          <w:sz w:val="24"/>
          <w:szCs w:val="24"/>
        </w:rPr>
        <w:t>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C1166F" w:rsidRDefault="00C1166F">
      <w:pPr>
        <w:spacing w:line="221" w:lineRule="exact"/>
        <w:rPr>
          <w:rFonts w:eastAsia="Times New Roman"/>
          <w:sz w:val="24"/>
          <w:szCs w:val="24"/>
        </w:rPr>
      </w:pPr>
    </w:p>
    <w:p w:rsidR="00C1166F" w:rsidRDefault="00D65607">
      <w:pPr>
        <w:numPr>
          <w:ilvl w:val="0"/>
          <w:numId w:val="22"/>
        </w:numPr>
        <w:tabs>
          <w:tab w:val="left" w:pos="586"/>
        </w:tabs>
        <w:spacing w:line="273" w:lineRule="auto"/>
        <w:ind w:left="260" w:firstLine="2"/>
        <w:jc w:val="both"/>
        <w:rPr>
          <w:rFonts w:eastAsia="Times New Roman"/>
          <w:sz w:val="24"/>
          <w:szCs w:val="24"/>
        </w:rPr>
      </w:pPr>
      <w:r>
        <w:rPr>
          <w:rFonts w:eastAsia="Times New Roman"/>
          <w:sz w:val="24"/>
          <w:szCs w:val="24"/>
        </w:rPr>
        <w:t>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C1166F" w:rsidRDefault="00C1166F">
      <w:pPr>
        <w:spacing w:line="206" w:lineRule="exact"/>
        <w:rPr>
          <w:rFonts w:eastAsia="Times New Roman"/>
          <w:sz w:val="24"/>
          <w:szCs w:val="24"/>
        </w:rPr>
      </w:pPr>
    </w:p>
    <w:p w:rsidR="00C1166F" w:rsidRDefault="00D65607">
      <w:pPr>
        <w:numPr>
          <w:ilvl w:val="0"/>
          <w:numId w:val="22"/>
        </w:numPr>
        <w:tabs>
          <w:tab w:val="left" w:pos="520"/>
        </w:tabs>
        <w:ind w:left="520" w:hanging="258"/>
        <w:rPr>
          <w:rFonts w:eastAsia="Times New Roman"/>
          <w:sz w:val="24"/>
          <w:szCs w:val="24"/>
        </w:rPr>
      </w:pPr>
      <w:r>
        <w:rPr>
          <w:rFonts w:eastAsia="Times New Roman"/>
          <w:sz w:val="24"/>
          <w:szCs w:val="24"/>
        </w:rPr>
        <w:t>формирование ответственности за языковую культуру как общечеловеческую ценность.</w:t>
      </w:r>
    </w:p>
    <w:p w:rsidR="00C1166F" w:rsidRDefault="00C1166F">
      <w:pPr>
        <w:spacing w:line="252" w:lineRule="exact"/>
        <w:rPr>
          <w:sz w:val="20"/>
          <w:szCs w:val="20"/>
        </w:rPr>
      </w:pPr>
    </w:p>
    <w:p w:rsidR="00C1166F" w:rsidRDefault="00D65607">
      <w:pPr>
        <w:spacing w:line="273" w:lineRule="auto"/>
        <w:ind w:left="260" w:firstLine="180"/>
        <w:jc w:val="both"/>
        <w:rPr>
          <w:sz w:val="20"/>
          <w:szCs w:val="20"/>
        </w:rPr>
      </w:pPr>
      <w:r>
        <w:rPr>
          <w:rFonts w:eastAsia="Times New Roman"/>
          <w:sz w:val="24"/>
          <w:szCs w:val="24"/>
        </w:rPr>
        <w:t>Занятия очень важны для реализации программы языкового образования и воспитания школьников. На всех этапах детского развития мы сталкиваемся с проблемой общения у детей. С невозможностью должным образом выразить зарождающуюся мысль. В результате, если не обратить внимания на решение данной проблемы, то мы увидим, что учащиеся старших классов сталкиваются с огромными трудностями в написании сочинений, изложений, то есть в работе с текстом, включая анализ текста, его создание.</w:t>
      </w:r>
    </w:p>
    <w:p w:rsidR="00C1166F" w:rsidRDefault="00C1166F">
      <w:pPr>
        <w:spacing w:line="222" w:lineRule="exact"/>
        <w:rPr>
          <w:sz w:val="20"/>
          <w:szCs w:val="20"/>
        </w:rPr>
      </w:pPr>
    </w:p>
    <w:p w:rsidR="00C1166F" w:rsidRDefault="00D65607">
      <w:pPr>
        <w:spacing w:line="274" w:lineRule="auto"/>
        <w:ind w:left="260" w:firstLine="180"/>
        <w:jc w:val="both"/>
        <w:rPr>
          <w:sz w:val="20"/>
          <w:szCs w:val="20"/>
        </w:rPr>
      </w:pPr>
      <w:r>
        <w:rPr>
          <w:rFonts w:eastAsia="Times New Roman"/>
          <w:sz w:val="24"/>
          <w:szCs w:val="24"/>
        </w:rPr>
        <w:t>Благодаря регулярным занятиям, дети постепенно научатся не только правильно говорить, но и слушать; видеть стилевые особенности текста, понимать проблематику его; чувствовать необходимость употребления той или иной стилистической фигуры; создавать тексты разных видов; анализировать различные речевые ситуации, которые созданы не искусственно, а возникают в повседневной жизни. Всегда надо помнить, что за словами часто следуют действия. Вполне возможно, что знания по риторике помогут в дальнейшем ребятам совершать правильные действия, анализировать свои поступки.</w:t>
      </w:r>
    </w:p>
    <w:p w:rsidR="00C1166F" w:rsidRDefault="00C1166F">
      <w:pPr>
        <w:spacing w:line="217" w:lineRule="exact"/>
        <w:rPr>
          <w:sz w:val="20"/>
          <w:szCs w:val="20"/>
        </w:rPr>
      </w:pPr>
    </w:p>
    <w:p w:rsidR="00C1166F" w:rsidRDefault="00D65607">
      <w:pPr>
        <w:numPr>
          <w:ilvl w:val="0"/>
          <w:numId w:val="23"/>
        </w:numPr>
        <w:tabs>
          <w:tab w:val="left" w:pos="684"/>
        </w:tabs>
        <w:spacing w:line="264" w:lineRule="auto"/>
        <w:ind w:left="260" w:firstLine="182"/>
        <w:rPr>
          <w:rFonts w:eastAsia="Times New Roman"/>
          <w:sz w:val="24"/>
          <w:szCs w:val="24"/>
        </w:rPr>
      </w:pPr>
      <w:r>
        <w:rPr>
          <w:rFonts w:eastAsia="Times New Roman"/>
          <w:sz w:val="24"/>
          <w:szCs w:val="24"/>
        </w:rPr>
        <w:t xml:space="preserve">конечной цели школьники будут подходить поэтапно, согласно </w:t>
      </w:r>
      <w:r>
        <w:rPr>
          <w:rFonts w:eastAsia="Times New Roman"/>
          <w:sz w:val="24"/>
          <w:szCs w:val="24"/>
          <w:u w:val="single"/>
        </w:rPr>
        <w:t>общему содержанию</w:t>
      </w:r>
      <w:r>
        <w:rPr>
          <w:rFonts w:eastAsia="Times New Roman"/>
          <w:sz w:val="24"/>
          <w:szCs w:val="24"/>
        </w:rPr>
        <w:t xml:space="preserve"> </w:t>
      </w:r>
      <w:r>
        <w:rPr>
          <w:rFonts w:eastAsia="Times New Roman"/>
          <w:sz w:val="24"/>
          <w:szCs w:val="24"/>
          <w:u w:val="single"/>
        </w:rPr>
        <w:t>курса:</w:t>
      </w:r>
    </w:p>
    <w:p w:rsidR="00C1166F" w:rsidRDefault="00C1166F">
      <w:pPr>
        <w:spacing w:line="228" w:lineRule="exact"/>
        <w:rPr>
          <w:sz w:val="20"/>
          <w:szCs w:val="20"/>
        </w:rPr>
      </w:pPr>
    </w:p>
    <w:p w:rsidR="00C1166F" w:rsidRDefault="00D65607">
      <w:pPr>
        <w:numPr>
          <w:ilvl w:val="0"/>
          <w:numId w:val="24"/>
        </w:numPr>
        <w:tabs>
          <w:tab w:val="left" w:pos="665"/>
        </w:tabs>
        <w:spacing w:line="270" w:lineRule="auto"/>
        <w:ind w:left="260" w:firstLine="182"/>
        <w:jc w:val="both"/>
        <w:rPr>
          <w:rFonts w:eastAsia="Times New Roman"/>
          <w:sz w:val="24"/>
          <w:szCs w:val="24"/>
        </w:rPr>
      </w:pPr>
      <w:r>
        <w:rPr>
          <w:rFonts w:eastAsia="Times New Roman"/>
          <w:sz w:val="24"/>
          <w:szCs w:val="24"/>
        </w:rPr>
        <w:t>5 классе даётся понятие общения, как лучше говорить, слушать, читать, писать, чтобы найти контакт, понимание, чтобы вызвать сопереживание, повлиять на чувства и поступки людей.</w:t>
      </w:r>
    </w:p>
    <w:p w:rsidR="00C1166F" w:rsidRDefault="00C1166F">
      <w:pPr>
        <w:spacing w:line="220" w:lineRule="exact"/>
        <w:rPr>
          <w:rFonts w:eastAsia="Times New Roman"/>
          <w:sz w:val="24"/>
          <w:szCs w:val="24"/>
        </w:rPr>
      </w:pPr>
    </w:p>
    <w:p w:rsidR="00C1166F" w:rsidRDefault="00D65607">
      <w:pPr>
        <w:numPr>
          <w:ilvl w:val="0"/>
          <w:numId w:val="24"/>
        </w:numPr>
        <w:tabs>
          <w:tab w:val="left" w:pos="706"/>
        </w:tabs>
        <w:spacing w:line="270" w:lineRule="auto"/>
        <w:ind w:left="260" w:right="20" w:firstLine="182"/>
        <w:jc w:val="both"/>
        <w:rPr>
          <w:rFonts w:eastAsia="Times New Roman"/>
          <w:sz w:val="24"/>
          <w:szCs w:val="24"/>
        </w:rPr>
      </w:pPr>
      <w:r>
        <w:rPr>
          <w:rFonts w:eastAsia="Times New Roman"/>
          <w:sz w:val="24"/>
          <w:szCs w:val="24"/>
        </w:rPr>
        <w:t>6 классе риторика научит эффективному, успешному общению. Риторика поможет ребятам понять суть общения. Его значение в жизни, покажет, что общение бывает разным и зависит от многих обстоятельств.</w:t>
      </w:r>
    </w:p>
    <w:p w:rsidR="00C1166F" w:rsidRDefault="00D65607">
      <w:pPr>
        <w:numPr>
          <w:ilvl w:val="0"/>
          <w:numId w:val="25"/>
        </w:numPr>
        <w:tabs>
          <w:tab w:val="left" w:pos="694"/>
        </w:tabs>
        <w:spacing w:line="272" w:lineRule="auto"/>
        <w:ind w:left="260" w:firstLine="182"/>
        <w:jc w:val="both"/>
        <w:rPr>
          <w:rFonts w:eastAsia="Times New Roman"/>
          <w:sz w:val="24"/>
          <w:szCs w:val="24"/>
        </w:rPr>
      </w:pPr>
      <w:r>
        <w:rPr>
          <w:rFonts w:eastAsia="Times New Roman"/>
          <w:sz w:val="24"/>
          <w:szCs w:val="24"/>
        </w:rPr>
        <w:t xml:space="preserve">7 </w:t>
      </w:r>
      <w:proofErr w:type="gramStart"/>
      <w:r>
        <w:rPr>
          <w:rFonts w:eastAsia="Times New Roman"/>
          <w:sz w:val="24"/>
          <w:szCs w:val="24"/>
        </w:rPr>
        <w:t>классе</w:t>
      </w:r>
      <w:proofErr w:type="gramEnd"/>
      <w:r>
        <w:rPr>
          <w:rFonts w:eastAsia="Times New Roman"/>
          <w:sz w:val="24"/>
          <w:szCs w:val="24"/>
        </w:rPr>
        <w:t xml:space="preserve"> ученики расширяют и углубляют свои знания о видах общения и речевых жанрах. При этом большое внимание уделяется публичному общению – таким жанрам, как устные развёрнутые ответы, спор, отзыв и рецензия, объяснительная записка, газетная информация.</w:t>
      </w:r>
    </w:p>
    <w:p w:rsidR="00C1166F" w:rsidRDefault="00C1166F">
      <w:pPr>
        <w:spacing w:line="220" w:lineRule="exact"/>
        <w:rPr>
          <w:rFonts w:eastAsia="Times New Roman"/>
          <w:sz w:val="24"/>
          <w:szCs w:val="24"/>
        </w:rPr>
      </w:pPr>
    </w:p>
    <w:p w:rsidR="00C1166F" w:rsidRDefault="00D65607">
      <w:pPr>
        <w:numPr>
          <w:ilvl w:val="0"/>
          <w:numId w:val="25"/>
        </w:numPr>
        <w:tabs>
          <w:tab w:val="left" w:pos="697"/>
        </w:tabs>
        <w:spacing w:line="270" w:lineRule="auto"/>
        <w:ind w:left="260" w:firstLine="182"/>
        <w:jc w:val="both"/>
        <w:rPr>
          <w:rFonts w:eastAsia="Times New Roman"/>
          <w:sz w:val="24"/>
          <w:szCs w:val="24"/>
        </w:rPr>
      </w:pPr>
      <w:r>
        <w:rPr>
          <w:rFonts w:eastAsia="Times New Roman"/>
          <w:sz w:val="24"/>
          <w:szCs w:val="24"/>
        </w:rPr>
        <w:lastRenderedPageBreak/>
        <w:t>8 классе ребята на основе изученного показывают практические умения успешного общения. Учащиеся знакомятся с новыми речевыми жанрами, текстами, официальными письмами, биографическими повествованиями.</w:t>
      </w:r>
    </w:p>
    <w:p w:rsidR="00C1166F" w:rsidRDefault="00C1166F">
      <w:pPr>
        <w:spacing w:line="220" w:lineRule="exact"/>
        <w:rPr>
          <w:rFonts w:eastAsia="Times New Roman"/>
          <w:sz w:val="24"/>
          <w:szCs w:val="24"/>
        </w:rPr>
      </w:pPr>
    </w:p>
    <w:p w:rsidR="00C1166F" w:rsidRDefault="00D65607">
      <w:pPr>
        <w:numPr>
          <w:ilvl w:val="0"/>
          <w:numId w:val="25"/>
        </w:numPr>
        <w:tabs>
          <w:tab w:val="left" w:pos="673"/>
        </w:tabs>
        <w:spacing w:line="270" w:lineRule="auto"/>
        <w:ind w:left="260" w:firstLine="182"/>
        <w:jc w:val="both"/>
        <w:rPr>
          <w:rFonts w:eastAsia="Times New Roman"/>
          <w:sz w:val="24"/>
          <w:szCs w:val="24"/>
        </w:rPr>
      </w:pPr>
      <w:r>
        <w:rPr>
          <w:rFonts w:eastAsia="Times New Roman"/>
          <w:sz w:val="24"/>
          <w:szCs w:val="24"/>
        </w:rPr>
        <w:t>9 классе систематизируется изученное, вводится новый материал об общей и частной риториках. О родах, видах и жанрах устной и письменной речи, о разновидностях информационной и убеждающей речи.</w:t>
      </w:r>
    </w:p>
    <w:p w:rsidR="00C1166F" w:rsidRDefault="00C1166F">
      <w:pPr>
        <w:spacing w:line="221" w:lineRule="exact"/>
        <w:rPr>
          <w:sz w:val="20"/>
          <w:szCs w:val="20"/>
        </w:rPr>
      </w:pPr>
    </w:p>
    <w:p w:rsidR="00C1166F" w:rsidRDefault="00D65607">
      <w:pPr>
        <w:spacing w:line="272" w:lineRule="auto"/>
        <w:ind w:left="260" w:firstLine="180"/>
        <w:jc w:val="both"/>
        <w:rPr>
          <w:sz w:val="20"/>
          <w:szCs w:val="20"/>
        </w:rPr>
      </w:pPr>
      <w:r>
        <w:rPr>
          <w:rFonts w:eastAsia="Times New Roman"/>
          <w:sz w:val="24"/>
          <w:szCs w:val="24"/>
        </w:rPr>
        <w:t>Каждый цикл построен по концентрической системе, что позволяет учащимся наглядно видеть не только расширение диапазона знаний по каждой теме, но и значительно углублять свои знания и системно и целенаправленно формировать умения и навыки, приобретаемые на каждом тематическом уровне.</w:t>
      </w:r>
    </w:p>
    <w:p w:rsidR="00C1166F" w:rsidRDefault="00C1166F">
      <w:pPr>
        <w:spacing w:line="200" w:lineRule="exact"/>
        <w:rPr>
          <w:sz w:val="20"/>
          <w:szCs w:val="20"/>
        </w:rPr>
      </w:pPr>
    </w:p>
    <w:p w:rsidR="00C1166F" w:rsidRDefault="00C1166F">
      <w:pPr>
        <w:spacing w:line="200" w:lineRule="exact"/>
        <w:rPr>
          <w:sz w:val="20"/>
          <w:szCs w:val="20"/>
        </w:rPr>
      </w:pPr>
    </w:p>
    <w:p w:rsidR="00C1166F" w:rsidRDefault="00C1166F">
      <w:pPr>
        <w:spacing w:line="329" w:lineRule="exact"/>
        <w:rPr>
          <w:sz w:val="20"/>
          <w:szCs w:val="20"/>
        </w:rPr>
      </w:pPr>
    </w:p>
    <w:p w:rsidR="00C1166F" w:rsidRDefault="00D65607">
      <w:pPr>
        <w:ind w:left="260"/>
        <w:rPr>
          <w:sz w:val="20"/>
          <w:szCs w:val="20"/>
        </w:rPr>
      </w:pPr>
      <w:r>
        <w:rPr>
          <w:rFonts w:eastAsia="Times New Roman"/>
          <w:b/>
          <w:bCs/>
          <w:sz w:val="24"/>
          <w:szCs w:val="24"/>
        </w:rPr>
        <w:t>Содержание учебного предмета «родной (русский) язык».</w:t>
      </w:r>
    </w:p>
    <w:p w:rsidR="00C1166F" w:rsidRDefault="00C1166F">
      <w:pPr>
        <w:spacing w:line="247" w:lineRule="exact"/>
        <w:rPr>
          <w:sz w:val="20"/>
          <w:szCs w:val="20"/>
        </w:rPr>
      </w:pPr>
    </w:p>
    <w:p w:rsidR="00C1166F" w:rsidRDefault="00D65607">
      <w:pPr>
        <w:spacing w:line="274" w:lineRule="auto"/>
        <w:ind w:left="260" w:firstLine="240"/>
        <w:jc w:val="both"/>
        <w:rPr>
          <w:sz w:val="20"/>
          <w:szCs w:val="20"/>
        </w:rPr>
      </w:pPr>
      <w:r>
        <w:rPr>
          <w:rFonts w:eastAsia="Times New Roman"/>
          <w:sz w:val="24"/>
          <w:szCs w:val="24"/>
        </w:rPr>
        <w:t>Содержание обучения ориентировано на развитие личности ученика, воспитание культурного человека, владеющего нормами литературного языка, способного свободно выражать свои мысли и чувства в устной и письменной форме, соблюдать этические нормы общения. Программа предусматривает формирование таких жизненно важных умений, как различные виды чтения, информационная переработка текстов, поиск информации в различных источниках, а также способность передавать ее в соответствии с условиями общения.</w:t>
      </w:r>
    </w:p>
    <w:p w:rsidR="00C1166F" w:rsidRDefault="00C1166F">
      <w:pPr>
        <w:spacing w:line="216" w:lineRule="exact"/>
        <w:rPr>
          <w:sz w:val="20"/>
          <w:szCs w:val="20"/>
        </w:rPr>
      </w:pPr>
    </w:p>
    <w:p w:rsidR="00C1166F" w:rsidRDefault="00D65607">
      <w:pPr>
        <w:spacing w:line="272" w:lineRule="auto"/>
        <w:ind w:left="260" w:firstLine="240"/>
        <w:jc w:val="both"/>
        <w:rPr>
          <w:sz w:val="20"/>
          <w:szCs w:val="20"/>
        </w:rPr>
      </w:pPr>
      <w:r>
        <w:rPr>
          <w:rFonts w:eastAsia="Times New Roman"/>
          <w:sz w:val="24"/>
          <w:szCs w:val="24"/>
        </w:rPr>
        <w:t>Содержание обучения родному языку отобрано и структурировано на основе компетентностного подхода. В соответствии с этим в V– IX классах формируются и развиваются коммуникативная, языковая, лингвистическая (языковедческая) и культуроведческая компетенции.</w:t>
      </w:r>
    </w:p>
    <w:p w:rsidR="00C1166F" w:rsidRDefault="00C1166F">
      <w:pPr>
        <w:spacing w:line="19" w:lineRule="exact"/>
        <w:rPr>
          <w:sz w:val="20"/>
          <w:szCs w:val="20"/>
        </w:rPr>
      </w:pPr>
    </w:p>
    <w:p w:rsidR="00C1166F" w:rsidRDefault="00D65607">
      <w:pPr>
        <w:spacing w:line="273" w:lineRule="auto"/>
        <w:ind w:left="260" w:firstLine="240"/>
        <w:jc w:val="both"/>
        <w:rPr>
          <w:sz w:val="20"/>
          <w:szCs w:val="20"/>
        </w:rPr>
      </w:pPr>
      <w:r>
        <w:rPr>
          <w:rFonts w:eastAsia="Times New Roman"/>
          <w:sz w:val="24"/>
          <w:szCs w:val="24"/>
        </w:rPr>
        <w:t>Коммуникативная компетенция – овладение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учащихся основной школы на разных ее этапах (V-VII, VIII-IX классы).</w:t>
      </w:r>
    </w:p>
    <w:p w:rsidR="00C1166F" w:rsidRDefault="00C1166F">
      <w:pPr>
        <w:spacing w:line="219" w:lineRule="exact"/>
        <w:rPr>
          <w:sz w:val="20"/>
          <w:szCs w:val="20"/>
        </w:rPr>
      </w:pPr>
    </w:p>
    <w:p w:rsidR="00C1166F" w:rsidRDefault="00D65607">
      <w:pPr>
        <w:spacing w:line="274" w:lineRule="auto"/>
        <w:ind w:left="260" w:firstLine="240"/>
        <w:jc w:val="both"/>
        <w:rPr>
          <w:sz w:val="20"/>
          <w:szCs w:val="20"/>
        </w:rPr>
      </w:pPr>
      <w:r>
        <w:rPr>
          <w:rFonts w:eastAsia="Times New Roman"/>
          <w:sz w:val="24"/>
          <w:szCs w:val="24"/>
        </w:rPr>
        <w:t>Языковая и лингвистическая (языковедческая) компетенции – освоение знаний о языке как знаковой системе и общественном явлении, его устройстве, развитии и функционировании; общих сведений о лингвистике как науке и ученых-русистах; овладение основными нормами русского литературного языка, обогащение словарного запаса и грамматического строя речи учащихся; формирование способности к анализу и оценке языковых явлений и фактов; умение пользоваться различными лингвистическими словарями.</w:t>
      </w:r>
    </w:p>
    <w:p w:rsidR="00C1166F" w:rsidRDefault="00C1166F">
      <w:pPr>
        <w:sectPr w:rsidR="00C1166F">
          <w:pgSz w:w="11900" w:h="16838"/>
          <w:pgMar w:top="1137" w:right="846" w:bottom="1440" w:left="1440" w:header="0" w:footer="0" w:gutter="0"/>
          <w:cols w:space="720" w:equalWidth="0">
            <w:col w:w="9620"/>
          </w:cols>
        </w:sectPr>
      </w:pPr>
    </w:p>
    <w:p w:rsidR="00C1166F" w:rsidRDefault="00D65607">
      <w:pPr>
        <w:spacing w:line="272" w:lineRule="auto"/>
        <w:ind w:left="260" w:firstLine="240"/>
        <w:jc w:val="both"/>
        <w:rPr>
          <w:sz w:val="20"/>
          <w:szCs w:val="20"/>
        </w:rPr>
      </w:pPr>
      <w:r>
        <w:rPr>
          <w:rFonts w:eastAsia="Times New Roman"/>
          <w:sz w:val="24"/>
          <w:szCs w:val="24"/>
        </w:rPr>
        <w:lastRenderedPageBreak/>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C1166F" w:rsidRDefault="00C1166F">
      <w:pPr>
        <w:spacing w:line="208" w:lineRule="exact"/>
        <w:rPr>
          <w:sz w:val="20"/>
          <w:szCs w:val="20"/>
        </w:rPr>
      </w:pPr>
    </w:p>
    <w:p w:rsidR="00C1166F" w:rsidRDefault="00D65607">
      <w:pPr>
        <w:ind w:left="560"/>
        <w:rPr>
          <w:sz w:val="20"/>
          <w:szCs w:val="20"/>
        </w:rPr>
      </w:pPr>
      <w:r>
        <w:rPr>
          <w:rFonts w:eastAsia="Times New Roman"/>
          <w:b/>
          <w:bCs/>
          <w:sz w:val="24"/>
          <w:szCs w:val="24"/>
        </w:rPr>
        <w:t xml:space="preserve">Общение. </w:t>
      </w:r>
      <w:r>
        <w:rPr>
          <w:rFonts w:eastAsia="Times New Roman"/>
          <w:sz w:val="24"/>
          <w:szCs w:val="24"/>
        </w:rPr>
        <w:t>Что значит общаться.</w:t>
      </w:r>
      <w:r>
        <w:rPr>
          <w:rFonts w:eastAsia="Times New Roman"/>
          <w:b/>
          <w:bCs/>
          <w:sz w:val="24"/>
          <w:szCs w:val="24"/>
        </w:rPr>
        <w:t xml:space="preserve"> </w:t>
      </w:r>
      <w:r>
        <w:rPr>
          <w:rFonts w:eastAsia="Times New Roman"/>
          <w:sz w:val="24"/>
          <w:szCs w:val="24"/>
        </w:rPr>
        <w:t>Собеседники,</w:t>
      </w:r>
      <w:r>
        <w:rPr>
          <w:rFonts w:eastAsia="Times New Roman"/>
          <w:b/>
          <w:bCs/>
          <w:sz w:val="24"/>
          <w:szCs w:val="24"/>
        </w:rPr>
        <w:t xml:space="preserve"> </w:t>
      </w:r>
      <w:r>
        <w:rPr>
          <w:rFonts w:eastAsia="Times New Roman"/>
          <w:sz w:val="24"/>
          <w:szCs w:val="24"/>
        </w:rPr>
        <w:t>партнеры,</w:t>
      </w:r>
      <w:r>
        <w:rPr>
          <w:rFonts w:eastAsia="Times New Roman"/>
          <w:b/>
          <w:bCs/>
          <w:sz w:val="24"/>
          <w:szCs w:val="24"/>
        </w:rPr>
        <w:t xml:space="preserve"> </w:t>
      </w:r>
      <w:r>
        <w:rPr>
          <w:rFonts w:eastAsia="Times New Roman"/>
          <w:sz w:val="24"/>
          <w:szCs w:val="24"/>
        </w:rPr>
        <w:t>коммуниканты.</w:t>
      </w:r>
    </w:p>
    <w:p w:rsidR="00C1166F" w:rsidRDefault="00C1166F">
      <w:pPr>
        <w:spacing w:line="252" w:lineRule="exact"/>
        <w:rPr>
          <w:sz w:val="20"/>
          <w:szCs w:val="20"/>
        </w:rPr>
      </w:pPr>
    </w:p>
    <w:p w:rsidR="00C1166F" w:rsidRDefault="00D65607">
      <w:pPr>
        <w:spacing w:line="272" w:lineRule="auto"/>
        <w:ind w:left="260"/>
        <w:jc w:val="both"/>
        <w:rPr>
          <w:sz w:val="20"/>
          <w:szCs w:val="20"/>
        </w:rPr>
      </w:pPr>
      <w:r>
        <w:rPr>
          <w:rFonts w:eastAsia="Times New Roman"/>
          <w:sz w:val="24"/>
          <w:szCs w:val="24"/>
        </w:rPr>
        <w:t>Коммуникативная задача. Межличностное, групповое, массовое общение. Официальное и неофициальное общение. «Ты» в официальном общении. Такие разные обращения. Роль силы голоса при общении. Модель речевой ситуации. Компоненты: Где? Когда мы общаемся? Виды общения. Стили публичного общения.</w:t>
      </w:r>
    </w:p>
    <w:p w:rsidR="00C1166F" w:rsidRDefault="00C1166F">
      <w:pPr>
        <w:spacing w:line="220" w:lineRule="exact"/>
        <w:rPr>
          <w:sz w:val="20"/>
          <w:szCs w:val="20"/>
        </w:rPr>
      </w:pPr>
    </w:p>
    <w:p w:rsidR="00C1166F" w:rsidRDefault="00D65607">
      <w:pPr>
        <w:spacing w:line="270" w:lineRule="auto"/>
        <w:ind w:left="260" w:firstLine="360"/>
        <w:jc w:val="both"/>
        <w:rPr>
          <w:sz w:val="20"/>
          <w:szCs w:val="20"/>
        </w:rPr>
      </w:pPr>
      <w:r>
        <w:rPr>
          <w:rFonts w:eastAsia="Times New Roman"/>
          <w:b/>
          <w:bCs/>
          <w:sz w:val="24"/>
          <w:szCs w:val="24"/>
        </w:rPr>
        <w:t>Словесное и несловесное общение</w:t>
      </w:r>
      <w:r>
        <w:rPr>
          <w:rFonts w:eastAsia="Times New Roman"/>
          <w:sz w:val="24"/>
          <w:szCs w:val="24"/>
        </w:rPr>
        <w:t>.</w:t>
      </w:r>
      <w:r>
        <w:rPr>
          <w:rFonts w:eastAsia="Times New Roman"/>
          <w:b/>
          <w:bCs/>
          <w:sz w:val="24"/>
          <w:szCs w:val="24"/>
        </w:rPr>
        <w:t xml:space="preserve"> </w:t>
      </w:r>
      <w:r>
        <w:rPr>
          <w:rFonts w:eastAsia="Times New Roman"/>
          <w:sz w:val="24"/>
          <w:szCs w:val="24"/>
        </w:rPr>
        <w:t>Твой голос.</w:t>
      </w:r>
      <w:r>
        <w:rPr>
          <w:rFonts w:eastAsia="Times New Roman"/>
          <w:b/>
          <w:bCs/>
          <w:sz w:val="24"/>
          <w:szCs w:val="24"/>
        </w:rPr>
        <w:t xml:space="preserve"> </w:t>
      </w:r>
      <w:r>
        <w:rPr>
          <w:rFonts w:eastAsia="Times New Roman"/>
          <w:sz w:val="24"/>
          <w:szCs w:val="24"/>
        </w:rPr>
        <w:t>Мимика,</w:t>
      </w:r>
      <w:r>
        <w:rPr>
          <w:rFonts w:eastAsia="Times New Roman"/>
          <w:b/>
          <w:bCs/>
          <w:sz w:val="24"/>
          <w:szCs w:val="24"/>
        </w:rPr>
        <w:t xml:space="preserve"> </w:t>
      </w:r>
      <w:r>
        <w:rPr>
          <w:rFonts w:eastAsia="Times New Roman"/>
          <w:sz w:val="24"/>
          <w:szCs w:val="24"/>
        </w:rPr>
        <w:t>жесты.</w:t>
      </w:r>
      <w:r>
        <w:rPr>
          <w:rFonts w:eastAsia="Times New Roman"/>
          <w:b/>
          <w:bCs/>
          <w:sz w:val="24"/>
          <w:szCs w:val="24"/>
        </w:rPr>
        <w:t xml:space="preserve"> </w:t>
      </w:r>
      <w:r>
        <w:rPr>
          <w:rFonts w:eastAsia="Times New Roman"/>
          <w:sz w:val="24"/>
          <w:szCs w:val="24"/>
        </w:rPr>
        <w:t>Какие жесты</w:t>
      </w:r>
      <w:r>
        <w:rPr>
          <w:rFonts w:eastAsia="Times New Roman"/>
          <w:b/>
          <w:bCs/>
          <w:sz w:val="24"/>
          <w:szCs w:val="24"/>
        </w:rPr>
        <w:t xml:space="preserve"> </w:t>
      </w:r>
      <w:r>
        <w:rPr>
          <w:rFonts w:eastAsia="Times New Roman"/>
          <w:sz w:val="24"/>
          <w:szCs w:val="24"/>
        </w:rPr>
        <w:t>помогают общаться, а какие мешают. Слышать – слушать – понимать. Кто и как слушает. Два основных правила слушания.</w:t>
      </w:r>
    </w:p>
    <w:p w:rsidR="00C1166F" w:rsidRDefault="00C1166F">
      <w:pPr>
        <w:spacing w:line="209" w:lineRule="exact"/>
        <w:rPr>
          <w:sz w:val="20"/>
          <w:szCs w:val="20"/>
        </w:rPr>
      </w:pPr>
    </w:p>
    <w:p w:rsidR="00C1166F" w:rsidRDefault="00D65607">
      <w:pPr>
        <w:tabs>
          <w:tab w:val="left" w:pos="1140"/>
          <w:tab w:val="left" w:pos="1440"/>
          <w:tab w:val="left" w:pos="1940"/>
          <w:tab w:val="left" w:pos="2860"/>
          <w:tab w:val="left" w:pos="3800"/>
          <w:tab w:val="left" w:pos="4660"/>
          <w:tab w:val="left" w:pos="5080"/>
          <w:tab w:val="left" w:pos="5560"/>
          <w:tab w:val="left" w:pos="6520"/>
          <w:tab w:val="left" w:pos="7300"/>
          <w:tab w:val="left" w:pos="8240"/>
          <w:tab w:val="left" w:pos="8640"/>
        </w:tabs>
        <w:ind w:left="260"/>
        <w:rPr>
          <w:sz w:val="20"/>
          <w:szCs w:val="20"/>
        </w:rPr>
      </w:pPr>
      <w:r>
        <w:rPr>
          <w:rFonts w:eastAsia="Times New Roman"/>
          <w:sz w:val="24"/>
          <w:szCs w:val="24"/>
        </w:rPr>
        <w:t>Чтение</w:t>
      </w:r>
      <w:r>
        <w:rPr>
          <w:sz w:val="20"/>
          <w:szCs w:val="20"/>
        </w:rPr>
        <w:tab/>
      </w:r>
      <w:r>
        <w:rPr>
          <w:rFonts w:eastAsia="Times New Roman"/>
          <w:sz w:val="24"/>
          <w:szCs w:val="24"/>
        </w:rPr>
        <w:t>–</w:t>
      </w:r>
      <w:r>
        <w:rPr>
          <w:sz w:val="20"/>
          <w:szCs w:val="20"/>
        </w:rPr>
        <w:tab/>
      </w:r>
      <w:r>
        <w:rPr>
          <w:rFonts w:eastAsia="Times New Roman"/>
          <w:sz w:val="24"/>
          <w:szCs w:val="24"/>
        </w:rPr>
        <w:t>вот</w:t>
      </w:r>
      <w:r>
        <w:rPr>
          <w:rFonts w:eastAsia="Times New Roman"/>
          <w:sz w:val="24"/>
          <w:szCs w:val="24"/>
        </w:rPr>
        <w:tab/>
        <w:t>лучшее</w:t>
      </w:r>
      <w:r>
        <w:rPr>
          <w:rFonts w:eastAsia="Times New Roman"/>
          <w:sz w:val="24"/>
          <w:szCs w:val="24"/>
        </w:rPr>
        <w:tab/>
        <w:t>учение.</w:t>
      </w:r>
      <w:r>
        <w:rPr>
          <w:rFonts w:eastAsia="Times New Roman"/>
          <w:sz w:val="24"/>
          <w:szCs w:val="24"/>
        </w:rPr>
        <w:tab/>
        <w:t>Умеем</w:t>
      </w:r>
      <w:r>
        <w:rPr>
          <w:rFonts w:eastAsia="Times New Roman"/>
          <w:sz w:val="24"/>
          <w:szCs w:val="24"/>
        </w:rPr>
        <w:tab/>
        <w:t>ли</w:t>
      </w:r>
      <w:r>
        <w:rPr>
          <w:rFonts w:eastAsia="Times New Roman"/>
          <w:sz w:val="24"/>
          <w:szCs w:val="24"/>
        </w:rPr>
        <w:tab/>
        <w:t>мы</w:t>
      </w:r>
      <w:r>
        <w:rPr>
          <w:rFonts w:eastAsia="Times New Roman"/>
          <w:sz w:val="24"/>
          <w:szCs w:val="24"/>
        </w:rPr>
        <w:tab/>
        <w:t>читать?</w:t>
      </w:r>
      <w:r>
        <w:rPr>
          <w:sz w:val="20"/>
          <w:szCs w:val="20"/>
        </w:rPr>
        <w:tab/>
      </w:r>
      <w:r>
        <w:rPr>
          <w:rFonts w:eastAsia="Times New Roman"/>
          <w:sz w:val="24"/>
          <w:szCs w:val="24"/>
        </w:rPr>
        <w:t>«Чтоб</w:t>
      </w:r>
      <w:r>
        <w:rPr>
          <w:sz w:val="20"/>
          <w:szCs w:val="20"/>
        </w:rPr>
        <w:tab/>
      </w:r>
      <w:r>
        <w:rPr>
          <w:rFonts w:eastAsia="Times New Roman"/>
          <w:sz w:val="24"/>
          <w:szCs w:val="24"/>
        </w:rPr>
        <w:t>вершки</w:t>
      </w:r>
      <w:r>
        <w:rPr>
          <w:rFonts w:eastAsia="Times New Roman"/>
          <w:sz w:val="24"/>
          <w:szCs w:val="24"/>
        </w:rPr>
        <w:tab/>
        <w:t>не</w:t>
      </w:r>
      <w:r>
        <w:rPr>
          <w:rFonts w:eastAsia="Times New Roman"/>
          <w:sz w:val="24"/>
          <w:szCs w:val="24"/>
        </w:rPr>
        <w:tab/>
        <w:t>хватать</w:t>
      </w:r>
      <w:r>
        <w:rPr>
          <w:rFonts w:eastAsia="Times New Roman"/>
          <w:b/>
          <w:bCs/>
          <w:sz w:val="24"/>
          <w:szCs w:val="24"/>
        </w:rPr>
        <w:t>».</w:t>
      </w:r>
    </w:p>
    <w:p w:rsidR="00C1166F" w:rsidRDefault="00C1166F">
      <w:pPr>
        <w:spacing w:line="41" w:lineRule="exact"/>
        <w:rPr>
          <w:sz w:val="20"/>
          <w:szCs w:val="20"/>
        </w:rPr>
      </w:pPr>
    </w:p>
    <w:p w:rsidR="00C1166F" w:rsidRDefault="00D65607">
      <w:pPr>
        <w:tabs>
          <w:tab w:val="left" w:pos="3080"/>
          <w:tab w:val="left" w:pos="4500"/>
        </w:tabs>
        <w:ind w:left="260"/>
        <w:rPr>
          <w:sz w:val="20"/>
          <w:szCs w:val="20"/>
        </w:rPr>
      </w:pPr>
      <w:r>
        <w:rPr>
          <w:rFonts w:eastAsia="Times New Roman"/>
          <w:sz w:val="24"/>
          <w:szCs w:val="24"/>
        </w:rPr>
        <w:t>Несловесные средства</w:t>
      </w:r>
      <w:r>
        <w:rPr>
          <w:sz w:val="20"/>
          <w:szCs w:val="20"/>
        </w:rPr>
        <w:tab/>
      </w:r>
      <w:r>
        <w:rPr>
          <w:rFonts w:eastAsia="Times New Roman"/>
          <w:sz w:val="24"/>
          <w:szCs w:val="24"/>
        </w:rPr>
        <w:t>общения.</w:t>
      </w:r>
      <w:r>
        <w:rPr>
          <w:sz w:val="20"/>
          <w:szCs w:val="20"/>
        </w:rPr>
        <w:tab/>
      </w:r>
      <w:r>
        <w:rPr>
          <w:rFonts w:eastAsia="Times New Roman"/>
          <w:sz w:val="23"/>
          <w:szCs w:val="23"/>
        </w:rPr>
        <w:t>Что мешает голосу «летать».</w:t>
      </w:r>
    </w:p>
    <w:p w:rsidR="00C1166F" w:rsidRDefault="00C1166F">
      <w:pPr>
        <w:spacing w:line="255" w:lineRule="exact"/>
        <w:rPr>
          <w:sz w:val="20"/>
          <w:szCs w:val="20"/>
        </w:rPr>
      </w:pPr>
    </w:p>
    <w:p w:rsidR="00C1166F" w:rsidRDefault="00D65607">
      <w:pPr>
        <w:spacing w:line="270" w:lineRule="auto"/>
        <w:ind w:left="260"/>
        <w:jc w:val="both"/>
        <w:rPr>
          <w:sz w:val="20"/>
          <w:szCs w:val="20"/>
        </w:rPr>
      </w:pPr>
      <w:r>
        <w:rPr>
          <w:rFonts w:eastAsia="Times New Roman"/>
          <w:sz w:val="24"/>
          <w:szCs w:val="24"/>
        </w:rPr>
        <w:t>Совершенствуем свой голос. Помощники слова: взгляд, улыбка. Причины коммуникативных ошибок. Виды общения. Расстояние не помеха. Структурные части инсценировки.</w:t>
      </w:r>
    </w:p>
    <w:p w:rsidR="00C1166F" w:rsidRDefault="00C1166F">
      <w:pPr>
        <w:spacing w:line="221" w:lineRule="exact"/>
        <w:rPr>
          <w:sz w:val="20"/>
          <w:szCs w:val="20"/>
        </w:rPr>
      </w:pPr>
    </w:p>
    <w:p w:rsidR="00C1166F" w:rsidRDefault="00D65607">
      <w:pPr>
        <w:spacing w:line="274" w:lineRule="auto"/>
        <w:ind w:left="260" w:firstLine="360"/>
        <w:jc w:val="both"/>
        <w:rPr>
          <w:sz w:val="20"/>
          <w:szCs w:val="20"/>
        </w:rPr>
      </w:pPr>
      <w:r>
        <w:rPr>
          <w:rFonts w:eastAsia="Times New Roman"/>
          <w:b/>
          <w:bCs/>
          <w:sz w:val="24"/>
          <w:szCs w:val="24"/>
        </w:rPr>
        <w:t xml:space="preserve">Речь. </w:t>
      </w:r>
      <w:r>
        <w:rPr>
          <w:rFonts w:eastAsia="Times New Roman"/>
          <w:sz w:val="24"/>
          <w:szCs w:val="24"/>
        </w:rPr>
        <w:t>Речь без ошибок.</w:t>
      </w:r>
      <w:r>
        <w:rPr>
          <w:rFonts w:eastAsia="Times New Roman"/>
          <w:b/>
          <w:bCs/>
          <w:sz w:val="24"/>
          <w:szCs w:val="24"/>
        </w:rPr>
        <w:t xml:space="preserve"> </w:t>
      </w:r>
      <w:r>
        <w:rPr>
          <w:rFonts w:eastAsia="Times New Roman"/>
          <w:sz w:val="24"/>
          <w:szCs w:val="24"/>
        </w:rPr>
        <w:t>Чья речь богаче?</w:t>
      </w:r>
      <w:r>
        <w:rPr>
          <w:rFonts w:eastAsia="Times New Roman"/>
          <w:b/>
          <w:bCs/>
          <w:sz w:val="24"/>
          <w:szCs w:val="24"/>
        </w:rPr>
        <w:t xml:space="preserve"> </w:t>
      </w:r>
      <w:r>
        <w:rPr>
          <w:rFonts w:eastAsia="Times New Roman"/>
          <w:sz w:val="24"/>
          <w:szCs w:val="24"/>
        </w:rPr>
        <w:t>Сигналы речи.</w:t>
      </w:r>
      <w:r>
        <w:rPr>
          <w:rFonts w:eastAsia="Times New Roman"/>
          <w:b/>
          <w:bCs/>
          <w:sz w:val="24"/>
          <w:szCs w:val="24"/>
        </w:rPr>
        <w:t xml:space="preserve"> </w:t>
      </w:r>
      <w:r>
        <w:rPr>
          <w:rFonts w:eastAsia="Times New Roman"/>
          <w:sz w:val="24"/>
          <w:szCs w:val="24"/>
        </w:rPr>
        <w:t>Виды речевой деятельности</w:t>
      </w:r>
      <w:r>
        <w:rPr>
          <w:rFonts w:eastAsia="Times New Roman"/>
          <w:b/>
          <w:bCs/>
          <w:sz w:val="24"/>
          <w:szCs w:val="24"/>
        </w:rPr>
        <w:t xml:space="preserve"> </w:t>
      </w:r>
      <w:r>
        <w:rPr>
          <w:rFonts w:eastAsia="Times New Roman"/>
          <w:sz w:val="24"/>
          <w:szCs w:val="24"/>
        </w:rPr>
        <w:t>(обзор). Устная речь. Вспоминаем и узнаем новое. Молчание и речь: сходства и различия. Вежливый отказ. Что такое комплимент. Лесть — льстивые слова</w:t>
      </w:r>
      <w:r>
        <w:rPr>
          <w:rFonts w:eastAsia="Times New Roman"/>
          <w:b/>
          <w:bCs/>
          <w:sz w:val="24"/>
          <w:szCs w:val="24"/>
        </w:rPr>
        <w:t>.</w:t>
      </w:r>
      <w:r>
        <w:rPr>
          <w:rFonts w:eastAsia="Times New Roman"/>
          <w:sz w:val="24"/>
          <w:szCs w:val="24"/>
        </w:rPr>
        <w:t xml:space="preserve"> Типы информации: логическая и эмоциональная, фактуальная, концептуальная. Разновидности ответов. Определение, правила, описательная характеристика. Качества речи Коммуникативные качества речи. Уместность. Будь вежлив. Знакомство. Жесты, мимика и поза. Молчание – золото? Учимся отвечать. Сравнение. Группировка и классификация. Выразительность и другие качества речи.</w:t>
      </w:r>
    </w:p>
    <w:p w:rsidR="00C1166F" w:rsidRDefault="00C1166F">
      <w:pPr>
        <w:spacing w:line="206" w:lineRule="exact"/>
        <w:rPr>
          <w:sz w:val="20"/>
          <w:szCs w:val="20"/>
        </w:rPr>
      </w:pPr>
    </w:p>
    <w:p w:rsidR="00C1166F" w:rsidRDefault="00D65607">
      <w:pPr>
        <w:ind w:left="260"/>
        <w:rPr>
          <w:sz w:val="20"/>
          <w:szCs w:val="20"/>
        </w:rPr>
      </w:pPr>
      <w:r>
        <w:rPr>
          <w:rFonts w:eastAsia="Times New Roman"/>
          <w:sz w:val="24"/>
          <w:szCs w:val="24"/>
        </w:rPr>
        <w:t>Виды утешений. Речевые формулы утешения.</w:t>
      </w:r>
    </w:p>
    <w:p w:rsidR="00C1166F" w:rsidRDefault="00C1166F">
      <w:pPr>
        <w:spacing w:line="252" w:lineRule="exact"/>
        <w:rPr>
          <w:sz w:val="20"/>
          <w:szCs w:val="20"/>
        </w:rPr>
      </w:pPr>
    </w:p>
    <w:p w:rsidR="00C1166F" w:rsidRDefault="00D65607">
      <w:pPr>
        <w:spacing w:line="271" w:lineRule="auto"/>
        <w:ind w:left="260"/>
        <w:jc w:val="both"/>
        <w:rPr>
          <w:sz w:val="20"/>
          <w:szCs w:val="20"/>
        </w:rPr>
      </w:pPr>
      <w:r>
        <w:rPr>
          <w:rFonts w:eastAsia="Times New Roman"/>
          <w:sz w:val="24"/>
          <w:szCs w:val="24"/>
        </w:rPr>
        <w:t>Совет. Вежливое возражение. Подготовленная и неподготовленная устная речь. Приёмы подготовки устной речи. Тренируем голос. Эффективность речи (критерии). Голос – одежда нашей речи.</w:t>
      </w:r>
    </w:p>
    <w:p w:rsidR="00C1166F" w:rsidRDefault="00C1166F">
      <w:pPr>
        <w:spacing w:line="218" w:lineRule="exact"/>
        <w:rPr>
          <w:sz w:val="20"/>
          <w:szCs w:val="20"/>
        </w:rPr>
      </w:pPr>
    </w:p>
    <w:p w:rsidR="00C1166F" w:rsidRDefault="00D65607">
      <w:pPr>
        <w:spacing w:line="271" w:lineRule="auto"/>
        <w:ind w:left="260" w:firstLine="300"/>
        <w:jc w:val="both"/>
        <w:rPr>
          <w:sz w:val="20"/>
          <w:szCs w:val="20"/>
        </w:rPr>
      </w:pPr>
      <w:r>
        <w:rPr>
          <w:rFonts w:eastAsia="Times New Roman"/>
          <w:b/>
          <w:bCs/>
          <w:sz w:val="24"/>
          <w:szCs w:val="24"/>
        </w:rPr>
        <w:t>Текст</w:t>
      </w:r>
      <w:r>
        <w:rPr>
          <w:rFonts w:eastAsia="Times New Roman"/>
          <w:sz w:val="24"/>
          <w:szCs w:val="24"/>
        </w:rPr>
        <w:t>.</w:t>
      </w:r>
      <w:r>
        <w:rPr>
          <w:rFonts w:eastAsia="Times New Roman"/>
          <w:b/>
          <w:bCs/>
          <w:sz w:val="24"/>
          <w:szCs w:val="24"/>
        </w:rPr>
        <w:t xml:space="preserve"> </w:t>
      </w:r>
      <w:r>
        <w:rPr>
          <w:rFonts w:eastAsia="Times New Roman"/>
          <w:sz w:val="24"/>
          <w:szCs w:val="24"/>
        </w:rPr>
        <w:t>Тема,</w:t>
      </w:r>
      <w:r>
        <w:rPr>
          <w:rFonts w:eastAsia="Times New Roman"/>
          <w:b/>
          <w:bCs/>
          <w:sz w:val="24"/>
          <w:szCs w:val="24"/>
        </w:rPr>
        <w:t xml:space="preserve"> </w:t>
      </w:r>
      <w:r>
        <w:rPr>
          <w:rFonts w:eastAsia="Times New Roman"/>
          <w:sz w:val="24"/>
          <w:szCs w:val="24"/>
        </w:rPr>
        <w:t>основная мысль,</w:t>
      </w:r>
      <w:r>
        <w:rPr>
          <w:rFonts w:eastAsia="Times New Roman"/>
          <w:b/>
          <w:bCs/>
          <w:sz w:val="24"/>
          <w:szCs w:val="24"/>
        </w:rPr>
        <w:t xml:space="preserve"> </w:t>
      </w:r>
      <w:r>
        <w:rPr>
          <w:rFonts w:eastAsia="Times New Roman"/>
          <w:sz w:val="24"/>
          <w:szCs w:val="24"/>
        </w:rPr>
        <w:t>ключевые слова,</w:t>
      </w:r>
      <w:r>
        <w:rPr>
          <w:rFonts w:eastAsia="Times New Roman"/>
          <w:b/>
          <w:bCs/>
          <w:sz w:val="24"/>
          <w:szCs w:val="24"/>
        </w:rPr>
        <w:t xml:space="preserve"> </w:t>
      </w:r>
      <w:r>
        <w:rPr>
          <w:rFonts w:eastAsia="Times New Roman"/>
          <w:sz w:val="24"/>
          <w:szCs w:val="24"/>
        </w:rPr>
        <w:t>части текста.</w:t>
      </w:r>
      <w:r>
        <w:rPr>
          <w:rFonts w:eastAsia="Times New Roman"/>
          <w:b/>
          <w:bCs/>
          <w:sz w:val="24"/>
          <w:szCs w:val="24"/>
        </w:rPr>
        <w:t xml:space="preserve"> </w:t>
      </w:r>
      <w:r>
        <w:rPr>
          <w:rFonts w:eastAsia="Times New Roman"/>
          <w:sz w:val="24"/>
          <w:szCs w:val="24"/>
        </w:rPr>
        <w:t>Личное</w:t>
      </w:r>
      <w:r>
        <w:rPr>
          <w:rFonts w:eastAsia="Times New Roman"/>
          <w:b/>
          <w:bCs/>
          <w:sz w:val="24"/>
          <w:szCs w:val="24"/>
        </w:rPr>
        <w:t xml:space="preserve"> </w:t>
      </w:r>
      <w:r>
        <w:rPr>
          <w:rFonts w:eastAsia="Times New Roman"/>
          <w:sz w:val="24"/>
          <w:szCs w:val="24"/>
        </w:rPr>
        <w:t>–</w:t>
      </w:r>
      <w:r>
        <w:rPr>
          <w:rFonts w:eastAsia="Times New Roman"/>
          <w:b/>
          <w:bCs/>
          <w:sz w:val="24"/>
          <w:szCs w:val="24"/>
        </w:rPr>
        <w:t xml:space="preserve"> </w:t>
      </w:r>
      <w:r>
        <w:rPr>
          <w:rFonts w:eastAsia="Times New Roman"/>
          <w:sz w:val="24"/>
          <w:szCs w:val="24"/>
        </w:rPr>
        <w:t>публичное,</w:t>
      </w:r>
      <w:r>
        <w:rPr>
          <w:rFonts w:eastAsia="Times New Roman"/>
          <w:b/>
          <w:bCs/>
          <w:sz w:val="24"/>
          <w:szCs w:val="24"/>
        </w:rPr>
        <w:t xml:space="preserve"> </w:t>
      </w:r>
      <w:r>
        <w:rPr>
          <w:rFonts w:eastAsia="Times New Roman"/>
          <w:sz w:val="24"/>
          <w:szCs w:val="24"/>
        </w:rPr>
        <w:t>их</w:t>
      </w:r>
      <w:r>
        <w:rPr>
          <w:rFonts w:eastAsia="Times New Roman"/>
          <w:b/>
          <w:bCs/>
          <w:sz w:val="24"/>
          <w:szCs w:val="24"/>
        </w:rPr>
        <w:t xml:space="preserve"> </w:t>
      </w:r>
      <w:r>
        <w:rPr>
          <w:rFonts w:eastAsia="Times New Roman"/>
          <w:sz w:val="24"/>
          <w:szCs w:val="24"/>
        </w:rPr>
        <w:t>особенности. Текст – характеристика. Правила для тех, кто берётся за перо. Тексты «с чужого голоса». Роды, виды, жанры.</w:t>
      </w:r>
    </w:p>
    <w:p w:rsidR="00C1166F" w:rsidRDefault="00C1166F">
      <w:pPr>
        <w:spacing w:line="205" w:lineRule="exact"/>
        <w:rPr>
          <w:sz w:val="20"/>
          <w:szCs w:val="20"/>
        </w:rPr>
      </w:pPr>
    </w:p>
    <w:p w:rsidR="00C1166F" w:rsidRDefault="00D65607">
      <w:pPr>
        <w:ind w:left="260"/>
        <w:rPr>
          <w:sz w:val="20"/>
          <w:szCs w:val="20"/>
        </w:rPr>
      </w:pPr>
      <w:r>
        <w:rPr>
          <w:rFonts w:eastAsia="Times New Roman"/>
          <w:sz w:val="24"/>
          <w:szCs w:val="24"/>
        </w:rPr>
        <w:t>Биографическое повествование</w:t>
      </w:r>
    </w:p>
    <w:p w:rsidR="00C1166F" w:rsidRDefault="00C1166F">
      <w:pPr>
        <w:spacing w:line="255" w:lineRule="exact"/>
        <w:rPr>
          <w:sz w:val="20"/>
          <w:szCs w:val="20"/>
        </w:rPr>
      </w:pPr>
    </w:p>
    <w:p w:rsidR="00C1166F" w:rsidRDefault="00D65607">
      <w:pPr>
        <w:spacing w:line="264" w:lineRule="auto"/>
        <w:ind w:left="260" w:right="20" w:firstLine="360"/>
        <w:jc w:val="both"/>
        <w:rPr>
          <w:sz w:val="20"/>
          <w:szCs w:val="20"/>
        </w:rPr>
      </w:pPr>
      <w:r>
        <w:rPr>
          <w:rFonts w:eastAsia="Times New Roman"/>
          <w:b/>
          <w:bCs/>
          <w:sz w:val="24"/>
          <w:szCs w:val="24"/>
        </w:rPr>
        <w:t xml:space="preserve">Пересказ. </w:t>
      </w:r>
      <w:r>
        <w:rPr>
          <w:rFonts w:eastAsia="Times New Roman"/>
          <w:sz w:val="24"/>
          <w:szCs w:val="24"/>
        </w:rPr>
        <w:t>Понятие о пересказе.</w:t>
      </w:r>
      <w:r>
        <w:rPr>
          <w:rFonts w:eastAsia="Times New Roman"/>
          <w:b/>
          <w:bCs/>
          <w:sz w:val="24"/>
          <w:szCs w:val="24"/>
        </w:rPr>
        <w:t xml:space="preserve"> </w:t>
      </w:r>
      <w:r>
        <w:rPr>
          <w:rFonts w:eastAsia="Times New Roman"/>
          <w:sz w:val="24"/>
          <w:szCs w:val="24"/>
        </w:rPr>
        <w:t>Перескажи подробно.</w:t>
      </w:r>
      <w:r>
        <w:rPr>
          <w:rFonts w:eastAsia="Times New Roman"/>
          <w:b/>
          <w:bCs/>
          <w:sz w:val="24"/>
          <w:szCs w:val="24"/>
        </w:rPr>
        <w:t xml:space="preserve"> </w:t>
      </w:r>
      <w:r>
        <w:rPr>
          <w:rFonts w:eastAsia="Times New Roman"/>
          <w:sz w:val="24"/>
          <w:szCs w:val="24"/>
        </w:rPr>
        <w:t>Перескажи кратко.</w:t>
      </w:r>
      <w:r>
        <w:rPr>
          <w:rFonts w:eastAsia="Times New Roman"/>
          <w:b/>
          <w:bCs/>
          <w:sz w:val="24"/>
          <w:szCs w:val="24"/>
        </w:rPr>
        <w:t xml:space="preserve"> </w:t>
      </w:r>
      <w:r>
        <w:rPr>
          <w:rFonts w:eastAsia="Times New Roman"/>
          <w:sz w:val="24"/>
          <w:szCs w:val="24"/>
        </w:rPr>
        <w:t>Что?</w:t>
      </w:r>
      <w:r>
        <w:rPr>
          <w:rFonts w:eastAsia="Times New Roman"/>
          <w:b/>
          <w:bCs/>
          <w:sz w:val="24"/>
          <w:szCs w:val="24"/>
        </w:rPr>
        <w:t xml:space="preserve"> </w:t>
      </w:r>
      <w:r>
        <w:rPr>
          <w:rFonts w:eastAsia="Times New Roman"/>
          <w:sz w:val="24"/>
          <w:szCs w:val="24"/>
        </w:rPr>
        <w:t>Где?</w:t>
      </w:r>
      <w:r>
        <w:rPr>
          <w:rFonts w:eastAsia="Times New Roman"/>
          <w:b/>
          <w:bCs/>
          <w:sz w:val="24"/>
          <w:szCs w:val="24"/>
        </w:rPr>
        <w:t xml:space="preserve"> </w:t>
      </w:r>
      <w:r>
        <w:rPr>
          <w:rFonts w:eastAsia="Times New Roman"/>
          <w:sz w:val="24"/>
          <w:szCs w:val="24"/>
        </w:rPr>
        <w:t>Когда? Секреты устных объявлений. Письменные объявления.</w:t>
      </w:r>
    </w:p>
    <w:p w:rsidR="00C1166F" w:rsidRDefault="00C1166F">
      <w:pPr>
        <w:spacing w:line="228" w:lineRule="exact"/>
        <w:rPr>
          <w:sz w:val="20"/>
          <w:szCs w:val="20"/>
        </w:rPr>
      </w:pPr>
    </w:p>
    <w:p w:rsidR="00C1166F" w:rsidRDefault="00D65607">
      <w:pPr>
        <w:spacing w:line="264" w:lineRule="auto"/>
        <w:ind w:left="260" w:firstLine="360"/>
        <w:jc w:val="both"/>
        <w:rPr>
          <w:sz w:val="20"/>
          <w:szCs w:val="20"/>
        </w:rPr>
      </w:pPr>
      <w:r>
        <w:rPr>
          <w:rFonts w:eastAsia="Times New Roman"/>
          <w:b/>
          <w:bCs/>
          <w:sz w:val="24"/>
          <w:szCs w:val="24"/>
        </w:rPr>
        <w:t xml:space="preserve">Рассказ. </w:t>
      </w:r>
      <w:r>
        <w:rPr>
          <w:rFonts w:eastAsia="Times New Roman"/>
          <w:sz w:val="24"/>
          <w:szCs w:val="24"/>
        </w:rPr>
        <w:t>Что такое рассказ.</w:t>
      </w:r>
      <w:r>
        <w:rPr>
          <w:rFonts w:eastAsia="Times New Roman"/>
          <w:b/>
          <w:bCs/>
          <w:sz w:val="24"/>
          <w:szCs w:val="24"/>
        </w:rPr>
        <w:t xml:space="preserve"> </w:t>
      </w:r>
      <w:r>
        <w:rPr>
          <w:rFonts w:eastAsia="Times New Roman"/>
          <w:sz w:val="24"/>
          <w:szCs w:val="24"/>
        </w:rPr>
        <w:t>Как строится рассказ.</w:t>
      </w:r>
      <w:r>
        <w:rPr>
          <w:rFonts w:eastAsia="Times New Roman"/>
          <w:b/>
          <w:bCs/>
          <w:sz w:val="24"/>
          <w:szCs w:val="24"/>
        </w:rPr>
        <w:t xml:space="preserve"> </w:t>
      </w:r>
      <w:r>
        <w:rPr>
          <w:rFonts w:eastAsia="Times New Roman"/>
          <w:sz w:val="24"/>
          <w:szCs w:val="24"/>
        </w:rPr>
        <w:t>Невыдуманные рассказы.</w:t>
      </w:r>
      <w:r>
        <w:rPr>
          <w:rFonts w:eastAsia="Times New Roman"/>
          <w:b/>
          <w:bCs/>
          <w:sz w:val="24"/>
          <w:szCs w:val="24"/>
        </w:rPr>
        <w:t xml:space="preserve"> </w:t>
      </w:r>
      <w:r>
        <w:rPr>
          <w:rFonts w:eastAsia="Times New Roman"/>
          <w:sz w:val="24"/>
          <w:szCs w:val="24"/>
        </w:rPr>
        <w:t>Автор</w:t>
      </w:r>
      <w:r>
        <w:rPr>
          <w:rFonts w:eastAsia="Times New Roman"/>
          <w:b/>
          <w:bCs/>
          <w:sz w:val="24"/>
          <w:szCs w:val="24"/>
        </w:rPr>
        <w:t xml:space="preserve"> </w:t>
      </w:r>
      <w:r>
        <w:rPr>
          <w:rFonts w:eastAsia="Times New Roman"/>
          <w:sz w:val="24"/>
          <w:szCs w:val="24"/>
        </w:rPr>
        <w:t>–</w:t>
      </w:r>
      <w:r>
        <w:rPr>
          <w:rFonts w:eastAsia="Times New Roman"/>
          <w:b/>
          <w:bCs/>
          <w:sz w:val="24"/>
          <w:szCs w:val="24"/>
        </w:rPr>
        <w:t xml:space="preserve"> </w:t>
      </w:r>
      <w:r>
        <w:rPr>
          <w:rFonts w:eastAsia="Times New Roman"/>
          <w:sz w:val="24"/>
          <w:szCs w:val="24"/>
        </w:rPr>
        <w:t>рассказчик – герой рассказа. Герой рассказа.</w:t>
      </w:r>
    </w:p>
    <w:p w:rsidR="00C1166F" w:rsidRDefault="00C1166F">
      <w:pPr>
        <w:sectPr w:rsidR="00C1166F">
          <w:pgSz w:w="11900" w:h="16838"/>
          <w:pgMar w:top="1137" w:right="846" w:bottom="1018" w:left="1440" w:header="0" w:footer="0" w:gutter="0"/>
          <w:cols w:space="720" w:equalWidth="0">
            <w:col w:w="9620"/>
          </w:cols>
        </w:sectPr>
      </w:pPr>
    </w:p>
    <w:p w:rsidR="00C1166F" w:rsidRDefault="00D65607">
      <w:pPr>
        <w:spacing w:line="271" w:lineRule="auto"/>
        <w:ind w:left="260" w:firstLine="240"/>
        <w:jc w:val="both"/>
        <w:rPr>
          <w:sz w:val="20"/>
          <w:szCs w:val="20"/>
        </w:rPr>
      </w:pPr>
      <w:r>
        <w:rPr>
          <w:rFonts w:eastAsia="Times New Roman"/>
          <w:b/>
          <w:bCs/>
          <w:sz w:val="24"/>
          <w:szCs w:val="24"/>
        </w:rPr>
        <w:lastRenderedPageBreak/>
        <w:t xml:space="preserve">Спор. </w:t>
      </w:r>
      <w:r>
        <w:rPr>
          <w:rFonts w:eastAsia="Times New Roman"/>
          <w:sz w:val="24"/>
          <w:szCs w:val="24"/>
        </w:rPr>
        <w:t>Что такое спор.</w:t>
      </w:r>
      <w:r>
        <w:rPr>
          <w:rFonts w:eastAsia="Times New Roman"/>
          <w:b/>
          <w:bCs/>
          <w:sz w:val="24"/>
          <w:szCs w:val="24"/>
        </w:rPr>
        <w:t xml:space="preserve"> </w:t>
      </w:r>
      <w:r>
        <w:rPr>
          <w:rFonts w:eastAsia="Times New Roman"/>
          <w:sz w:val="24"/>
          <w:szCs w:val="24"/>
        </w:rPr>
        <w:t>Правила спора.</w:t>
      </w:r>
      <w:r>
        <w:rPr>
          <w:rFonts w:eastAsia="Times New Roman"/>
          <w:b/>
          <w:bCs/>
          <w:sz w:val="24"/>
          <w:szCs w:val="24"/>
        </w:rPr>
        <w:t xml:space="preserve"> </w:t>
      </w:r>
      <w:r>
        <w:rPr>
          <w:rFonts w:eastAsia="Times New Roman"/>
          <w:sz w:val="24"/>
          <w:szCs w:val="24"/>
        </w:rPr>
        <w:t>Можно ли управлять спором?</w:t>
      </w:r>
      <w:r>
        <w:rPr>
          <w:rFonts w:eastAsia="Times New Roman"/>
          <w:b/>
          <w:bCs/>
          <w:sz w:val="24"/>
          <w:szCs w:val="24"/>
        </w:rPr>
        <w:t xml:space="preserve"> </w:t>
      </w:r>
      <w:r>
        <w:rPr>
          <w:rFonts w:eastAsia="Times New Roman"/>
          <w:sz w:val="24"/>
          <w:szCs w:val="24"/>
        </w:rPr>
        <w:t>Тезисы и</w:t>
      </w:r>
      <w:r>
        <w:rPr>
          <w:rFonts w:eastAsia="Times New Roman"/>
          <w:b/>
          <w:bCs/>
          <w:sz w:val="24"/>
          <w:szCs w:val="24"/>
        </w:rPr>
        <w:t xml:space="preserve"> </w:t>
      </w:r>
      <w:r>
        <w:rPr>
          <w:rFonts w:eastAsia="Times New Roman"/>
          <w:sz w:val="24"/>
          <w:szCs w:val="24"/>
        </w:rPr>
        <w:t>аргументы. Типы вопросов (уточняющие позицию, побуждающие к откровенности, проблемные). Культура спора. Учимся спорить. Способы доказательства</w:t>
      </w:r>
    </w:p>
    <w:p w:rsidR="00C1166F" w:rsidRDefault="00C1166F">
      <w:pPr>
        <w:spacing w:line="220" w:lineRule="exact"/>
        <w:rPr>
          <w:sz w:val="20"/>
          <w:szCs w:val="20"/>
        </w:rPr>
      </w:pPr>
    </w:p>
    <w:p w:rsidR="00C1166F" w:rsidRDefault="00D65607">
      <w:pPr>
        <w:spacing w:line="264" w:lineRule="auto"/>
        <w:ind w:left="260" w:firstLine="240"/>
        <w:jc w:val="both"/>
        <w:rPr>
          <w:sz w:val="20"/>
          <w:szCs w:val="20"/>
        </w:rPr>
      </w:pPr>
      <w:r>
        <w:rPr>
          <w:rFonts w:eastAsia="Times New Roman"/>
          <w:b/>
          <w:bCs/>
          <w:sz w:val="24"/>
          <w:szCs w:val="24"/>
        </w:rPr>
        <w:t xml:space="preserve">Сказка. </w:t>
      </w:r>
      <w:r>
        <w:rPr>
          <w:rFonts w:eastAsia="Times New Roman"/>
          <w:sz w:val="24"/>
          <w:szCs w:val="24"/>
        </w:rPr>
        <w:t>Сказочная страна,</w:t>
      </w:r>
      <w:r>
        <w:rPr>
          <w:rFonts w:eastAsia="Times New Roman"/>
          <w:b/>
          <w:bCs/>
          <w:sz w:val="24"/>
          <w:szCs w:val="24"/>
        </w:rPr>
        <w:t xml:space="preserve"> </w:t>
      </w:r>
      <w:r>
        <w:rPr>
          <w:rFonts w:eastAsia="Times New Roman"/>
          <w:sz w:val="24"/>
          <w:szCs w:val="24"/>
        </w:rPr>
        <w:t>ее особенности.</w:t>
      </w:r>
      <w:r>
        <w:rPr>
          <w:rFonts w:eastAsia="Times New Roman"/>
          <w:b/>
          <w:bCs/>
          <w:sz w:val="24"/>
          <w:szCs w:val="24"/>
        </w:rPr>
        <w:t xml:space="preserve"> </w:t>
      </w:r>
      <w:r>
        <w:rPr>
          <w:rFonts w:eastAsia="Times New Roman"/>
          <w:sz w:val="24"/>
          <w:szCs w:val="24"/>
        </w:rPr>
        <w:t>Сказочные действия,</w:t>
      </w:r>
      <w:r>
        <w:rPr>
          <w:rFonts w:eastAsia="Times New Roman"/>
          <w:b/>
          <w:bCs/>
          <w:sz w:val="24"/>
          <w:szCs w:val="24"/>
        </w:rPr>
        <w:t xml:space="preserve"> </w:t>
      </w:r>
      <w:r>
        <w:rPr>
          <w:rFonts w:eastAsia="Times New Roman"/>
          <w:sz w:val="24"/>
          <w:szCs w:val="24"/>
        </w:rPr>
        <w:t>герои,</w:t>
      </w:r>
      <w:r>
        <w:rPr>
          <w:rFonts w:eastAsia="Times New Roman"/>
          <w:b/>
          <w:bCs/>
          <w:sz w:val="24"/>
          <w:szCs w:val="24"/>
        </w:rPr>
        <w:t xml:space="preserve"> </w:t>
      </w:r>
      <w:r>
        <w:rPr>
          <w:rFonts w:eastAsia="Times New Roman"/>
          <w:sz w:val="24"/>
          <w:szCs w:val="24"/>
        </w:rPr>
        <w:t>язык.</w:t>
      </w:r>
      <w:r>
        <w:rPr>
          <w:rFonts w:eastAsia="Times New Roman"/>
          <w:b/>
          <w:bCs/>
          <w:sz w:val="24"/>
          <w:szCs w:val="24"/>
        </w:rPr>
        <w:t xml:space="preserve"> </w:t>
      </w:r>
      <w:r>
        <w:rPr>
          <w:rFonts w:eastAsia="Times New Roman"/>
          <w:sz w:val="24"/>
          <w:szCs w:val="24"/>
        </w:rPr>
        <w:t>Сочини</w:t>
      </w:r>
      <w:r>
        <w:rPr>
          <w:rFonts w:eastAsia="Times New Roman"/>
          <w:b/>
          <w:bCs/>
          <w:sz w:val="24"/>
          <w:szCs w:val="24"/>
        </w:rPr>
        <w:t xml:space="preserve"> </w:t>
      </w:r>
      <w:r>
        <w:rPr>
          <w:rFonts w:eastAsia="Times New Roman"/>
          <w:sz w:val="24"/>
          <w:szCs w:val="24"/>
        </w:rPr>
        <w:t>свою сказку. Язык сближения и язык общения.</w:t>
      </w:r>
    </w:p>
    <w:p w:rsidR="00C1166F" w:rsidRDefault="00C1166F">
      <w:pPr>
        <w:spacing w:line="213" w:lineRule="exact"/>
        <w:rPr>
          <w:sz w:val="20"/>
          <w:szCs w:val="20"/>
        </w:rPr>
      </w:pPr>
    </w:p>
    <w:p w:rsidR="00C1166F" w:rsidRDefault="00D65607">
      <w:pPr>
        <w:ind w:left="500"/>
        <w:rPr>
          <w:sz w:val="20"/>
          <w:szCs w:val="20"/>
        </w:rPr>
      </w:pPr>
      <w:r>
        <w:rPr>
          <w:rFonts w:eastAsia="Times New Roman"/>
          <w:b/>
          <w:bCs/>
          <w:sz w:val="24"/>
          <w:szCs w:val="24"/>
        </w:rPr>
        <w:t xml:space="preserve">Притча. </w:t>
      </w:r>
      <w:r>
        <w:rPr>
          <w:rFonts w:eastAsia="Times New Roman"/>
          <w:sz w:val="24"/>
          <w:szCs w:val="24"/>
        </w:rPr>
        <w:t>Понятие о притче как о жанре.</w:t>
      </w:r>
      <w:r>
        <w:rPr>
          <w:rFonts w:eastAsia="Times New Roman"/>
          <w:b/>
          <w:bCs/>
          <w:sz w:val="24"/>
          <w:szCs w:val="24"/>
        </w:rPr>
        <w:t xml:space="preserve"> </w:t>
      </w:r>
      <w:r>
        <w:rPr>
          <w:rFonts w:eastAsia="Times New Roman"/>
          <w:sz w:val="24"/>
          <w:szCs w:val="24"/>
        </w:rPr>
        <w:t>Проба пера.</w:t>
      </w:r>
      <w:r>
        <w:rPr>
          <w:rFonts w:eastAsia="Times New Roman"/>
          <w:b/>
          <w:bCs/>
          <w:sz w:val="24"/>
          <w:szCs w:val="24"/>
        </w:rPr>
        <w:t xml:space="preserve"> </w:t>
      </w:r>
      <w:r>
        <w:rPr>
          <w:rFonts w:eastAsia="Times New Roman"/>
          <w:sz w:val="24"/>
          <w:szCs w:val="24"/>
        </w:rPr>
        <w:t>Сочинение притчи.</w:t>
      </w:r>
    </w:p>
    <w:p w:rsidR="00C1166F" w:rsidRDefault="00C1166F">
      <w:pPr>
        <w:spacing w:line="255" w:lineRule="exact"/>
        <w:rPr>
          <w:sz w:val="20"/>
          <w:szCs w:val="20"/>
        </w:rPr>
      </w:pPr>
    </w:p>
    <w:p w:rsidR="00C1166F" w:rsidRDefault="00D65607">
      <w:pPr>
        <w:spacing w:line="264" w:lineRule="auto"/>
        <w:ind w:left="260" w:right="20" w:firstLine="300"/>
        <w:jc w:val="both"/>
        <w:rPr>
          <w:sz w:val="20"/>
          <w:szCs w:val="20"/>
        </w:rPr>
      </w:pPr>
      <w:r>
        <w:rPr>
          <w:rFonts w:eastAsia="Times New Roman"/>
          <w:b/>
          <w:bCs/>
          <w:sz w:val="24"/>
          <w:szCs w:val="24"/>
        </w:rPr>
        <w:t xml:space="preserve">Слушание. </w:t>
      </w:r>
      <w:r>
        <w:rPr>
          <w:rFonts w:eastAsia="Times New Roman"/>
          <w:sz w:val="24"/>
          <w:szCs w:val="24"/>
        </w:rPr>
        <w:t>Способы и приёмы слушания</w:t>
      </w:r>
      <w:r>
        <w:rPr>
          <w:rFonts w:eastAsia="Times New Roman"/>
          <w:b/>
          <w:bCs/>
          <w:sz w:val="24"/>
          <w:szCs w:val="24"/>
        </w:rPr>
        <w:t xml:space="preserve"> </w:t>
      </w:r>
      <w:r>
        <w:rPr>
          <w:rFonts w:eastAsia="Times New Roman"/>
          <w:sz w:val="24"/>
          <w:szCs w:val="24"/>
        </w:rPr>
        <w:t>(практикум).</w:t>
      </w:r>
      <w:r>
        <w:rPr>
          <w:rFonts w:eastAsia="Times New Roman"/>
          <w:b/>
          <w:bCs/>
          <w:sz w:val="24"/>
          <w:szCs w:val="24"/>
        </w:rPr>
        <w:t xml:space="preserve"> </w:t>
      </w:r>
      <w:r>
        <w:rPr>
          <w:rFonts w:eastAsia="Times New Roman"/>
          <w:sz w:val="24"/>
          <w:szCs w:val="24"/>
        </w:rPr>
        <w:t>Понятие о беседе.</w:t>
      </w:r>
      <w:r>
        <w:rPr>
          <w:rFonts w:eastAsia="Times New Roman"/>
          <w:b/>
          <w:bCs/>
          <w:sz w:val="24"/>
          <w:szCs w:val="24"/>
        </w:rPr>
        <w:t xml:space="preserve"> </w:t>
      </w:r>
      <w:r>
        <w:rPr>
          <w:rFonts w:eastAsia="Times New Roman"/>
          <w:sz w:val="24"/>
          <w:szCs w:val="24"/>
        </w:rPr>
        <w:t>Что нужно</w:t>
      </w:r>
      <w:r>
        <w:rPr>
          <w:rFonts w:eastAsia="Times New Roman"/>
          <w:b/>
          <w:bCs/>
          <w:sz w:val="24"/>
          <w:szCs w:val="24"/>
        </w:rPr>
        <w:t xml:space="preserve"> </w:t>
      </w:r>
      <w:r>
        <w:rPr>
          <w:rFonts w:eastAsia="Times New Roman"/>
          <w:sz w:val="24"/>
          <w:szCs w:val="24"/>
        </w:rPr>
        <w:t>уметь, чтобы хорошо беседовать?</w:t>
      </w:r>
    </w:p>
    <w:p w:rsidR="00C1166F" w:rsidRDefault="00C1166F">
      <w:pPr>
        <w:spacing w:line="216" w:lineRule="exact"/>
        <w:rPr>
          <w:sz w:val="20"/>
          <w:szCs w:val="20"/>
        </w:rPr>
      </w:pPr>
    </w:p>
    <w:p w:rsidR="00C1166F" w:rsidRDefault="00D65607">
      <w:pPr>
        <w:ind w:left="560"/>
        <w:rPr>
          <w:sz w:val="20"/>
          <w:szCs w:val="20"/>
        </w:rPr>
      </w:pPr>
      <w:r>
        <w:rPr>
          <w:rFonts w:eastAsia="Times New Roman"/>
          <w:b/>
          <w:bCs/>
          <w:sz w:val="24"/>
          <w:szCs w:val="24"/>
        </w:rPr>
        <w:t xml:space="preserve">Чтение. </w:t>
      </w:r>
      <w:r>
        <w:rPr>
          <w:rFonts w:eastAsia="Times New Roman"/>
          <w:sz w:val="24"/>
          <w:szCs w:val="24"/>
        </w:rPr>
        <w:t>Что  мы  знаем  о  чтении?</w:t>
      </w:r>
      <w:r>
        <w:rPr>
          <w:rFonts w:eastAsia="Times New Roman"/>
          <w:b/>
          <w:bCs/>
          <w:sz w:val="24"/>
          <w:szCs w:val="24"/>
        </w:rPr>
        <w:t xml:space="preserve">  </w:t>
      </w:r>
      <w:r>
        <w:rPr>
          <w:rFonts w:eastAsia="Times New Roman"/>
          <w:sz w:val="24"/>
          <w:szCs w:val="24"/>
        </w:rPr>
        <w:t>Учимся  отвечать.</w:t>
      </w:r>
      <w:r>
        <w:rPr>
          <w:rFonts w:eastAsia="Times New Roman"/>
          <w:b/>
          <w:bCs/>
          <w:sz w:val="24"/>
          <w:szCs w:val="24"/>
        </w:rPr>
        <w:t xml:space="preserve">  </w:t>
      </w:r>
      <w:r>
        <w:rPr>
          <w:rFonts w:eastAsia="Times New Roman"/>
          <w:sz w:val="24"/>
          <w:szCs w:val="24"/>
        </w:rPr>
        <w:t>Такие  разные  ответы.</w:t>
      </w:r>
      <w:r>
        <w:rPr>
          <w:rFonts w:eastAsia="Times New Roman"/>
          <w:b/>
          <w:bCs/>
          <w:sz w:val="24"/>
          <w:szCs w:val="24"/>
        </w:rPr>
        <w:t xml:space="preserve">  </w:t>
      </w:r>
      <w:r>
        <w:rPr>
          <w:rFonts w:eastAsia="Times New Roman"/>
          <w:sz w:val="24"/>
          <w:szCs w:val="24"/>
        </w:rPr>
        <w:t>Учимся</w:t>
      </w:r>
    </w:p>
    <w:p w:rsidR="00C1166F" w:rsidRDefault="00C1166F">
      <w:pPr>
        <w:spacing w:line="41" w:lineRule="exact"/>
        <w:rPr>
          <w:sz w:val="20"/>
          <w:szCs w:val="20"/>
        </w:rPr>
      </w:pPr>
    </w:p>
    <w:p w:rsidR="00C1166F" w:rsidRDefault="00D65607">
      <w:pPr>
        <w:tabs>
          <w:tab w:val="left" w:pos="3780"/>
        </w:tabs>
        <w:ind w:left="260"/>
        <w:rPr>
          <w:sz w:val="20"/>
          <w:szCs w:val="20"/>
        </w:rPr>
      </w:pPr>
      <w:r>
        <w:rPr>
          <w:rFonts w:eastAsia="Times New Roman"/>
          <w:sz w:val="24"/>
          <w:szCs w:val="24"/>
        </w:rPr>
        <w:t>читать учебную литературу.</w:t>
      </w:r>
      <w:r>
        <w:rPr>
          <w:sz w:val="20"/>
          <w:szCs w:val="20"/>
        </w:rPr>
        <w:tab/>
      </w:r>
      <w:r>
        <w:rPr>
          <w:rFonts w:eastAsia="Times New Roman"/>
          <w:sz w:val="23"/>
          <w:szCs w:val="23"/>
        </w:rPr>
        <w:t>Изучающее чтение (учебная литература).</w:t>
      </w:r>
    </w:p>
    <w:p w:rsidR="00C1166F" w:rsidRDefault="00C1166F">
      <w:pPr>
        <w:spacing w:line="255" w:lineRule="exact"/>
        <w:rPr>
          <w:sz w:val="20"/>
          <w:szCs w:val="20"/>
        </w:rPr>
      </w:pPr>
    </w:p>
    <w:p w:rsidR="00C1166F" w:rsidRDefault="00D65607">
      <w:pPr>
        <w:spacing w:line="273" w:lineRule="auto"/>
        <w:ind w:left="260" w:firstLine="300"/>
        <w:rPr>
          <w:sz w:val="20"/>
          <w:szCs w:val="20"/>
        </w:rPr>
      </w:pPr>
      <w:r>
        <w:rPr>
          <w:rFonts w:eastAsia="Times New Roman"/>
          <w:b/>
          <w:bCs/>
          <w:sz w:val="24"/>
          <w:szCs w:val="24"/>
        </w:rPr>
        <w:t xml:space="preserve">Речевые жанры. </w:t>
      </w:r>
      <w:r>
        <w:rPr>
          <w:rFonts w:eastAsia="Times New Roman"/>
          <w:sz w:val="24"/>
          <w:szCs w:val="24"/>
        </w:rPr>
        <w:t>Вторичные тексты.</w:t>
      </w:r>
      <w:r>
        <w:rPr>
          <w:rFonts w:eastAsia="Times New Roman"/>
          <w:b/>
          <w:bCs/>
          <w:sz w:val="24"/>
          <w:szCs w:val="24"/>
        </w:rPr>
        <w:t xml:space="preserve"> </w:t>
      </w:r>
      <w:r>
        <w:rPr>
          <w:rFonts w:eastAsia="Times New Roman"/>
          <w:sz w:val="24"/>
          <w:szCs w:val="24"/>
        </w:rPr>
        <w:t>Аннотация</w:t>
      </w:r>
      <w:r>
        <w:rPr>
          <w:rFonts w:eastAsia="Times New Roman"/>
          <w:b/>
          <w:bCs/>
          <w:sz w:val="24"/>
          <w:szCs w:val="24"/>
        </w:rPr>
        <w:t xml:space="preserve"> </w:t>
      </w:r>
      <w:r>
        <w:rPr>
          <w:rFonts w:eastAsia="Times New Roman"/>
          <w:sz w:val="24"/>
          <w:szCs w:val="24"/>
        </w:rPr>
        <w:t>.</w:t>
      </w:r>
      <w:r>
        <w:rPr>
          <w:rFonts w:eastAsia="Times New Roman"/>
          <w:b/>
          <w:bCs/>
          <w:sz w:val="24"/>
          <w:szCs w:val="24"/>
        </w:rPr>
        <w:t xml:space="preserve"> </w:t>
      </w:r>
      <w:r>
        <w:rPr>
          <w:rFonts w:eastAsia="Times New Roman"/>
          <w:sz w:val="24"/>
          <w:szCs w:val="24"/>
        </w:rPr>
        <w:t>Предисловие.</w:t>
      </w:r>
      <w:r>
        <w:rPr>
          <w:rFonts w:eastAsia="Times New Roman"/>
          <w:b/>
          <w:bCs/>
          <w:sz w:val="24"/>
          <w:szCs w:val="24"/>
        </w:rPr>
        <w:t xml:space="preserve"> </w:t>
      </w:r>
      <w:r>
        <w:rPr>
          <w:rFonts w:eastAsia="Times New Roman"/>
          <w:sz w:val="24"/>
          <w:szCs w:val="24"/>
        </w:rPr>
        <w:t>Отзыв.</w:t>
      </w:r>
      <w:r>
        <w:rPr>
          <w:rFonts w:eastAsia="Times New Roman"/>
          <w:b/>
          <w:bCs/>
          <w:sz w:val="24"/>
          <w:szCs w:val="24"/>
        </w:rPr>
        <w:t xml:space="preserve"> </w:t>
      </w:r>
      <w:r>
        <w:rPr>
          <w:rFonts w:eastAsia="Times New Roman"/>
          <w:sz w:val="24"/>
          <w:szCs w:val="24"/>
        </w:rPr>
        <w:t>Штампы и</w:t>
      </w:r>
      <w:r>
        <w:rPr>
          <w:rFonts w:eastAsia="Times New Roman"/>
          <w:b/>
          <w:bCs/>
          <w:sz w:val="24"/>
          <w:szCs w:val="24"/>
        </w:rPr>
        <w:t xml:space="preserve"> </w:t>
      </w:r>
      <w:r>
        <w:rPr>
          <w:rFonts w:eastAsia="Times New Roman"/>
          <w:sz w:val="24"/>
          <w:szCs w:val="24"/>
        </w:rPr>
        <w:t>находки. Личное письмо в газету, журнал (публицистического стиля). Особенности делового стиля. Деловые бумаги (тексты жесткой структуры и тексты полужесткой структуры) Заявление. Объяснительная записка. Публичная речь. Разновидности ораторской речи: эпидейктическая, совещательная, судебная Письма бывают разные. Деловые жанры. Экскурсионная речь. Риторические фигуры. Диспут.</w:t>
      </w:r>
    </w:p>
    <w:p w:rsidR="00C1166F" w:rsidRDefault="00C1166F">
      <w:pPr>
        <w:spacing w:line="219" w:lineRule="exact"/>
        <w:rPr>
          <w:sz w:val="20"/>
          <w:szCs w:val="20"/>
        </w:rPr>
      </w:pPr>
    </w:p>
    <w:p w:rsidR="00C1166F" w:rsidRDefault="00D65607">
      <w:pPr>
        <w:spacing w:line="266" w:lineRule="auto"/>
        <w:ind w:left="260"/>
        <w:jc w:val="both"/>
        <w:rPr>
          <w:sz w:val="20"/>
          <w:szCs w:val="20"/>
        </w:rPr>
      </w:pPr>
      <w:r>
        <w:rPr>
          <w:rFonts w:eastAsia="Times New Roman"/>
          <w:sz w:val="24"/>
          <w:szCs w:val="24"/>
        </w:rPr>
        <w:t>Дебаты. Полемика. Дискуссия. Комплимент как речевой жанр. Застольное слово. Культура застолья</w:t>
      </w:r>
    </w:p>
    <w:p w:rsidR="00C1166F" w:rsidRDefault="00C1166F">
      <w:pPr>
        <w:spacing w:line="211" w:lineRule="exact"/>
        <w:rPr>
          <w:sz w:val="20"/>
          <w:szCs w:val="20"/>
        </w:rPr>
      </w:pPr>
    </w:p>
    <w:p w:rsidR="00C1166F" w:rsidRDefault="00D65607">
      <w:pPr>
        <w:tabs>
          <w:tab w:val="left" w:pos="1660"/>
          <w:tab w:val="left" w:pos="2680"/>
          <w:tab w:val="left" w:pos="2960"/>
          <w:tab w:val="left" w:pos="3900"/>
          <w:tab w:val="left" w:pos="4820"/>
          <w:tab w:val="left" w:pos="5780"/>
          <w:tab w:val="left" w:pos="6880"/>
          <w:tab w:val="left" w:pos="7900"/>
          <w:tab w:val="left" w:pos="8180"/>
        </w:tabs>
        <w:ind w:left="620"/>
        <w:rPr>
          <w:sz w:val="20"/>
          <w:szCs w:val="20"/>
        </w:rPr>
      </w:pPr>
      <w:r>
        <w:rPr>
          <w:rFonts w:eastAsia="Times New Roman"/>
          <w:b/>
          <w:bCs/>
          <w:sz w:val="24"/>
          <w:szCs w:val="24"/>
        </w:rPr>
        <w:t>Письмо.</w:t>
      </w:r>
      <w:r>
        <w:rPr>
          <w:sz w:val="20"/>
          <w:szCs w:val="20"/>
        </w:rPr>
        <w:tab/>
      </w:r>
      <w:r>
        <w:rPr>
          <w:rFonts w:eastAsia="Times New Roman"/>
          <w:sz w:val="24"/>
          <w:szCs w:val="24"/>
        </w:rPr>
        <w:t>Понятие</w:t>
      </w:r>
      <w:r>
        <w:rPr>
          <w:rFonts w:eastAsia="Times New Roman"/>
          <w:sz w:val="24"/>
          <w:szCs w:val="24"/>
        </w:rPr>
        <w:tab/>
        <w:t>о</w:t>
      </w:r>
      <w:r>
        <w:rPr>
          <w:rFonts w:eastAsia="Times New Roman"/>
          <w:sz w:val="24"/>
          <w:szCs w:val="24"/>
        </w:rPr>
        <w:tab/>
        <w:t>письме.</w:t>
      </w:r>
      <w:r>
        <w:rPr>
          <w:rFonts w:eastAsia="Times New Roman"/>
          <w:sz w:val="24"/>
          <w:szCs w:val="24"/>
        </w:rPr>
        <w:tab/>
        <w:t>Личное</w:t>
      </w:r>
      <w:r>
        <w:rPr>
          <w:rFonts w:eastAsia="Times New Roman"/>
          <w:sz w:val="24"/>
          <w:szCs w:val="24"/>
        </w:rPr>
        <w:tab/>
        <w:t>письмо.</w:t>
      </w:r>
      <w:r>
        <w:rPr>
          <w:rFonts w:eastAsia="Times New Roman"/>
          <w:sz w:val="24"/>
          <w:szCs w:val="24"/>
        </w:rPr>
        <w:tab/>
        <w:t>Дневник.</w:t>
      </w:r>
      <w:r>
        <w:rPr>
          <w:rFonts w:eastAsia="Times New Roman"/>
          <w:sz w:val="24"/>
          <w:szCs w:val="24"/>
        </w:rPr>
        <w:tab/>
        <w:t>Понятие</w:t>
      </w:r>
      <w:r>
        <w:rPr>
          <w:rFonts w:eastAsia="Times New Roman"/>
          <w:sz w:val="24"/>
          <w:szCs w:val="24"/>
        </w:rPr>
        <w:tab/>
        <w:t>о</w:t>
      </w:r>
      <w:r>
        <w:rPr>
          <w:sz w:val="20"/>
          <w:szCs w:val="20"/>
        </w:rPr>
        <w:tab/>
      </w:r>
      <w:r>
        <w:rPr>
          <w:rFonts w:eastAsia="Times New Roman"/>
          <w:sz w:val="23"/>
          <w:szCs w:val="23"/>
        </w:rPr>
        <w:t>комплименте.</w:t>
      </w:r>
    </w:p>
    <w:p w:rsidR="00C1166F" w:rsidRDefault="00C1166F">
      <w:pPr>
        <w:spacing w:line="41" w:lineRule="exact"/>
        <w:rPr>
          <w:sz w:val="20"/>
          <w:szCs w:val="20"/>
        </w:rPr>
      </w:pPr>
    </w:p>
    <w:p w:rsidR="00C1166F" w:rsidRDefault="00D65607">
      <w:pPr>
        <w:ind w:left="260"/>
        <w:rPr>
          <w:sz w:val="20"/>
          <w:szCs w:val="20"/>
        </w:rPr>
      </w:pPr>
      <w:r>
        <w:rPr>
          <w:rFonts w:eastAsia="Times New Roman"/>
          <w:sz w:val="24"/>
          <w:szCs w:val="24"/>
        </w:rPr>
        <w:t>Вспоминаем и узнаём новое.</w:t>
      </w:r>
    </w:p>
    <w:p w:rsidR="00C1166F" w:rsidRDefault="00C1166F">
      <w:pPr>
        <w:spacing w:line="255" w:lineRule="exact"/>
        <w:rPr>
          <w:sz w:val="20"/>
          <w:szCs w:val="20"/>
        </w:rPr>
      </w:pPr>
    </w:p>
    <w:p w:rsidR="00C1166F" w:rsidRDefault="00D65607">
      <w:pPr>
        <w:spacing w:line="270" w:lineRule="auto"/>
        <w:ind w:left="260" w:firstLine="360"/>
        <w:jc w:val="both"/>
        <w:rPr>
          <w:sz w:val="20"/>
          <w:szCs w:val="20"/>
        </w:rPr>
      </w:pPr>
      <w:r>
        <w:rPr>
          <w:rFonts w:eastAsia="Times New Roman"/>
          <w:b/>
          <w:bCs/>
          <w:sz w:val="24"/>
          <w:szCs w:val="24"/>
        </w:rPr>
        <w:t>Газетные жанры</w:t>
      </w:r>
      <w:r>
        <w:rPr>
          <w:rFonts w:eastAsia="Times New Roman"/>
          <w:sz w:val="24"/>
          <w:szCs w:val="24"/>
        </w:rPr>
        <w:t>.</w:t>
      </w:r>
      <w:r>
        <w:rPr>
          <w:rFonts w:eastAsia="Times New Roman"/>
          <w:b/>
          <w:bCs/>
          <w:sz w:val="24"/>
          <w:szCs w:val="24"/>
        </w:rPr>
        <w:t xml:space="preserve"> </w:t>
      </w:r>
      <w:r>
        <w:rPr>
          <w:rFonts w:eastAsia="Times New Roman"/>
          <w:sz w:val="24"/>
          <w:szCs w:val="24"/>
        </w:rPr>
        <w:t>Интервью в нашей жизни.</w:t>
      </w:r>
      <w:r>
        <w:rPr>
          <w:rFonts w:eastAsia="Times New Roman"/>
          <w:b/>
          <w:bCs/>
          <w:sz w:val="24"/>
          <w:szCs w:val="24"/>
        </w:rPr>
        <w:t xml:space="preserve"> </w:t>
      </w:r>
      <w:r>
        <w:rPr>
          <w:rFonts w:eastAsia="Times New Roman"/>
          <w:sz w:val="24"/>
          <w:szCs w:val="24"/>
        </w:rPr>
        <w:t>Хроника.</w:t>
      </w:r>
      <w:r>
        <w:rPr>
          <w:rFonts w:eastAsia="Times New Roman"/>
          <w:b/>
          <w:bCs/>
          <w:sz w:val="24"/>
          <w:szCs w:val="24"/>
        </w:rPr>
        <w:t xml:space="preserve"> </w:t>
      </w:r>
      <w:r>
        <w:rPr>
          <w:rFonts w:eastAsia="Times New Roman"/>
          <w:sz w:val="24"/>
          <w:szCs w:val="24"/>
        </w:rPr>
        <w:t>Заметка.</w:t>
      </w:r>
      <w:r>
        <w:rPr>
          <w:rFonts w:eastAsia="Times New Roman"/>
          <w:b/>
          <w:bCs/>
          <w:sz w:val="24"/>
          <w:szCs w:val="24"/>
        </w:rPr>
        <w:t xml:space="preserve"> </w:t>
      </w:r>
      <w:r>
        <w:rPr>
          <w:rFonts w:eastAsia="Times New Roman"/>
          <w:sz w:val="24"/>
          <w:szCs w:val="24"/>
        </w:rPr>
        <w:t>Репортаж.</w:t>
      </w:r>
      <w:r>
        <w:rPr>
          <w:rFonts w:eastAsia="Times New Roman"/>
          <w:b/>
          <w:bCs/>
          <w:sz w:val="24"/>
          <w:szCs w:val="24"/>
        </w:rPr>
        <w:t xml:space="preserve"> </w:t>
      </w:r>
      <w:r>
        <w:rPr>
          <w:rFonts w:eastAsia="Times New Roman"/>
          <w:sz w:val="24"/>
          <w:szCs w:val="24"/>
        </w:rPr>
        <w:t>Взаимопроникновение стилей. Газетные зарисовки с фотографиями. Способы введения прецедентных текстов. Автобиографическое повествование. Мемуары. Путевой очерк.</w:t>
      </w:r>
    </w:p>
    <w:p w:rsidR="00C1166F" w:rsidRDefault="00C1166F">
      <w:pPr>
        <w:spacing w:line="208" w:lineRule="exact"/>
        <w:rPr>
          <w:sz w:val="20"/>
          <w:szCs w:val="20"/>
        </w:rPr>
      </w:pPr>
    </w:p>
    <w:tbl>
      <w:tblPr>
        <w:tblW w:w="0" w:type="auto"/>
        <w:tblInd w:w="260" w:type="dxa"/>
        <w:tblLayout w:type="fixed"/>
        <w:tblCellMar>
          <w:left w:w="0" w:type="dxa"/>
          <w:right w:w="0" w:type="dxa"/>
        </w:tblCellMar>
        <w:tblLook w:val="04A0" w:firstRow="1" w:lastRow="0" w:firstColumn="1" w:lastColumn="0" w:noHBand="0" w:noVBand="1"/>
      </w:tblPr>
      <w:tblGrid>
        <w:gridCol w:w="2660"/>
        <w:gridCol w:w="880"/>
        <w:gridCol w:w="700"/>
        <w:gridCol w:w="960"/>
        <w:gridCol w:w="1080"/>
        <w:gridCol w:w="960"/>
        <w:gridCol w:w="580"/>
        <w:gridCol w:w="1540"/>
      </w:tblGrid>
      <w:tr w:rsidR="00C1166F">
        <w:trPr>
          <w:trHeight w:val="276"/>
        </w:trPr>
        <w:tc>
          <w:tcPr>
            <w:tcW w:w="2660" w:type="dxa"/>
            <w:vAlign w:val="bottom"/>
          </w:tcPr>
          <w:p w:rsidR="00C1166F" w:rsidRDefault="00D65607">
            <w:pPr>
              <w:ind w:left="360"/>
              <w:rPr>
                <w:sz w:val="20"/>
                <w:szCs w:val="20"/>
              </w:rPr>
            </w:pPr>
            <w:r>
              <w:rPr>
                <w:rFonts w:eastAsia="Times New Roman"/>
                <w:b/>
                <w:bCs/>
                <w:sz w:val="24"/>
                <w:szCs w:val="24"/>
              </w:rPr>
              <w:t>Редактирование</w:t>
            </w:r>
          </w:p>
        </w:tc>
        <w:tc>
          <w:tcPr>
            <w:tcW w:w="880" w:type="dxa"/>
            <w:vAlign w:val="bottom"/>
          </w:tcPr>
          <w:p w:rsidR="00C1166F" w:rsidRDefault="00D65607">
            <w:pPr>
              <w:ind w:left="180"/>
              <w:rPr>
                <w:sz w:val="20"/>
                <w:szCs w:val="20"/>
              </w:rPr>
            </w:pPr>
            <w:r>
              <w:rPr>
                <w:rFonts w:eastAsia="Times New Roman"/>
                <w:sz w:val="24"/>
                <w:szCs w:val="24"/>
              </w:rPr>
              <w:t>.</w:t>
            </w:r>
          </w:p>
        </w:tc>
        <w:tc>
          <w:tcPr>
            <w:tcW w:w="700" w:type="dxa"/>
            <w:vAlign w:val="bottom"/>
          </w:tcPr>
          <w:p w:rsidR="00C1166F" w:rsidRDefault="00D65607">
            <w:pPr>
              <w:jc w:val="center"/>
              <w:rPr>
                <w:sz w:val="20"/>
                <w:szCs w:val="20"/>
              </w:rPr>
            </w:pPr>
            <w:r>
              <w:rPr>
                <w:rFonts w:eastAsia="Times New Roman"/>
                <w:w w:val="99"/>
                <w:sz w:val="24"/>
                <w:szCs w:val="24"/>
              </w:rPr>
              <w:t>Этапы</w:t>
            </w:r>
          </w:p>
        </w:tc>
        <w:tc>
          <w:tcPr>
            <w:tcW w:w="2040" w:type="dxa"/>
            <w:gridSpan w:val="2"/>
            <w:vAlign w:val="bottom"/>
          </w:tcPr>
          <w:p w:rsidR="00C1166F" w:rsidRDefault="00D65607">
            <w:pPr>
              <w:ind w:left="340"/>
              <w:rPr>
                <w:sz w:val="20"/>
                <w:szCs w:val="20"/>
              </w:rPr>
            </w:pPr>
            <w:r>
              <w:rPr>
                <w:rFonts w:eastAsia="Times New Roman"/>
                <w:w w:val="99"/>
                <w:sz w:val="24"/>
                <w:szCs w:val="24"/>
              </w:rPr>
              <w:t>редактирования.</w:t>
            </w:r>
          </w:p>
        </w:tc>
        <w:tc>
          <w:tcPr>
            <w:tcW w:w="1540" w:type="dxa"/>
            <w:gridSpan w:val="2"/>
            <w:vAlign w:val="bottom"/>
          </w:tcPr>
          <w:p w:rsidR="00C1166F" w:rsidRDefault="00D65607">
            <w:pPr>
              <w:ind w:left="360"/>
              <w:rPr>
                <w:sz w:val="20"/>
                <w:szCs w:val="20"/>
              </w:rPr>
            </w:pPr>
            <w:r>
              <w:rPr>
                <w:rFonts w:eastAsia="Times New Roman"/>
                <w:sz w:val="24"/>
                <w:szCs w:val="24"/>
              </w:rPr>
              <w:t>Культура</w:t>
            </w:r>
          </w:p>
        </w:tc>
        <w:tc>
          <w:tcPr>
            <w:tcW w:w="1540" w:type="dxa"/>
            <w:vAlign w:val="bottom"/>
          </w:tcPr>
          <w:p w:rsidR="00C1166F" w:rsidRDefault="00D65607">
            <w:pPr>
              <w:jc w:val="right"/>
              <w:rPr>
                <w:sz w:val="20"/>
                <w:szCs w:val="20"/>
              </w:rPr>
            </w:pPr>
            <w:r>
              <w:rPr>
                <w:rFonts w:eastAsia="Times New Roman"/>
                <w:sz w:val="24"/>
                <w:szCs w:val="24"/>
              </w:rPr>
              <w:t>цитирования.</w:t>
            </w:r>
          </w:p>
        </w:tc>
      </w:tr>
      <w:tr w:rsidR="00C1166F">
        <w:trPr>
          <w:trHeight w:val="317"/>
        </w:trPr>
        <w:tc>
          <w:tcPr>
            <w:tcW w:w="3540" w:type="dxa"/>
            <w:gridSpan w:val="2"/>
            <w:vAlign w:val="bottom"/>
          </w:tcPr>
          <w:p w:rsidR="00C1166F" w:rsidRDefault="00D65607">
            <w:pPr>
              <w:rPr>
                <w:sz w:val="20"/>
                <w:szCs w:val="20"/>
              </w:rPr>
            </w:pPr>
            <w:r>
              <w:rPr>
                <w:rFonts w:eastAsia="Times New Roman"/>
                <w:sz w:val="24"/>
                <w:szCs w:val="24"/>
              </w:rPr>
              <w:t>Компьютер и редактирование.</w:t>
            </w:r>
          </w:p>
        </w:tc>
        <w:tc>
          <w:tcPr>
            <w:tcW w:w="700" w:type="dxa"/>
            <w:vAlign w:val="bottom"/>
          </w:tcPr>
          <w:p w:rsidR="00C1166F" w:rsidRDefault="00C1166F">
            <w:pPr>
              <w:rPr>
                <w:sz w:val="24"/>
                <w:szCs w:val="24"/>
              </w:rPr>
            </w:pPr>
          </w:p>
        </w:tc>
        <w:tc>
          <w:tcPr>
            <w:tcW w:w="960" w:type="dxa"/>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960" w:type="dxa"/>
            <w:vAlign w:val="bottom"/>
          </w:tcPr>
          <w:p w:rsidR="00C1166F" w:rsidRDefault="00C1166F">
            <w:pPr>
              <w:rPr>
                <w:sz w:val="24"/>
                <w:szCs w:val="24"/>
              </w:rPr>
            </w:pPr>
          </w:p>
        </w:tc>
        <w:tc>
          <w:tcPr>
            <w:tcW w:w="580" w:type="dxa"/>
            <w:vAlign w:val="bottom"/>
          </w:tcPr>
          <w:p w:rsidR="00C1166F" w:rsidRDefault="00C1166F">
            <w:pPr>
              <w:rPr>
                <w:sz w:val="24"/>
                <w:szCs w:val="24"/>
              </w:rPr>
            </w:pPr>
          </w:p>
        </w:tc>
        <w:tc>
          <w:tcPr>
            <w:tcW w:w="1540" w:type="dxa"/>
            <w:vAlign w:val="bottom"/>
          </w:tcPr>
          <w:p w:rsidR="00C1166F" w:rsidRDefault="00C1166F">
            <w:pPr>
              <w:rPr>
                <w:sz w:val="24"/>
                <w:szCs w:val="24"/>
              </w:rPr>
            </w:pPr>
          </w:p>
        </w:tc>
      </w:tr>
      <w:tr w:rsidR="00C1166F">
        <w:trPr>
          <w:trHeight w:val="518"/>
        </w:trPr>
        <w:tc>
          <w:tcPr>
            <w:tcW w:w="2660" w:type="dxa"/>
            <w:vAlign w:val="bottom"/>
          </w:tcPr>
          <w:p w:rsidR="00C1166F" w:rsidRDefault="00D65607">
            <w:pPr>
              <w:ind w:left="360"/>
              <w:rPr>
                <w:sz w:val="20"/>
                <w:szCs w:val="20"/>
              </w:rPr>
            </w:pPr>
            <w:r>
              <w:rPr>
                <w:rFonts w:eastAsia="Times New Roman"/>
                <w:b/>
                <w:bCs/>
                <w:sz w:val="24"/>
                <w:szCs w:val="24"/>
              </w:rPr>
              <w:t>Вторичные тексты</w:t>
            </w:r>
            <w:r>
              <w:rPr>
                <w:rFonts w:eastAsia="Times New Roman"/>
                <w:sz w:val="24"/>
                <w:szCs w:val="24"/>
              </w:rPr>
              <w:t>.</w:t>
            </w:r>
          </w:p>
        </w:tc>
        <w:tc>
          <w:tcPr>
            <w:tcW w:w="880" w:type="dxa"/>
            <w:vAlign w:val="bottom"/>
          </w:tcPr>
          <w:p w:rsidR="00C1166F" w:rsidRDefault="00D65607">
            <w:pPr>
              <w:ind w:left="180"/>
              <w:rPr>
                <w:sz w:val="20"/>
                <w:szCs w:val="20"/>
              </w:rPr>
            </w:pPr>
            <w:r>
              <w:rPr>
                <w:rFonts w:eastAsia="Times New Roman"/>
                <w:w w:val="96"/>
                <w:sz w:val="24"/>
                <w:szCs w:val="24"/>
              </w:rPr>
              <w:t>Отзыв.</w:t>
            </w:r>
          </w:p>
        </w:tc>
        <w:tc>
          <w:tcPr>
            <w:tcW w:w="1660" w:type="dxa"/>
            <w:gridSpan w:val="2"/>
            <w:vAlign w:val="bottom"/>
          </w:tcPr>
          <w:p w:rsidR="00C1166F" w:rsidRDefault="00D65607">
            <w:pPr>
              <w:ind w:left="360"/>
              <w:rPr>
                <w:sz w:val="20"/>
                <w:szCs w:val="20"/>
              </w:rPr>
            </w:pPr>
            <w:r>
              <w:rPr>
                <w:rFonts w:eastAsia="Times New Roman"/>
                <w:sz w:val="24"/>
                <w:szCs w:val="24"/>
              </w:rPr>
              <w:t>Рецензия</w:t>
            </w:r>
          </w:p>
        </w:tc>
        <w:tc>
          <w:tcPr>
            <w:tcW w:w="2040" w:type="dxa"/>
            <w:gridSpan w:val="2"/>
            <w:vAlign w:val="bottom"/>
          </w:tcPr>
          <w:p w:rsidR="00C1166F" w:rsidRDefault="00D65607">
            <w:pPr>
              <w:ind w:left="20"/>
              <w:rPr>
                <w:sz w:val="20"/>
                <w:szCs w:val="20"/>
              </w:rPr>
            </w:pPr>
            <w:r>
              <w:rPr>
                <w:rFonts w:eastAsia="Times New Roman"/>
                <w:w w:val="98"/>
                <w:sz w:val="24"/>
                <w:szCs w:val="24"/>
              </w:rPr>
              <w:t>напрочитанный</w:t>
            </w:r>
          </w:p>
        </w:tc>
        <w:tc>
          <w:tcPr>
            <w:tcW w:w="2120" w:type="dxa"/>
            <w:gridSpan w:val="2"/>
            <w:vAlign w:val="bottom"/>
          </w:tcPr>
          <w:p w:rsidR="00C1166F" w:rsidRDefault="00D65607">
            <w:pPr>
              <w:jc w:val="right"/>
              <w:rPr>
                <w:sz w:val="20"/>
                <w:szCs w:val="20"/>
              </w:rPr>
            </w:pPr>
            <w:r>
              <w:rPr>
                <w:rFonts w:eastAsia="Times New Roman"/>
                <w:sz w:val="24"/>
                <w:szCs w:val="24"/>
              </w:rPr>
              <w:t>текст.Необычные</w:t>
            </w:r>
          </w:p>
        </w:tc>
      </w:tr>
      <w:tr w:rsidR="00C1166F">
        <w:trPr>
          <w:trHeight w:val="317"/>
        </w:trPr>
        <w:tc>
          <w:tcPr>
            <w:tcW w:w="2660" w:type="dxa"/>
            <w:vAlign w:val="bottom"/>
          </w:tcPr>
          <w:p w:rsidR="00C1166F" w:rsidRDefault="00D65607">
            <w:pPr>
              <w:rPr>
                <w:sz w:val="20"/>
                <w:szCs w:val="20"/>
              </w:rPr>
            </w:pPr>
            <w:r>
              <w:rPr>
                <w:rFonts w:eastAsia="Times New Roman"/>
                <w:sz w:val="24"/>
                <w:szCs w:val="24"/>
              </w:rPr>
              <w:t>(поликодовые) тексты</w:t>
            </w:r>
          </w:p>
        </w:tc>
        <w:tc>
          <w:tcPr>
            <w:tcW w:w="1580" w:type="dxa"/>
            <w:gridSpan w:val="2"/>
            <w:vAlign w:val="bottom"/>
          </w:tcPr>
          <w:p w:rsidR="00C1166F" w:rsidRDefault="00D65607">
            <w:pPr>
              <w:ind w:left="180"/>
              <w:rPr>
                <w:sz w:val="20"/>
                <w:szCs w:val="20"/>
              </w:rPr>
            </w:pPr>
            <w:r>
              <w:rPr>
                <w:rFonts w:eastAsia="Times New Roman"/>
                <w:w w:val="99"/>
                <w:sz w:val="24"/>
                <w:szCs w:val="24"/>
              </w:rPr>
              <w:t>.Понятие</w:t>
            </w:r>
            <w:r w:rsidR="003A2382">
              <w:rPr>
                <w:rFonts w:eastAsia="Times New Roman"/>
                <w:w w:val="99"/>
                <w:sz w:val="24"/>
                <w:szCs w:val="24"/>
              </w:rPr>
              <w:t xml:space="preserve"> </w:t>
            </w:r>
            <w:r>
              <w:rPr>
                <w:rFonts w:eastAsia="Times New Roman"/>
                <w:w w:val="99"/>
                <w:sz w:val="24"/>
                <w:szCs w:val="24"/>
              </w:rPr>
              <w:t>о</w:t>
            </w:r>
          </w:p>
        </w:tc>
        <w:tc>
          <w:tcPr>
            <w:tcW w:w="2040" w:type="dxa"/>
            <w:gridSpan w:val="2"/>
            <w:vAlign w:val="bottom"/>
          </w:tcPr>
          <w:p w:rsidR="00C1166F" w:rsidRDefault="00D65607">
            <w:pPr>
              <w:ind w:left="340"/>
              <w:rPr>
                <w:sz w:val="20"/>
                <w:szCs w:val="20"/>
              </w:rPr>
            </w:pPr>
            <w:r>
              <w:rPr>
                <w:rFonts w:eastAsia="Times New Roman"/>
                <w:sz w:val="24"/>
                <w:szCs w:val="24"/>
              </w:rPr>
              <w:t>поликодовом</w:t>
            </w:r>
          </w:p>
        </w:tc>
        <w:tc>
          <w:tcPr>
            <w:tcW w:w="960" w:type="dxa"/>
            <w:vAlign w:val="bottom"/>
          </w:tcPr>
          <w:p w:rsidR="00C1166F" w:rsidRDefault="00D65607">
            <w:pPr>
              <w:rPr>
                <w:sz w:val="20"/>
                <w:szCs w:val="20"/>
              </w:rPr>
            </w:pPr>
            <w:r>
              <w:rPr>
                <w:rFonts w:eastAsia="Times New Roman"/>
                <w:sz w:val="24"/>
                <w:szCs w:val="24"/>
              </w:rPr>
              <w:t>тексте,</w:t>
            </w:r>
          </w:p>
        </w:tc>
        <w:tc>
          <w:tcPr>
            <w:tcW w:w="580" w:type="dxa"/>
            <w:vAlign w:val="bottom"/>
          </w:tcPr>
          <w:p w:rsidR="00C1166F" w:rsidRDefault="00D65607">
            <w:pPr>
              <w:ind w:left="100"/>
              <w:rPr>
                <w:sz w:val="20"/>
                <w:szCs w:val="20"/>
              </w:rPr>
            </w:pPr>
            <w:r>
              <w:rPr>
                <w:rFonts w:eastAsia="Times New Roman"/>
                <w:sz w:val="24"/>
                <w:szCs w:val="24"/>
              </w:rPr>
              <w:t>его</w:t>
            </w:r>
          </w:p>
        </w:tc>
        <w:tc>
          <w:tcPr>
            <w:tcW w:w="1540" w:type="dxa"/>
            <w:vAlign w:val="bottom"/>
          </w:tcPr>
          <w:p w:rsidR="00C1166F" w:rsidRDefault="00D65607">
            <w:pPr>
              <w:jc w:val="right"/>
              <w:rPr>
                <w:sz w:val="20"/>
                <w:szCs w:val="20"/>
              </w:rPr>
            </w:pPr>
            <w:r>
              <w:rPr>
                <w:rFonts w:eastAsia="Times New Roman"/>
                <w:sz w:val="24"/>
                <w:szCs w:val="24"/>
              </w:rPr>
              <w:t>особенности.</w:t>
            </w:r>
          </w:p>
        </w:tc>
      </w:tr>
      <w:tr w:rsidR="00C1166F">
        <w:trPr>
          <w:trHeight w:val="317"/>
        </w:trPr>
        <w:tc>
          <w:tcPr>
            <w:tcW w:w="2660" w:type="dxa"/>
            <w:vAlign w:val="bottom"/>
          </w:tcPr>
          <w:p w:rsidR="00C1166F" w:rsidRDefault="00D65607">
            <w:pPr>
              <w:rPr>
                <w:sz w:val="20"/>
                <w:szCs w:val="20"/>
              </w:rPr>
            </w:pPr>
            <w:r>
              <w:rPr>
                <w:rFonts w:eastAsia="Times New Roman"/>
                <w:sz w:val="24"/>
                <w:szCs w:val="24"/>
              </w:rPr>
              <w:t>Прецедентные тексты .</w:t>
            </w:r>
          </w:p>
        </w:tc>
        <w:tc>
          <w:tcPr>
            <w:tcW w:w="880" w:type="dxa"/>
            <w:vAlign w:val="bottom"/>
          </w:tcPr>
          <w:p w:rsidR="00C1166F" w:rsidRDefault="00D65607">
            <w:pPr>
              <w:ind w:left="180"/>
              <w:rPr>
                <w:sz w:val="20"/>
                <w:szCs w:val="20"/>
              </w:rPr>
            </w:pPr>
            <w:r>
              <w:rPr>
                <w:rFonts w:eastAsia="Times New Roman"/>
                <w:sz w:val="24"/>
                <w:szCs w:val="24"/>
              </w:rPr>
              <w:t>Чужая</w:t>
            </w:r>
          </w:p>
        </w:tc>
        <w:tc>
          <w:tcPr>
            <w:tcW w:w="700" w:type="dxa"/>
            <w:vAlign w:val="bottom"/>
          </w:tcPr>
          <w:p w:rsidR="00C1166F" w:rsidRDefault="00D65607">
            <w:pPr>
              <w:jc w:val="center"/>
              <w:rPr>
                <w:sz w:val="20"/>
                <w:szCs w:val="20"/>
              </w:rPr>
            </w:pPr>
            <w:r>
              <w:rPr>
                <w:rFonts w:eastAsia="Times New Roman"/>
                <w:sz w:val="24"/>
                <w:szCs w:val="24"/>
              </w:rPr>
              <w:t>речь</w:t>
            </w:r>
          </w:p>
        </w:tc>
        <w:tc>
          <w:tcPr>
            <w:tcW w:w="960" w:type="dxa"/>
            <w:vAlign w:val="bottom"/>
          </w:tcPr>
          <w:p w:rsidR="00C1166F" w:rsidRDefault="00D65607">
            <w:pPr>
              <w:rPr>
                <w:sz w:val="20"/>
                <w:szCs w:val="20"/>
              </w:rPr>
            </w:pPr>
            <w:r>
              <w:rPr>
                <w:rFonts w:eastAsia="Times New Roman"/>
                <w:sz w:val="24"/>
                <w:szCs w:val="24"/>
              </w:rPr>
              <w:t>в  тексте.</w:t>
            </w:r>
          </w:p>
        </w:tc>
        <w:tc>
          <w:tcPr>
            <w:tcW w:w="1080" w:type="dxa"/>
            <w:vAlign w:val="bottom"/>
          </w:tcPr>
          <w:p w:rsidR="00C1166F" w:rsidRDefault="00D65607">
            <w:pPr>
              <w:ind w:left="160"/>
              <w:rPr>
                <w:sz w:val="20"/>
                <w:szCs w:val="20"/>
              </w:rPr>
            </w:pPr>
            <w:r>
              <w:rPr>
                <w:rFonts w:eastAsia="Times New Roman"/>
                <w:w w:val="99"/>
                <w:sz w:val="24"/>
                <w:szCs w:val="24"/>
              </w:rPr>
              <w:t>Бытовые</w:t>
            </w:r>
          </w:p>
        </w:tc>
        <w:tc>
          <w:tcPr>
            <w:tcW w:w="960" w:type="dxa"/>
            <w:vAlign w:val="bottom"/>
          </w:tcPr>
          <w:p w:rsidR="00C1166F" w:rsidRDefault="00D65607">
            <w:pPr>
              <w:ind w:left="120"/>
              <w:rPr>
                <w:sz w:val="20"/>
                <w:szCs w:val="20"/>
              </w:rPr>
            </w:pPr>
            <w:r>
              <w:rPr>
                <w:rFonts w:eastAsia="Times New Roman"/>
                <w:sz w:val="24"/>
                <w:szCs w:val="24"/>
              </w:rPr>
              <w:t>жанры.</w:t>
            </w:r>
          </w:p>
        </w:tc>
        <w:tc>
          <w:tcPr>
            <w:tcW w:w="2120" w:type="dxa"/>
            <w:gridSpan w:val="2"/>
            <w:vAlign w:val="bottom"/>
          </w:tcPr>
          <w:p w:rsidR="00C1166F" w:rsidRDefault="00D65607">
            <w:pPr>
              <w:jc w:val="right"/>
              <w:rPr>
                <w:sz w:val="20"/>
                <w:szCs w:val="20"/>
              </w:rPr>
            </w:pPr>
            <w:r>
              <w:rPr>
                <w:rFonts w:eastAsia="Times New Roman"/>
                <w:sz w:val="24"/>
                <w:szCs w:val="24"/>
              </w:rPr>
              <w:t>Беседа  и  разговор.</w:t>
            </w:r>
          </w:p>
        </w:tc>
      </w:tr>
    </w:tbl>
    <w:p w:rsidR="00C1166F" w:rsidRDefault="00C1166F">
      <w:pPr>
        <w:spacing w:line="43" w:lineRule="exact"/>
        <w:rPr>
          <w:sz w:val="20"/>
          <w:szCs w:val="20"/>
        </w:rPr>
      </w:pPr>
    </w:p>
    <w:p w:rsidR="00C1166F" w:rsidRDefault="00D65607">
      <w:pPr>
        <w:ind w:left="260"/>
        <w:rPr>
          <w:sz w:val="20"/>
          <w:szCs w:val="20"/>
        </w:rPr>
      </w:pPr>
      <w:r>
        <w:rPr>
          <w:rFonts w:eastAsia="Times New Roman"/>
          <w:sz w:val="24"/>
          <w:szCs w:val="24"/>
        </w:rPr>
        <w:t>Тезисы. Конспекты. Реферат как тип текста. Рецензия на  книгу Этапы подготовки текста.</w:t>
      </w:r>
    </w:p>
    <w:p w:rsidR="00C1166F" w:rsidRDefault="00C1166F">
      <w:pPr>
        <w:spacing w:line="41" w:lineRule="exact"/>
        <w:rPr>
          <w:sz w:val="20"/>
          <w:szCs w:val="20"/>
        </w:rPr>
      </w:pPr>
    </w:p>
    <w:p w:rsidR="00C1166F" w:rsidRDefault="00D65607">
      <w:pPr>
        <w:ind w:left="260"/>
        <w:rPr>
          <w:sz w:val="20"/>
          <w:szCs w:val="20"/>
        </w:rPr>
      </w:pPr>
      <w:r>
        <w:rPr>
          <w:rFonts w:eastAsia="Times New Roman"/>
          <w:sz w:val="24"/>
          <w:szCs w:val="24"/>
        </w:rPr>
        <w:t>Ответ на экзаменах.</w:t>
      </w:r>
    </w:p>
    <w:p w:rsidR="00C1166F" w:rsidRDefault="00C1166F">
      <w:pPr>
        <w:spacing w:line="252" w:lineRule="exact"/>
        <w:rPr>
          <w:sz w:val="20"/>
          <w:szCs w:val="20"/>
        </w:rPr>
      </w:pPr>
    </w:p>
    <w:p w:rsidR="00C1166F" w:rsidRDefault="00D65607">
      <w:pPr>
        <w:spacing w:line="271" w:lineRule="auto"/>
        <w:ind w:left="260" w:firstLine="360"/>
        <w:jc w:val="both"/>
        <w:rPr>
          <w:sz w:val="20"/>
          <w:szCs w:val="20"/>
        </w:rPr>
      </w:pPr>
      <w:r>
        <w:rPr>
          <w:rFonts w:eastAsia="Times New Roman"/>
          <w:b/>
          <w:bCs/>
          <w:sz w:val="24"/>
          <w:szCs w:val="24"/>
        </w:rPr>
        <w:t xml:space="preserve">Виды риторик. </w:t>
      </w:r>
      <w:r>
        <w:rPr>
          <w:rFonts w:eastAsia="Times New Roman"/>
          <w:sz w:val="24"/>
          <w:szCs w:val="24"/>
        </w:rPr>
        <w:t>Общая и частная риторики.</w:t>
      </w:r>
      <w:r>
        <w:rPr>
          <w:rFonts w:eastAsia="Times New Roman"/>
          <w:b/>
          <w:bCs/>
          <w:sz w:val="24"/>
          <w:szCs w:val="24"/>
        </w:rPr>
        <w:t xml:space="preserve"> </w:t>
      </w:r>
      <w:r>
        <w:rPr>
          <w:rFonts w:eastAsia="Times New Roman"/>
          <w:sz w:val="24"/>
          <w:szCs w:val="24"/>
        </w:rPr>
        <w:t>Профессионально ориентированные</w:t>
      </w:r>
      <w:r>
        <w:rPr>
          <w:rFonts w:eastAsia="Times New Roman"/>
          <w:b/>
          <w:bCs/>
          <w:sz w:val="24"/>
          <w:szCs w:val="24"/>
        </w:rPr>
        <w:t xml:space="preserve"> </w:t>
      </w:r>
      <w:r>
        <w:rPr>
          <w:rFonts w:eastAsia="Times New Roman"/>
          <w:sz w:val="24"/>
          <w:szCs w:val="24"/>
        </w:rPr>
        <w:t>риторики. Развитие основных риторических качеств речи. Речь и средства массовой информации.</w:t>
      </w:r>
    </w:p>
    <w:p w:rsidR="00C1166F" w:rsidRDefault="00C1166F">
      <w:pPr>
        <w:spacing w:line="217" w:lineRule="exact"/>
        <w:rPr>
          <w:sz w:val="20"/>
          <w:szCs w:val="20"/>
        </w:rPr>
      </w:pPr>
    </w:p>
    <w:p w:rsidR="00C1166F" w:rsidRDefault="00D65607">
      <w:pPr>
        <w:spacing w:line="266" w:lineRule="auto"/>
        <w:ind w:left="260" w:firstLine="360"/>
        <w:jc w:val="both"/>
        <w:rPr>
          <w:sz w:val="20"/>
          <w:szCs w:val="20"/>
        </w:rPr>
      </w:pPr>
      <w:r>
        <w:rPr>
          <w:rFonts w:eastAsia="Times New Roman"/>
          <w:b/>
          <w:bCs/>
          <w:sz w:val="24"/>
          <w:szCs w:val="24"/>
        </w:rPr>
        <w:t>Контакт</w:t>
      </w:r>
      <w:r>
        <w:rPr>
          <w:rFonts w:eastAsia="Times New Roman"/>
          <w:sz w:val="24"/>
          <w:szCs w:val="24"/>
        </w:rPr>
        <w:t>.</w:t>
      </w:r>
      <w:r>
        <w:rPr>
          <w:rFonts w:eastAsia="Times New Roman"/>
          <w:b/>
          <w:bCs/>
          <w:sz w:val="24"/>
          <w:szCs w:val="24"/>
        </w:rPr>
        <w:t xml:space="preserve"> </w:t>
      </w:r>
      <w:r>
        <w:rPr>
          <w:rFonts w:eastAsia="Times New Roman"/>
          <w:sz w:val="24"/>
          <w:szCs w:val="24"/>
        </w:rPr>
        <w:t>Коммуникабельность.</w:t>
      </w:r>
      <w:r>
        <w:rPr>
          <w:rFonts w:eastAsia="Times New Roman"/>
          <w:b/>
          <w:bCs/>
          <w:sz w:val="24"/>
          <w:szCs w:val="24"/>
        </w:rPr>
        <w:t xml:space="preserve"> </w:t>
      </w:r>
      <w:r>
        <w:rPr>
          <w:rFonts w:eastAsia="Times New Roman"/>
          <w:sz w:val="24"/>
          <w:szCs w:val="24"/>
        </w:rPr>
        <w:t>Самооценка коммуникабельности.</w:t>
      </w:r>
      <w:r>
        <w:rPr>
          <w:rFonts w:eastAsia="Times New Roman"/>
          <w:b/>
          <w:bCs/>
          <w:sz w:val="24"/>
          <w:szCs w:val="24"/>
        </w:rPr>
        <w:t xml:space="preserve"> </w:t>
      </w:r>
      <w:r>
        <w:rPr>
          <w:rFonts w:eastAsia="Times New Roman"/>
          <w:sz w:val="24"/>
          <w:szCs w:val="24"/>
        </w:rPr>
        <w:t>Этикет в наше</w:t>
      </w:r>
      <w:r>
        <w:rPr>
          <w:rFonts w:eastAsia="Times New Roman"/>
          <w:b/>
          <w:bCs/>
          <w:sz w:val="24"/>
          <w:szCs w:val="24"/>
        </w:rPr>
        <w:t xml:space="preserve"> </w:t>
      </w:r>
      <w:r>
        <w:rPr>
          <w:rFonts w:eastAsia="Times New Roman"/>
          <w:sz w:val="24"/>
          <w:szCs w:val="24"/>
        </w:rPr>
        <w:t>время. Правила хорошего тона.</w:t>
      </w:r>
    </w:p>
    <w:p w:rsidR="00C1166F" w:rsidRDefault="00C1166F">
      <w:pPr>
        <w:sectPr w:rsidR="00C1166F">
          <w:pgSz w:w="11900" w:h="16838"/>
          <w:pgMar w:top="1137" w:right="846" w:bottom="1440" w:left="1440" w:header="0" w:footer="0" w:gutter="0"/>
          <w:cols w:space="720" w:equalWidth="0">
            <w:col w:w="9620"/>
          </w:cols>
        </w:sectPr>
      </w:pPr>
    </w:p>
    <w:p w:rsidR="00C1166F" w:rsidRDefault="00D65607">
      <w:pPr>
        <w:spacing w:line="266" w:lineRule="auto"/>
        <w:ind w:left="260"/>
        <w:rPr>
          <w:sz w:val="20"/>
          <w:szCs w:val="20"/>
        </w:rPr>
      </w:pPr>
      <w:r>
        <w:rPr>
          <w:rFonts w:eastAsia="Times New Roman"/>
          <w:sz w:val="24"/>
          <w:szCs w:val="24"/>
        </w:rPr>
        <w:lastRenderedPageBreak/>
        <w:t>1.9.В раздел «Программы учебных предметов, курсов» после пункта «Родной язык» (русский) добавить пункт «Родная литература» (татарская) следующего содержания:</w:t>
      </w:r>
    </w:p>
    <w:p w:rsidR="00C1166F" w:rsidRDefault="00C1166F">
      <w:pPr>
        <w:spacing w:line="212" w:lineRule="exact"/>
        <w:rPr>
          <w:sz w:val="20"/>
          <w:szCs w:val="20"/>
        </w:rPr>
      </w:pPr>
    </w:p>
    <w:p w:rsidR="00C1166F" w:rsidRDefault="00DF446F">
      <w:pPr>
        <w:ind w:left="260"/>
        <w:rPr>
          <w:sz w:val="20"/>
          <w:szCs w:val="20"/>
        </w:rPr>
      </w:pPr>
      <w:r>
        <w:rPr>
          <w:rFonts w:eastAsia="Times New Roman"/>
          <w:sz w:val="24"/>
          <w:szCs w:val="24"/>
        </w:rPr>
        <w:t>5 класс</w:t>
      </w:r>
    </w:p>
    <w:p w:rsidR="00C1166F" w:rsidRDefault="00C1166F">
      <w:pPr>
        <w:spacing w:line="214" w:lineRule="exact"/>
        <w:rPr>
          <w:sz w:val="20"/>
          <w:szCs w:val="20"/>
        </w:rPr>
      </w:pPr>
    </w:p>
    <w:p w:rsidR="00DF446F" w:rsidRDefault="004E1FAA">
      <w:pPr>
        <w:spacing w:line="264" w:lineRule="auto"/>
        <w:ind w:left="260"/>
        <w:rPr>
          <w:rFonts w:eastAsia="Times New Roman"/>
          <w:sz w:val="24"/>
          <w:szCs w:val="24"/>
        </w:rPr>
      </w:pPr>
      <w:r>
        <w:rPr>
          <w:rFonts w:eastAsia="Times New Roman"/>
          <w:sz w:val="24"/>
          <w:szCs w:val="24"/>
        </w:rPr>
        <w:t>Минимум литературных произведений, вошедших</w:t>
      </w:r>
      <w:r w:rsidR="00DF446F">
        <w:rPr>
          <w:rFonts w:eastAsia="Times New Roman"/>
          <w:sz w:val="24"/>
          <w:szCs w:val="24"/>
        </w:rPr>
        <w:t xml:space="preserve"> в программу</w:t>
      </w:r>
      <w:r>
        <w:rPr>
          <w:rFonts w:eastAsia="Times New Roman"/>
          <w:sz w:val="24"/>
          <w:szCs w:val="24"/>
        </w:rPr>
        <w:t>:</w:t>
      </w:r>
      <w:r w:rsidR="00DF446F">
        <w:rPr>
          <w:rFonts w:eastAsia="Times New Roman"/>
          <w:sz w:val="24"/>
          <w:szCs w:val="24"/>
        </w:rPr>
        <w:t xml:space="preserve"> </w:t>
      </w:r>
    </w:p>
    <w:p w:rsidR="00C1166F" w:rsidRDefault="00C1166F">
      <w:pPr>
        <w:spacing w:line="213" w:lineRule="exact"/>
        <w:rPr>
          <w:sz w:val="20"/>
          <w:szCs w:val="20"/>
        </w:rPr>
      </w:pPr>
    </w:p>
    <w:p w:rsidR="00C1166F" w:rsidRDefault="00D65607" w:rsidP="0057473D">
      <w:pPr>
        <w:ind w:left="260"/>
        <w:rPr>
          <w:sz w:val="20"/>
          <w:szCs w:val="20"/>
        </w:rPr>
      </w:pPr>
      <w:r>
        <w:rPr>
          <w:rFonts w:eastAsia="Times New Roman"/>
          <w:sz w:val="24"/>
          <w:szCs w:val="24"/>
        </w:rPr>
        <w:t xml:space="preserve">К. </w:t>
      </w:r>
      <w:proofErr w:type="spellStart"/>
      <w:r>
        <w:rPr>
          <w:rFonts w:eastAsia="Times New Roman"/>
          <w:sz w:val="24"/>
          <w:szCs w:val="24"/>
        </w:rPr>
        <w:t>Насыйри</w:t>
      </w:r>
      <w:proofErr w:type="spellEnd"/>
      <w:r>
        <w:rPr>
          <w:rFonts w:eastAsia="Times New Roman"/>
          <w:sz w:val="24"/>
          <w:szCs w:val="24"/>
        </w:rPr>
        <w:t>, “</w:t>
      </w:r>
      <w:proofErr w:type="spellStart"/>
      <w:r>
        <w:rPr>
          <w:rFonts w:eastAsia="Times New Roman"/>
          <w:sz w:val="24"/>
          <w:szCs w:val="24"/>
        </w:rPr>
        <w:t>Патша</w:t>
      </w:r>
      <w:proofErr w:type="spellEnd"/>
      <w:r>
        <w:rPr>
          <w:rFonts w:eastAsia="Times New Roman"/>
          <w:sz w:val="24"/>
          <w:szCs w:val="24"/>
        </w:rPr>
        <w:t xml:space="preserve"> </w:t>
      </w:r>
      <w:proofErr w:type="spellStart"/>
      <w:r>
        <w:rPr>
          <w:rFonts w:eastAsia="Times New Roman"/>
          <w:sz w:val="24"/>
          <w:szCs w:val="24"/>
        </w:rPr>
        <w:t>белән</w:t>
      </w:r>
      <w:proofErr w:type="spellEnd"/>
      <w:r>
        <w:rPr>
          <w:rFonts w:eastAsia="Times New Roman"/>
          <w:sz w:val="24"/>
          <w:szCs w:val="24"/>
        </w:rPr>
        <w:t xml:space="preserve"> карт”;</w:t>
      </w:r>
    </w:p>
    <w:p w:rsidR="00C1166F" w:rsidRDefault="00D65607" w:rsidP="0057473D">
      <w:pPr>
        <w:ind w:left="260"/>
        <w:rPr>
          <w:sz w:val="20"/>
          <w:szCs w:val="20"/>
        </w:rPr>
      </w:pPr>
      <w:r>
        <w:rPr>
          <w:rFonts w:eastAsia="Times New Roman"/>
          <w:sz w:val="24"/>
          <w:szCs w:val="24"/>
        </w:rPr>
        <w:t xml:space="preserve">Г. Тукай, “Су </w:t>
      </w:r>
      <w:proofErr w:type="spellStart"/>
      <w:r>
        <w:rPr>
          <w:rFonts w:eastAsia="Times New Roman"/>
          <w:sz w:val="24"/>
          <w:szCs w:val="24"/>
        </w:rPr>
        <w:t>анасы</w:t>
      </w:r>
      <w:proofErr w:type="spellEnd"/>
      <w:r>
        <w:rPr>
          <w:rFonts w:eastAsia="Times New Roman"/>
          <w:sz w:val="24"/>
          <w:szCs w:val="24"/>
        </w:rPr>
        <w:t>”;</w:t>
      </w:r>
    </w:p>
    <w:p w:rsidR="00C1166F" w:rsidRDefault="00B81D7F" w:rsidP="0057473D">
      <w:pPr>
        <w:ind w:left="260"/>
        <w:rPr>
          <w:sz w:val="20"/>
          <w:szCs w:val="20"/>
        </w:rPr>
      </w:pPr>
      <w:r>
        <w:rPr>
          <w:rFonts w:eastAsia="Times New Roman"/>
          <w:sz w:val="24"/>
          <w:szCs w:val="24"/>
        </w:rPr>
        <w:t xml:space="preserve">М. </w:t>
      </w:r>
      <w:proofErr w:type="spellStart"/>
      <w:r>
        <w:rPr>
          <w:rFonts w:eastAsia="Times New Roman"/>
          <w:sz w:val="24"/>
          <w:szCs w:val="24"/>
        </w:rPr>
        <w:t>Джа</w:t>
      </w:r>
      <w:r w:rsidR="00D65607">
        <w:rPr>
          <w:rFonts w:eastAsia="Times New Roman"/>
          <w:sz w:val="24"/>
          <w:szCs w:val="24"/>
        </w:rPr>
        <w:t>лил</w:t>
      </w:r>
      <w:r>
        <w:rPr>
          <w:rFonts w:eastAsia="Times New Roman"/>
          <w:sz w:val="24"/>
          <w:szCs w:val="24"/>
        </w:rPr>
        <w:t>ь</w:t>
      </w:r>
      <w:proofErr w:type="spellEnd"/>
      <w:r w:rsidR="00D65607">
        <w:rPr>
          <w:rFonts w:eastAsia="Times New Roman"/>
          <w:sz w:val="24"/>
          <w:szCs w:val="24"/>
        </w:rPr>
        <w:t>, “</w:t>
      </w:r>
      <w:proofErr w:type="spellStart"/>
      <w:r w:rsidR="00D65607">
        <w:rPr>
          <w:rFonts w:eastAsia="Times New Roman"/>
          <w:sz w:val="24"/>
          <w:szCs w:val="24"/>
        </w:rPr>
        <w:t>Алтынчәч</w:t>
      </w:r>
      <w:proofErr w:type="spellEnd"/>
      <w:r w:rsidR="00D65607">
        <w:rPr>
          <w:rFonts w:eastAsia="Times New Roman"/>
          <w:sz w:val="24"/>
          <w:szCs w:val="24"/>
        </w:rPr>
        <w:t>” (</w:t>
      </w:r>
      <w:r w:rsidR="00190101">
        <w:rPr>
          <w:rFonts w:eastAsia="Times New Roman"/>
          <w:sz w:val="24"/>
          <w:szCs w:val="24"/>
        </w:rPr>
        <w:t>отрывок из либретто</w:t>
      </w:r>
      <w:r w:rsidR="00D65607">
        <w:rPr>
          <w:rFonts w:eastAsia="Times New Roman"/>
          <w:sz w:val="24"/>
          <w:szCs w:val="24"/>
        </w:rPr>
        <w:t>);</w:t>
      </w:r>
    </w:p>
    <w:p w:rsidR="00C1166F" w:rsidRDefault="00B81D7F" w:rsidP="0057473D">
      <w:pPr>
        <w:ind w:left="260"/>
        <w:rPr>
          <w:sz w:val="20"/>
          <w:szCs w:val="20"/>
        </w:rPr>
      </w:pPr>
      <w:r>
        <w:rPr>
          <w:rFonts w:eastAsia="Times New Roman"/>
          <w:sz w:val="24"/>
          <w:szCs w:val="24"/>
        </w:rPr>
        <w:t>Ф. Ка</w:t>
      </w:r>
      <w:r w:rsidR="00D65607">
        <w:rPr>
          <w:rFonts w:eastAsia="Times New Roman"/>
          <w:sz w:val="24"/>
          <w:szCs w:val="24"/>
        </w:rPr>
        <w:t>рим, “</w:t>
      </w:r>
      <w:proofErr w:type="spellStart"/>
      <w:r w:rsidR="00D65607">
        <w:rPr>
          <w:rFonts w:eastAsia="Times New Roman"/>
          <w:sz w:val="24"/>
          <w:szCs w:val="24"/>
        </w:rPr>
        <w:t>Кыр</w:t>
      </w:r>
      <w:proofErr w:type="spellEnd"/>
      <w:r w:rsidR="00D65607">
        <w:rPr>
          <w:rFonts w:eastAsia="Times New Roman"/>
          <w:sz w:val="24"/>
          <w:szCs w:val="24"/>
        </w:rPr>
        <w:t xml:space="preserve"> </w:t>
      </w:r>
      <w:proofErr w:type="spellStart"/>
      <w:r w:rsidR="00D65607">
        <w:rPr>
          <w:rFonts w:eastAsia="Times New Roman"/>
          <w:sz w:val="24"/>
          <w:szCs w:val="24"/>
        </w:rPr>
        <w:t>казы</w:t>
      </w:r>
      <w:proofErr w:type="spellEnd"/>
      <w:r w:rsidR="00D65607">
        <w:rPr>
          <w:rFonts w:eastAsia="Times New Roman"/>
          <w:sz w:val="24"/>
          <w:szCs w:val="24"/>
        </w:rPr>
        <w:t>”;</w:t>
      </w:r>
    </w:p>
    <w:p w:rsidR="00C1166F" w:rsidRDefault="00B81D7F" w:rsidP="0057473D">
      <w:pPr>
        <w:ind w:left="260"/>
        <w:rPr>
          <w:sz w:val="20"/>
          <w:szCs w:val="20"/>
        </w:rPr>
      </w:pPr>
      <w:r>
        <w:rPr>
          <w:rFonts w:eastAsia="Times New Roman"/>
          <w:sz w:val="24"/>
          <w:szCs w:val="24"/>
        </w:rPr>
        <w:t xml:space="preserve">Ф. </w:t>
      </w:r>
      <w:proofErr w:type="spellStart"/>
      <w:r>
        <w:rPr>
          <w:rFonts w:eastAsia="Times New Roman"/>
          <w:sz w:val="24"/>
          <w:szCs w:val="24"/>
        </w:rPr>
        <w:t>Ху</w:t>
      </w:r>
      <w:r w:rsidR="00D65607">
        <w:rPr>
          <w:rFonts w:eastAsia="Times New Roman"/>
          <w:sz w:val="24"/>
          <w:szCs w:val="24"/>
        </w:rPr>
        <w:t>сни</w:t>
      </w:r>
      <w:proofErr w:type="spellEnd"/>
      <w:r w:rsidR="00D65607">
        <w:rPr>
          <w:rFonts w:eastAsia="Times New Roman"/>
          <w:sz w:val="24"/>
          <w:szCs w:val="24"/>
        </w:rPr>
        <w:t>, “</w:t>
      </w:r>
      <w:proofErr w:type="spellStart"/>
      <w:r w:rsidR="00D65607">
        <w:rPr>
          <w:rFonts w:eastAsia="Times New Roman"/>
          <w:sz w:val="24"/>
          <w:szCs w:val="24"/>
        </w:rPr>
        <w:t>Чыбыркы</w:t>
      </w:r>
      <w:proofErr w:type="spellEnd"/>
      <w:r w:rsidR="00D65607">
        <w:rPr>
          <w:rFonts w:eastAsia="Times New Roman"/>
          <w:sz w:val="24"/>
          <w:szCs w:val="24"/>
        </w:rPr>
        <w:t>” (</w:t>
      </w:r>
      <w:r w:rsidR="00190101">
        <w:rPr>
          <w:rFonts w:eastAsia="Times New Roman"/>
          <w:sz w:val="24"/>
          <w:szCs w:val="24"/>
        </w:rPr>
        <w:t>отрывок из рассказа</w:t>
      </w:r>
      <w:r w:rsidR="00D65607">
        <w:rPr>
          <w:rFonts w:eastAsia="Times New Roman"/>
          <w:sz w:val="24"/>
          <w:szCs w:val="24"/>
        </w:rPr>
        <w:t>);</w:t>
      </w:r>
    </w:p>
    <w:p w:rsidR="00C1166F" w:rsidRDefault="00B81D7F" w:rsidP="0057473D">
      <w:pPr>
        <w:ind w:left="260"/>
        <w:rPr>
          <w:sz w:val="20"/>
          <w:szCs w:val="20"/>
        </w:rPr>
      </w:pPr>
      <w:r>
        <w:rPr>
          <w:rFonts w:eastAsia="Times New Roman"/>
          <w:sz w:val="24"/>
          <w:szCs w:val="24"/>
        </w:rPr>
        <w:t xml:space="preserve">М. </w:t>
      </w:r>
      <w:proofErr w:type="spellStart"/>
      <w:r>
        <w:rPr>
          <w:rFonts w:eastAsia="Times New Roman"/>
          <w:sz w:val="24"/>
          <w:szCs w:val="24"/>
        </w:rPr>
        <w:t>Агля</w:t>
      </w:r>
      <w:r w:rsidR="00D65607">
        <w:rPr>
          <w:rFonts w:eastAsia="Times New Roman"/>
          <w:sz w:val="24"/>
          <w:szCs w:val="24"/>
        </w:rPr>
        <w:t>м</w:t>
      </w:r>
      <w:proofErr w:type="spellEnd"/>
      <w:r w:rsidR="00D65607">
        <w:rPr>
          <w:rFonts w:eastAsia="Times New Roman"/>
          <w:sz w:val="24"/>
          <w:szCs w:val="24"/>
        </w:rPr>
        <w:t>, “</w:t>
      </w:r>
      <w:proofErr w:type="spellStart"/>
      <w:r w:rsidR="00D65607">
        <w:rPr>
          <w:rFonts w:eastAsia="Times New Roman"/>
          <w:sz w:val="24"/>
          <w:szCs w:val="24"/>
        </w:rPr>
        <w:t>Матурлык</w:t>
      </w:r>
      <w:proofErr w:type="spellEnd"/>
      <w:r w:rsidR="00D65607">
        <w:rPr>
          <w:rFonts w:eastAsia="Times New Roman"/>
          <w:sz w:val="24"/>
          <w:szCs w:val="24"/>
        </w:rPr>
        <w:t xml:space="preserve"> минем </w:t>
      </w:r>
      <w:proofErr w:type="spellStart"/>
      <w:r w:rsidR="00D65607">
        <w:rPr>
          <w:rFonts w:eastAsia="Times New Roman"/>
          <w:sz w:val="24"/>
          <w:szCs w:val="24"/>
        </w:rPr>
        <w:t>белән</w:t>
      </w:r>
      <w:proofErr w:type="spellEnd"/>
      <w:r w:rsidR="00D65607">
        <w:rPr>
          <w:rFonts w:eastAsia="Times New Roman"/>
          <w:sz w:val="24"/>
          <w:szCs w:val="24"/>
        </w:rPr>
        <w:t>”;</w:t>
      </w:r>
    </w:p>
    <w:p w:rsidR="00C1166F" w:rsidRDefault="00B81D7F">
      <w:pPr>
        <w:ind w:left="260"/>
        <w:rPr>
          <w:rFonts w:eastAsia="Times New Roman"/>
          <w:sz w:val="24"/>
          <w:szCs w:val="24"/>
        </w:rPr>
      </w:pPr>
      <w:r>
        <w:rPr>
          <w:rFonts w:eastAsia="Times New Roman"/>
          <w:sz w:val="24"/>
          <w:szCs w:val="24"/>
        </w:rPr>
        <w:t xml:space="preserve">Н. </w:t>
      </w:r>
      <w:proofErr w:type="spellStart"/>
      <w:r>
        <w:rPr>
          <w:rFonts w:eastAsia="Times New Roman"/>
          <w:sz w:val="24"/>
          <w:szCs w:val="24"/>
        </w:rPr>
        <w:t>Дау</w:t>
      </w:r>
      <w:r w:rsidR="00D65607">
        <w:rPr>
          <w:rFonts w:eastAsia="Times New Roman"/>
          <w:sz w:val="24"/>
          <w:szCs w:val="24"/>
        </w:rPr>
        <w:t>ли</w:t>
      </w:r>
      <w:proofErr w:type="spellEnd"/>
      <w:r w:rsidR="00D65607">
        <w:rPr>
          <w:rFonts w:eastAsia="Times New Roman"/>
          <w:sz w:val="24"/>
          <w:szCs w:val="24"/>
        </w:rPr>
        <w:t>, “</w:t>
      </w:r>
      <w:proofErr w:type="spellStart"/>
      <w:r w:rsidR="00D65607">
        <w:rPr>
          <w:rFonts w:eastAsia="Times New Roman"/>
          <w:sz w:val="24"/>
          <w:szCs w:val="24"/>
        </w:rPr>
        <w:t>Бәхет</w:t>
      </w:r>
      <w:proofErr w:type="spellEnd"/>
      <w:r w:rsidR="00D65607">
        <w:rPr>
          <w:rFonts w:eastAsia="Times New Roman"/>
          <w:sz w:val="24"/>
          <w:szCs w:val="24"/>
        </w:rPr>
        <w:t xml:space="preserve"> </w:t>
      </w:r>
      <w:proofErr w:type="spellStart"/>
      <w:r w:rsidR="00D65607">
        <w:rPr>
          <w:rFonts w:eastAsia="Times New Roman"/>
          <w:sz w:val="24"/>
          <w:szCs w:val="24"/>
        </w:rPr>
        <w:t>кайда</w:t>
      </w:r>
      <w:proofErr w:type="spellEnd"/>
      <w:r w:rsidR="00D65607">
        <w:rPr>
          <w:rFonts w:eastAsia="Times New Roman"/>
          <w:sz w:val="24"/>
          <w:szCs w:val="24"/>
        </w:rPr>
        <w:t xml:space="preserve"> </w:t>
      </w:r>
      <w:proofErr w:type="spellStart"/>
      <w:r w:rsidR="00D65607">
        <w:rPr>
          <w:rFonts w:eastAsia="Times New Roman"/>
          <w:sz w:val="24"/>
          <w:szCs w:val="24"/>
        </w:rPr>
        <w:t>була</w:t>
      </w:r>
      <w:proofErr w:type="spellEnd"/>
      <w:r w:rsidR="00D65607">
        <w:rPr>
          <w:rFonts w:eastAsia="Times New Roman"/>
          <w:sz w:val="24"/>
          <w:szCs w:val="24"/>
        </w:rPr>
        <w:t>?”</w:t>
      </w:r>
    </w:p>
    <w:p w:rsidR="00AD5110" w:rsidRDefault="00AD5110">
      <w:pPr>
        <w:ind w:left="260"/>
        <w:rPr>
          <w:rFonts w:eastAsia="Times New Roman"/>
          <w:sz w:val="24"/>
          <w:szCs w:val="24"/>
        </w:rPr>
      </w:pPr>
    </w:p>
    <w:p w:rsidR="00AD5110" w:rsidRDefault="00AD5110">
      <w:pPr>
        <w:ind w:left="260"/>
        <w:rPr>
          <w:rFonts w:eastAsia="Times New Roman"/>
          <w:sz w:val="24"/>
          <w:szCs w:val="24"/>
        </w:rPr>
      </w:pPr>
      <w:r>
        <w:rPr>
          <w:rFonts w:eastAsia="Times New Roman"/>
          <w:sz w:val="24"/>
          <w:szCs w:val="24"/>
        </w:rPr>
        <w:t>Тематическое содержание курса</w:t>
      </w:r>
    </w:p>
    <w:p w:rsidR="00AD5110" w:rsidRPr="00AD5110" w:rsidRDefault="00860ABB" w:rsidP="00AD5110">
      <w:pPr>
        <w:pStyle w:val="a4"/>
        <w:numPr>
          <w:ilvl w:val="0"/>
          <w:numId w:val="71"/>
        </w:numPr>
        <w:rPr>
          <w:sz w:val="20"/>
          <w:szCs w:val="20"/>
        </w:rPr>
      </w:pPr>
      <w:r>
        <w:rPr>
          <w:sz w:val="24"/>
          <w:szCs w:val="24"/>
        </w:rPr>
        <w:t>В давние времена…</w:t>
      </w:r>
    </w:p>
    <w:p w:rsidR="00AD5110" w:rsidRPr="00AD5110" w:rsidRDefault="00AD5110" w:rsidP="00AD5110">
      <w:pPr>
        <w:pStyle w:val="a4"/>
        <w:numPr>
          <w:ilvl w:val="0"/>
          <w:numId w:val="71"/>
        </w:numPr>
        <w:rPr>
          <w:sz w:val="20"/>
          <w:szCs w:val="20"/>
        </w:rPr>
      </w:pPr>
      <w:r>
        <w:rPr>
          <w:sz w:val="24"/>
          <w:szCs w:val="24"/>
        </w:rPr>
        <w:t>Я сказку написал – прочитайте…</w:t>
      </w:r>
    </w:p>
    <w:p w:rsidR="00AD5110" w:rsidRPr="00AD5110" w:rsidRDefault="00AD5110" w:rsidP="00AD5110">
      <w:pPr>
        <w:pStyle w:val="a4"/>
        <w:numPr>
          <w:ilvl w:val="0"/>
          <w:numId w:val="71"/>
        </w:numPr>
        <w:rPr>
          <w:sz w:val="20"/>
          <w:szCs w:val="20"/>
        </w:rPr>
      </w:pPr>
      <w:r>
        <w:rPr>
          <w:sz w:val="24"/>
          <w:szCs w:val="24"/>
        </w:rPr>
        <w:t>На крыльях мечты</w:t>
      </w:r>
      <w:r w:rsidR="00860ABB">
        <w:rPr>
          <w:sz w:val="24"/>
          <w:szCs w:val="24"/>
        </w:rPr>
        <w:t>.</w:t>
      </w:r>
    </w:p>
    <w:p w:rsidR="00AD5110" w:rsidRPr="00860ABB" w:rsidRDefault="00860ABB" w:rsidP="00AD5110">
      <w:pPr>
        <w:pStyle w:val="a4"/>
        <w:numPr>
          <w:ilvl w:val="0"/>
          <w:numId w:val="71"/>
        </w:numPr>
        <w:rPr>
          <w:sz w:val="20"/>
          <w:szCs w:val="20"/>
        </w:rPr>
      </w:pPr>
      <w:r>
        <w:rPr>
          <w:sz w:val="24"/>
          <w:szCs w:val="24"/>
        </w:rPr>
        <w:t>Ступени образования.</w:t>
      </w:r>
    </w:p>
    <w:p w:rsidR="00860ABB" w:rsidRPr="00860ABB" w:rsidRDefault="00860ABB" w:rsidP="00AD5110">
      <w:pPr>
        <w:pStyle w:val="a4"/>
        <w:numPr>
          <w:ilvl w:val="0"/>
          <w:numId w:val="71"/>
        </w:numPr>
        <w:rPr>
          <w:sz w:val="20"/>
          <w:szCs w:val="20"/>
        </w:rPr>
      </w:pPr>
      <w:r>
        <w:rPr>
          <w:sz w:val="24"/>
          <w:szCs w:val="24"/>
        </w:rPr>
        <w:t>Детств</w:t>
      </w:r>
      <w:proofErr w:type="gramStart"/>
      <w:r>
        <w:rPr>
          <w:sz w:val="24"/>
          <w:szCs w:val="24"/>
        </w:rPr>
        <w:t>о-</w:t>
      </w:r>
      <w:proofErr w:type="gramEnd"/>
      <w:r>
        <w:rPr>
          <w:sz w:val="24"/>
          <w:szCs w:val="24"/>
        </w:rPr>
        <w:t xml:space="preserve"> в памяти навеки останется…</w:t>
      </w:r>
    </w:p>
    <w:p w:rsidR="00860ABB" w:rsidRPr="00860ABB" w:rsidRDefault="00860ABB" w:rsidP="00AD5110">
      <w:pPr>
        <w:pStyle w:val="a4"/>
        <w:numPr>
          <w:ilvl w:val="0"/>
          <w:numId w:val="71"/>
        </w:numPr>
        <w:rPr>
          <w:sz w:val="20"/>
          <w:szCs w:val="20"/>
        </w:rPr>
      </w:pPr>
      <w:r>
        <w:rPr>
          <w:sz w:val="24"/>
          <w:szCs w:val="24"/>
        </w:rPr>
        <w:t>За Родину</w:t>
      </w:r>
    </w:p>
    <w:p w:rsidR="00860ABB" w:rsidRPr="00860ABB" w:rsidRDefault="00860ABB" w:rsidP="00AD5110">
      <w:pPr>
        <w:pStyle w:val="a4"/>
        <w:numPr>
          <w:ilvl w:val="0"/>
          <w:numId w:val="71"/>
        </w:numPr>
        <w:rPr>
          <w:sz w:val="20"/>
          <w:szCs w:val="20"/>
        </w:rPr>
      </w:pPr>
      <w:r>
        <w:rPr>
          <w:sz w:val="24"/>
          <w:szCs w:val="24"/>
        </w:rPr>
        <w:t>Солнечная страна – страна счастья.</w:t>
      </w:r>
    </w:p>
    <w:p w:rsidR="00860ABB" w:rsidRPr="00860ABB" w:rsidRDefault="00860ABB" w:rsidP="00AD5110">
      <w:pPr>
        <w:pStyle w:val="a4"/>
        <w:numPr>
          <w:ilvl w:val="0"/>
          <w:numId w:val="71"/>
        </w:numPr>
        <w:rPr>
          <w:sz w:val="20"/>
          <w:szCs w:val="20"/>
        </w:rPr>
      </w:pPr>
      <w:r>
        <w:rPr>
          <w:sz w:val="24"/>
          <w:szCs w:val="24"/>
        </w:rPr>
        <w:t>Человек –</w:t>
      </w:r>
      <w:r w:rsidR="00F67230">
        <w:rPr>
          <w:sz w:val="24"/>
          <w:szCs w:val="24"/>
        </w:rPr>
        <w:t xml:space="preserve"> частица</w:t>
      </w:r>
      <w:r>
        <w:rPr>
          <w:sz w:val="24"/>
          <w:szCs w:val="24"/>
        </w:rPr>
        <w:t xml:space="preserve"> природы.</w:t>
      </w:r>
    </w:p>
    <w:p w:rsidR="00C1166F" w:rsidRPr="006D267C" w:rsidRDefault="00860ABB" w:rsidP="006D267C">
      <w:pPr>
        <w:pStyle w:val="a4"/>
        <w:numPr>
          <w:ilvl w:val="0"/>
          <w:numId w:val="71"/>
        </w:numPr>
        <w:rPr>
          <w:sz w:val="20"/>
          <w:szCs w:val="20"/>
        </w:rPr>
      </w:pPr>
      <w:r>
        <w:rPr>
          <w:sz w:val="24"/>
          <w:szCs w:val="24"/>
        </w:rPr>
        <w:t>Закончил дело - можно посмеяться.</w:t>
      </w:r>
    </w:p>
    <w:p w:rsidR="001042BC" w:rsidRDefault="001042BC" w:rsidP="001042BC">
      <w:pPr>
        <w:tabs>
          <w:tab w:val="left" w:pos="540"/>
        </w:tabs>
        <w:ind w:left="540"/>
        <w:rPr>
          <w:rFonts w:eastAsia="Times New Roman"/>
          <w:sz w:val="24"/>
          <w:szCs w:val="24"/>
        </w:rPr>
      </w:pPr>
    </w:p>
    <w:p w:rsidR="001042BC" w:rsidRDefault="001042BC" w:rsidP="001042BC">
      <w:pPr>
        <w:tabs>
          <w:tab w:val="left" w:pos="540"/>
        </w:tabs>
        <w:ind w:left="540"/>
        <w:rPr>
          <w:rFonts w:eastAsia="Times New Roman"/>
          <w:sz w:val="24"/>
          <w:szCs w:val="24"/>
        </w:rPr>
      </w:pPr>
    </w:p>
    <w:p w:rsidR="00C1166F" w:rsidRDefault="00C1166F">
      <w:pPr>
        <w:spacing w:line="2" w:lineRule="exact"/>
        <w:rPr>
          <w:sz w:val="20"/>
          <w:szCs w:val="20"/>
        </w:rPr>
      </w:pPr>
    </w:p>
    <w:p w:rsidR="00C1166F" w:rsidRDefault="001042BC">
      <w:pPr>
        <w:ind w:left="260"/>
        <w:rPr>
          <w:sz w:val="20"/>
          <w:szCs w:val="20"/>
        </w:rPr>
      </w:pPr>
      <w:r>
        <w:rPr>
          <w:rFonts w:eastAsia="Times New Roman"/>
          <w:sz w:val="24"/>
          <w:szCs w:val="24"/>
        </w:rPr>
        <w:t>6 класс</w:t>
      </w:r>
    </w:p>
    <w:p w:rsidR="00C1166F" w:rsidRDefault="00C1166F">
      <w:pPr>
        <w:spacing w:line="211" w:lineRule="exact"/>
        <w:rPr>
          <w:sz w:val="20"/>
          <w:szCs w:val="20"/>
        </w:rPr>
      </w:pPr>
    </w:p>
    <w:p w:rsidR="00C1166F" w:rsidRPr="006D267C" w:rsidRDefault="001042BC" w:rsidP="006D267C">
      <w:pPr>
        <w:spacing w:line="264" w:lineRule="auto"/>
        <w:ind w:left="260"/>
        <w:rPr>
          <w:rFonts w:eastAsia="Times New Roman"/>
          <w:sz w:val="24"/>
          <w:szCs w:val="24"/>
        </w:rPr>
      </w:pPr>
      <w:r>
        <w:rPr>
          <w:rFonts w:eastAsia="Times New Roman"/>
          <w:sz w:val="24"/>
          <w:szCs w:val="24"/>
        </w:rPr>
        <w:t>Минимум литературных произведений, вошедших в программу:</w:t>
      </w:r>
    </w:p>
    <w:p w:rsidR="00C1166F" w:rsidRDefault="00C1166F">
      <w:pPr>
        <w:spacing w:line="216" w:lineRule="exact"/>
        <w:rPr>
          <w:sz w:val="20"/>
          <w:szCs w:val="20"/>
        </w:rPr>
      </w:pPr>
    </w:p>
    <w:p w:rsidR="00C1166F" w:rsidRPr="006D267C" w:rsidRDefault="00DC5A93" w:rsidP="006D267C">
      <w:pPr>
        <w:numPr>
          <w:ilvl w:val="0"/>
          <w:numId w:val="27"/>
        </w:numPr>
        <w:tabs>
          <w:tab w:val="left" w:pos="500"/>
        </w:tabs>
        <w:ind w:left="500" w:hanging="238"/>
        <w:rPr>
          <w:rFonts w:eastAsia="Times New Roman"/>
          <w:sz w:val="24"/>
          <w:szCs w:val="24"/>
        </w:rPr>
      </w:pPr>
      <w:r>
        <w:rPr>
          <w:rFonts w:eastAsia="Times New Roman"/>
          <w:sz w:val="24"/>
          <w:szCs w:val="24"/>
        </w:rPr>
        <w:t>Поэма-сказка Г.Тукая</w:t>
      </w:r>
      <w:r w:rsidR="00D65607">
        <w:rPr>
          <w:rFonts w:eastAsia="Times New Roman"/>
          <w:sz w:val="24"/>
          <w:szCs w:val="24"/>
        </w:rPr>
        <w:t xml:space="preserve"> «</w:t>
      </w:r>
      <w:proofErr w:type="spellStart"/>
      <w:proofErr w:type="gramStart"/>
      <w:r w:rsidR="00D65607">
        <w:rPr>
          <w:rFonts w:eastAsia="Times New Roman"/>
          <w:sz w:val="24"/>
          <w:szCs w:val="24"/>
        </w:rPr>
        <w:t>Ш</w:t>
      </w:r>
      <w:proofErr w:type="gramEnd"/>
      <w:r w:rsidR="00D65607">
        <w:rPr>
          <w:rFonts w:eastAsia="Times New Roman"/>
          <w:sz w:val="24"/>
          <w:szCs w:val="24"/>
        </w:rPr>
        <w:t>үрәле</w:t>
      </w:r>
      <w:proofErr w:type="spellEnd"/>
      <w:r w:rsidR="00D65607">
        <w:rPr>
          <w:rFonts w:eastAsia="Times New Roman"/>
          <w:sz w:val="24"/>
          <w:szCs w:val="24"/>
        </w:rPr>
        <w:t>»</w:t>
      </w:r>
      <w:r>
        <w:rPr>
          <w:rFonts w:eastAsia="Times New Roman"/>
          <w:sz w:val="24"/>
          <w:szCs w:val="24"/>
        </w:rPr>
        <w:t>, стихотворение «</w:t>
      </w:r>
      <w:proofErr w:type="spellStart"/>
      <w:r>
        <w:rPr>
          <w:rFonts w:eastAsia="Times New Roman"/>
          <w:sz w:val="24"/>
          <w:szCs w:val="24"/>
        </w:rPr>
        <w:t>Туган</w:t>
      </w:r>
      <w:proofErr w:type="spellEnd"/>
      <w:r>
        <w:rPr>
          <w:rFonts w:eastAsia="Times New Roman"/>
          <w:sz w:val="24"/>
          <w:szCs w:val="24"/>
        </w:rPr>
        <w:t xml:space="preserve"> </w:t>
      </w:r>
      <w:proofErr w:type="spellStart"/>
      <w:r>
        <w:rPr>
          <w:rFonts w:eastAsia="Times New Roman"/>
          <w:sz w:val="24"/>
          <w:szCs w:val="24"/>
        </w:rPr>
        <w:t>авыл</w:t>
      </w:r>
      <w:proofErr w:type="spellEnd"/>
      <w:r>
        <w:rPr>
          <w:rFonts w:eastAsia="Times New Roman"/>
          <w:sz w:val="24"/>
          <w:szCs w:val="24"/>
        </w:rPr>
        <w:t>»</w:t>
      </w:r>
      <w:r w:rsidR="00D65607">
        <w:rPr>
          <w:rFonts w:eastAsia="Times New Roman"/>
          <w:sz w:val="24"/>
          <w:szCs w:val="24"/>
        </w:rPr>
        <w:t>;</w:t>
      </w:r>
    </w:p>
    <w:p w:rsidR="00C1166F" w:rsidRPr="006D267C" w:rsidRDefault="00DC5A93" w:rsidP="006D267C">
      <w:pPr>
        <w:numPr>
          <w:ilvl w:val="0"/>
          <w:numId w:val="27"/>
        </w:numPr>
        <w:tabs>
          <w:tab w:val="left" w:pos="500"/>
        </w:tabs>
        <w:ind w:left="500" w:hanging="238"/>
        <w:rPr>
          <w:rFonts w:eastAsia="Times New Roman"/>
          <w:sz w:val="24"/>
          <w:szCs w:val="24"/>
        </w:rPr>
      </w:pPr>
      <w:r>
        <w:rPr>
          <w:rFonts w:eastAsia="Times New Roman"/>
          <w:sz w:val="24"/>
          <w:szCs w:val="24"/>
        </w:rPr>
        <w:t xml:space="preserve">Стихотворение </w:t>
      </w:r>
      <w:proofErr w:type="spellStart"/>
      <w:r>
        <w:rPr>
          <w:rFonts w:eastAsia="Times New Roman"/>
          <w:sz w:val="24"/>
          <w:szCs w:val="24"/>
        </w:rPr>
        <w:t>М.Гафури</w:t>
      </w:r>
      <w:proofErr w:type="spellEnd"/>
      <w:r>
        <w:rPr>
          <w:rFonts w:eastAsia="Times New Roman"/>
          <w:sz w:val="24"/>
          <w:szCs w:val="24"/>
        </w:rPr>
        <w:t xml:space="preserve"> «</w:t>
      </w:r>
      <w:proofErr w:type="spellStart"/>
      <w:r>
        <w:rPr>
          <w:rFonts w:eastAsia="Times New Roman"/>
          <w:sz w:val="24"/>
          <w:szCs w:val="24"/>
        </w:rPr>
        <w:t>Ана</w:t>
      </w:r>
      <w:proofErr w:type="spellEnd"/>
      <w:r>
        <w:rPr>
          <w:rFonts w:eastAsia="Times New Roman"/>
          <w:sz w:val="24"/>
          <w:szCs w:val="24"/>
        </w:rPr>
        <w:t>»</w:t>
      </w:r>
      <w:r w:rsidR="00D65607">
        <w:rPr>
          <w:rFonts w:eastAsia="Times New Roman"/>
          <w:sz w:val="24"/>
          <w:szCs w:val="24"/>
        </w:rPr>
        <w:t>;</w:t>
      </w:r>
    </w:p>
    <w:p w:rsidR="00C1166F" w:rsidRPr="006D267C" w:rsidRDefault="00DC5A93" w:rsidP="006D267C">
      <w:pPr>
        <w:numPr>
          <w:ilvl w:val="0"/>
          <w:numId w:val="27"/>
        </w:numPr>
        <w:tabs>
          <w:tab w:val="left" w:pos="500"/>
        </w:tabs>
        <w:ind w:left="500" w:hanging="238"/>
        <w:rPr>
          <w:rFonts w:eastAsia="Times New Roman"/>
          <w:sz w:val="24"/>
          <w:szCs w:val="24"/>
        </w:rPr>
      </w:pPr>
      <w:r>
        <w:rPr>
          <w:rFonts w:eastAsia="Times New Roman"/>
          <w:sz w:val="24"/>
          <w:szCs w:val="24"/>
        </w:rPr>
        <w:t>Поэма</w:t>
      </w:r>
      <w:r w:rsidR="00B81D7F">
        <w:rPr>
          <w:rFonts w:eastAsia="Times New Roman"/>
          <w:sz w:val="24"/>
          <w:szCs w:val="24"/>
        </w:rPr>
        <w:t xml:space="preserve"> </w:t>
      </w:r>
      <w:proofErr w:type="spellStart"/>
      <w:r w:rsidR="00B81D7F">
        <w:rPr>
          <w:rFonts w:eastAsia="Times New Roman"/>
          <w:sz w:val="24"/>
          <w:szCs w:val="24"/>
        </w:rPr>
        <w:t>Х</w:t>
      </w:r>
      <w:r>
        <w:rPr>
          <w:rFonts w:eastAsia="Times New Roman"/>
          <w:sz w:val="24"/>
          <w:szCs w:val="24"/>
        </w:rPr>
        <w:t>.Такташа</w:t>
      </w:r>
      <w:proofErr w:type="spellEnd"/>
      <w:r>
        <w:rPr>
          <w:rFonts w:eastAsia="Times New Roman"/>
          <w:sz w:val="24"/>
          <w:szCs w:val="24"/>
        </w:rPr>
        <w:t xml:space="preserve"> «</w:t>
      </w:r>
      <w:proofErr w:type="spellStart"/>
      <w:r>
        <w:rPr>
          <w:rFonts w:eastAsia="Times New Roman"/>
          <w:sz w:val="24"/>
          <w:szCs w:val="24"/>
        </w:rPr>
        <w:t>Мокамай</w:t>
      </w:r>
      <w:proofErr w:type="spellEnd"/>
      <w:r>
        <w:rPr>
          <w:rFonts w:eastAsia="Times New Roman"/>
          <w:sz w:val="24"/>
          <w:szCs w:val="24"/>
        </w:rPr>
        <w:t>»</w:t>
      </w:r>
      <w:r w:rsidR="00D65607">
        <w:rPr>
          <w:rFonts w:eastAsia="Times New Roman"/>
          <w:sz w:val="24"/>
          <w:szCs w:val="24"/>
        </w:rPr>
        <w:t>;</w:t>
      </w:r>
    </w:p>
    <w:p w:rsidR="00C1166F" w:rsidRPr="006D267C" w:rsidRDefault="00F002A9" w:rsidP="006D267C">
      <w:pPr>
        <w:numPr>
          <w:ilvl w:val="0"/>
          <w:numId w:val="27"/>
        </w:numPr>
        <w:tabs>
          <w:tab w:val="left" w:pos="500"/>
        </w:tabs>
        <w:ind w:left="500" w:hanging="238"/>
        <w:rPr>
          <w:rFonts w:eastAsia="Times New Roman"/>
          <w:sz w:val="24"/>
          <w:szCs w:val="24"/>
        </w:rPr>
      </w:pPr>
      <w:r>
        <w:rPr>
          <w:rFonts w:eastAsia="Times New Roman"/>
          <w:sz w:val="24"/>
          <w:szCs w:val="24"/>
        </w:rPr>
        <w:t xml:space="preserve">Стихотворение </w:t>
      </w:r>
      <w:proofErr w:type="spellStart"/>
      <w:r w:rsidR="00CB4CF1">
        <w:rPr>
          <w:rFonts w:eastAsia="Times New Roman"/>
          <w:sz w:val="24"/>
          <w:szCs w:val="24"/>
        </w:rPr>
        <w:t>М.Джалиля</w:t>
      </w:r>
      <w:proofErr w:type="spellEnd"/>
      <w:r w:rsidR="00CB4CF1">
        <w:rPr>
          <w:rFonts w:eastAsia="Times New Roman"/>
          <w:sz w:val="24"/>
          <w:szCs w:val="24"/>
        </w:rPr>
        <w:t xml:space="preserve"> «</w:t>
      </w:r>
      <w:proofErr w:type="spellStart"/>
      <w:r w:rsidR="00CB4CF1">
        <w:rPr>
          <w:rFonts w:eastAsia="Times New Roman"/>
          <w:sz w:val="24"/>
          <w:szCs w:val="24"/>
        </w:rPr>
        <w:t>Чәчәклә</w:t>
      </w:r>
      <w:proofErr w:type="gramStart"/>
      <w:r w:rsidR="00CB4CF1">
        <w:rPr>
          <w:rFonts w:eastAsia="Times New Roman"/>
          <w:sz w:val="24"/>
          <w:szCs w:val="24"/>
        </w:rPr>
        <w:t>р</w:t>
      </w:r>
      <w:proofErr w:type="spellEnd"/>
      <w:proofErr w:type="gramEnd"/>
      <w:r w:rsidR="00CB4CF1">
        <w:rPr>
          <w:rFonts w:eastAsia="Times New Roman"/>
          <w:sz w:val="24"/>
          <w:szCs w:val="24"/>
        </w:rPr>
        <w:t>»</w:t>
      </w:r>
      <w:r w:rsidR="00D65607">
        <w:rPr>
          <w:rFonts w:eastAsia="Times New Roman"/>
          <w:sz w:val="24"/>
          <w:szCs w:val="24"/>
        </w:rPr>
        <w:t>;</w:t>
      </w:r>
    </w:p>
    <w:p w:rsidR="00C1166F" w:rsidRPr="006D267C" w:rsidRDefault="00B81D7F" w:rsidP="006D267C">
      <w:pPr>
        <w:numPr>
          <w:ilvl w:val="0"/>
          <w:numId w:val="27"/>
        </w:numPr>
        <w:tabs>
          <w:tab w:val="left" w:pos="500"/>
        </w:tabs>
        <w:ind w:left="500" w:hanging="238"/>
        <w:rPr>
          <w:rFonts w:eastAsia="Times New Roman"/>
          <w:sz w:val="24"/>
          <w:szCs w:val="24"/>
        </w:rPr>
      </w:pPr>
      <w:r>
        <w:rPr>
          <w:rFonts w:eastAsia="Times New Roman"/>
          <w:sz w:val="24"/>
          <w:szCs w:val="24"/>
        </w:rPr>
        <w:t xml:space="preserve">Рассказ </w:t>
      </w:r>
      <w:proofErr w:type="spellStart"/>
      <w:r>
        <w:rPr>
          <w:rFonts w:eastAsia="Times New Roman"/>
          <w:sz w:val="24"/>
          <w:szCs w:val="24"/>
        </w:rPr>
        <w:t>А</w:t>
      </w:r>
      <w:r w:rsidR="00CB4CF1">
        <w:rPr>
          <w:rFonts w:eastAsia="Times New Roman"/>
          <w:sz w:val="24"/>
          <w:szCs w:val="24"/>
        </w:rPr>
        <w:t>.Еники</w:t>
      </w:r>
      <w:proofErr w:type="spellEnd"/>
      <w:r w:rsidR="00CB4CF1">
        <w:rPr>
          <w:rFonts w:eastAsia="Times New Roman"/>
          <w:sz w:val="24"/>
          <w:szCs w:val="24"/>
        </w:rPr>
        <w:t xml:space="preserve"> «</w:t>
      </w:r>
      <w:proofErr w:type="spellStart"/>
      <w:r w:rsidR="00CB4CF1">
        <w:rPr>
          <w:rFonts w:eastAsia="Times New Roman"/>
          <w:sz w:val="24"/>
          <w:szCs w:val="24"/>
        </w:rPr>
        <w:t>Туган</w:t>
      </w:r>
      <w:proofErr w:type="spellEnd"/>
      <w:r w:rsidR="00CB4CF1">
        <w:rPr>
          <w:rFonts w:eastAsia="Times New Roman"/>
          <w:sz w:val="24"/>
          <w:szCs w:val="24"/>
        </w:rPr>
        <w:t xml:space="preserve"> </w:t>
      </w:r>
      <w:proofErr w:type="spellStart"/>
      <w:r w:rsidR="00CB4CF1">
        <w:rPr>
          <w:rFonts w:eastAsia="Times New Roman"/>
          <w:sz w:val="24"/>
          <w:szCs w:val="24"/>
        </w:rPr>
        <w:t>туфрак</w:t>
      </w:r>
      <w:proofErr w:type="spellEnd"/>
      <w:r w:rsidR="00CB4CF1">
        <w:rPr>
          <w:rFonts w:eastAsia="Times New Roman"/>
          <w:sz w:val="24"/>
          <w:szCs w:val="24"/>
        </w:rPr>
        <w:t>»;</w:t>
      </w:r>
    </w:p>
    <w:p w:rsidR="00C1166F" w:rsidRDefault="00F50495">
      <w:pPr>
        <w:numPr>
          <w:ilvl w:val="0"/>
          <w:numId w:val="27"/>
        </w:numPr>
        <w:tabs>
          <w:tab w:val="left" w:pos="500"/>
        </w:tabs>
        <w:ind w:left="500" w:hanging="238"/>
        <w:rPr>
          <w:rFonts w:eastAsia="Times New Roman"/>
          <w:sz w:val="24"/>
          <w:szCs w:val="24"/>
        </w:rPr>
      </w:pPr>
      <w:r>
        <w:rPr>
          <w:rFonts w:eastAsia="Times New Roman"/>
          <w:sz w:val="24"/>
          <w:szCs w:val="24"/>
        </w:rPr>
        <w:t xml:space="preserve">Отрывок  «Сабантуй» из повести </w:t>
      </w:r>
      <w:proofErr w:type="spellStart"/>
      <w:r>
        <w:rPr>
          <w:rFonts w:eastAsia="Times New Roman"/>
          <w:sz w:val="24"/>
          <w:szCs w:val="24"/>
        </w:rPr>
        <w:t>Г.Баширова</w:t>
      </w:r>
      <w:proofErr w:type="spellEnd"/>
      <w:r>
        <w:rPr>
          <w:rFonts w:eastAsia="Times New Roman"/>
          <w:sz w:val="24"/>
          <w:szCs w:val="24"/>
        </w:rPr>
        <w:t xml:space="preserve"> «</w:t>
      </w:r>
      <w:proofErr w:type="spellStart"/>
      <w:r>
        <w:rPr>
          <w:rFonts w:eastAsia="Times New Roman"/>
          <w:sz w:val="24"/>
          <w:szCs w:val="24"/>
        </w:rPr>
        <w:t>Туган</w:t>
      </w:r>
      <w:proofErr w:type="spellEnd"/>
      <w:r>
        <w:rPr>
          <w:rFonts w:eastAsia="Times New Roman"/>
          <w:sz w:val="24"/>
          <w:szCs w:val="24"/>
        </w:rPr>
        <w:t xml:space="preserve"> </w:t>
      </w:r>
      <w:proofErr w:type="spellStart"/>
      <w:r>
        <w:rPr>
          <w:rFonts w:eastAsia="Times New Roman"/>
          <w:sz w:val="24"/>
          <w:szCs w:val="24"/>
        </w:rPr>
        <w:t>җирем</w:t>
      </w:r>
      <w:proofErr w:type="spellEnd"/>
      <w:r>
        <w:rPr>
          <w:rFonts w:eastAsia="Times New Roman"/>
          <w:sz w:val="24"/>
          <w:szCs w:val="24"/>
        </w:rPr>
        <w:t xml:space="preserve"> — </w:t>
      </w:r>
      <w:proofErr w:type="spellStart"/>
      <w:r>
        <w:rPr>
          <w:rFonts w:eastAsia="Times New Roman"/>
          <w:sz w:val="24"/>
          <w:szCs w:val="24"/>
        </w:rPr>
        <w:t>яшел</w:t>
      </w:r>
      <w:proofErr w:type="spellEnd"/>
      <w:r>
        <w:rPr>
          <w:rFonts w:eastAsia="Times New Roman"/>
          <w:sz w:val="24"/>
          <w:szCs w:val="24"/>
        </w:rPr>
        <w:t xml:space="preserve"> </w:t>
      </w:r>
      <w:proofErr w:type="spellStart"/>
      <w:r>
        <w:rPr>
          <w:rFonts w:eastAsia="Times New Roman"/>
          <w:sz w:val="24"/>
          <w:szCs w:val="24"/>
        </w:rPr>
        <w:t>бишек</w:t>
      </w:r>
      <w:proofErr w:type="spellEnd"/>
      <w:r>
        <w:rPr>
          <w:rFonts w:eastAsia="Times New Roman"/>
          <w:sz w:val="24"/>
          <w:szCs w:val="24"/>
        </w:rPr>
        <w:t>».</w:t>
      </w:r>
    </w:p>
    <w:p w:rsidR="00C1166F" w:rsidRDefault="00C1166F">
      <w:pPr>
        <w:spacing w:line="240" w:lineRule="exact"/>
        <w:rPr>
          <w:sz w:val="20"/>
          <w:szCs w:val="20"/>
        </w:rPr>
      </w:pPr>
    </w:p>
    <w:p w:rsidR="00D2674B" w:rsidRDefault="00D2674B" w:rsidP="00D2674B">
      <w:pPr>
        <w:ind w:left="260"/>
        <w:rPr>
          <w:rFonts w:eastAsia="Times New Roman"/>
          <w:sz w:val="24"/>
          <w:szCs w:val="24"/>
        </w:rPr>
      </w:pPr>
      <w:r>
        <w:rPr>
          <w:rFonts w:eastAsia="Times New Roman"/>
          <w:sz w:val="24"/>
          <w:szCs w:val="24"/>
        </w:rPr>
        <w:t>Тематическое содержание курса:</w:t>
      </w:r>
    </w:p>
    <w:p w:rsidR="00D2674B" w:rsidRDefault="00D2674B" w:rsidP="00B52C99">
      <w:pPr>
        <w:pStyle w:val="a4"/>
        <w:numPr>
          <w:ilvl w:val="0"/>
          <w:numId w:val="28"/>
        </w:numPr>
        <w:ind w:left="284"/>
        <w:rPr>
          <w:rFonts w:eastAsia="Times New Roman"/>
          <w:sz w:val="24"/>
          <w:szCs w:val="24"/>
        </w:rPr>
      </w:pPr>
      <w:r>
        <w:rPr>
          <w:rFonts w:eastAsia="Times New Roman"/>
          <w:sz w:val="24"/>
          <w:szCs w:val="24"/>
        </w:rPr>
        <w:t>От мира мифов к реальности.</w:t>
      </w:r>
    </w:p>
    <w:p w:rsidR="00D2674B" w:rsidRDefault="00D2674B" w:rsidP="00B52C99">
      <w:pPr>
        <w:pStyle w:val="a4"/>
        <w:numPr>
          <w:ilvl w:val="0"/>
          <w:numId w:val="28"/>
        </w:numPr>
        <w:ind w:left="284"/>
        <w:rPr>
          <w:rFonts w:eastAsia="Times New Roman"/>
          <w:sz w:val="24"/>
          <w:szCs w:val="24"/>
        </w:rPr>
      </w:pPr>
      <w:r>
        <w:rPr>
          <w:rFonts w:eastAsia="Times New Roman"/>
          <w:sz w:val="24"/>
          <w:szCs w:val="24"/>
        </w:rPr>
        <w:t>Народные мелодии.</w:t>
      </w:r>
    </w:p>
    <w:p w:rsidR="00D2674B" w:rsidRDefault="00D2674B" w:rsidP="00B52C99">
      <w:pPr>
        <w:pStyle w:val="a4"/>
        <w:numPr>
          <w:ilvl w:val="0"/>
          <w:numId w:val="28"/>
        </w:numPr>
        <w:ind w:left="284"/>
        <w:rPr>
          <w:rFonts w:eastAsia="Times New Roman"/>
          <w:sz w:val="24"/>
          <w:szCs w:val="24"/>
        </w:rPr>
      </w:pPr>
      <w:r>
        <w:rPr>
          <w:rFonts w:eastAsia="Times New Roman"/>
          <w:sz w:val="24"/>
          <w:szCs w:val="24"/>
        </w:rPr>
        <w:t>Ценность человека.</w:t>
      </w:r>
    </w:p>
    <w:p w:rsidR="00D2674B" w:rsidRDefault="00D66437" w:rsidP="00B52C99">
      <w:pPr>
        <w:pStyle w:val="a4"/>
        <w:numPr>
          <w:ilvl w:val="0"/>
          <w:numId w:val="28"/>
        </w:numPr>
        <w:ind w:left="284"/>
        <w:rPr>
          <w:rFonts w:eastAsia="Times New Roman"/>
          <w:sz w:val="24"/>
          <w:szCs w:val="24"/>
        </w:rPr>
      </w:pPr>
      <w:r>
        <w:rPr>
          <w:rFonts w:eastAsia="Times New Roman"/>
          <w:sz w:val="24"/>
          <w:szCs w:val="24"/>
        </w:rPr>
        <w:t>Выпал</w:t>
      </w:r>
      <w:r w:rsidR="00A653B0">
        <w:rPr>
          <w:rFonts w:eastAsia="Times New Roman"/>
          <w:sz w:val="24"/>
          <w:szCs w:val="24"/>
        </w:rPr>
        <w:t>и хлопья</w:t>
      </w:r>
      <w:r>
        <w:rPr>
          <w:rFonts w:eastAsia="Times New Roman"/>
          <w:sz w:val="24"/>
          <w:szCs w:val="24"/>
        </w:rPr>
        <w:t xml:space="preserve"> снег</w:t>
      </w:r>
      <w:r w:rsidR="00A653B0">
        <w:rPr>
          <w:rFonts w:eastAsia="Times New Roman"/>
          <w:sz w:val="24"/>
          <w:szCs w:val="24"/>
        </w:rPr>
        <w:t>а</w:t>
      </w:r>
      <w:r>
        <w:rPr>
          <w:rFonts w:eastAsia="Times New Roman"/>
          <w:sz w:val="24"/>
          <w:szCs w:val="24"/>
        </w:rPr>
        <w:t>…</w:t>
      </w:r>
    </w:p>
    <w:p w:rsidR="00F831D0" w:rsidRDefault="00F831D0" w:rsidP="00B52C99">
      <w:pPr>
        <w:pStyle w:val="a4"/>
        <w:numPr>
          <w:ilvl w:val="0"/>
          <w:numId w:val="28"/>
        </w:numPr>
        <w:ind w:left="284"/>
        <w:rPr>
          <w:rFonts w:eastAsia="Times New Roman"/>
          <w:sz w:val="24"/>
          <w:szCs w:val="24"/>
        </w:rPr>
      </w:pPr>
      <w:r>
        <w:rPr>
          <w:rFonts w:eastAsia="Times New Roman"/>
          <w:sz w:val="24"/>
          <w:szCs w:val="24"/>
        </w:rPr>
        <w:t xml:space="preserve">Ум - </w:t>
      </w:r>
      <w:proofErr w:type="spellStart"/>
      <w:r>
        <w:rPr>
          <w:rFonts w:eastAsia="Times New Roman"/>
          <w:sz w:val="24"/>
          <w:szCs w:val="24"/>
        </w:rPr>
        <w:t>неизнашиваемая</w:t>
      </w:r>
      <w:proofErr w:type="spellEnd"/>
      <w:r>
        <w:rPr>
          <w:rFonts w:eastAsia="Times New Roman"/>
          <w:sz w:val="24"/>
          <w:szCs w:val="24"/>
        </w:rPr>
        <w:t xml:space="preserve"> одежда, образование – неиссякаемый источник.</w:t>
      </w:r>
      <w:r w:rsidR="00FC3F78">
        <w:rPr>
          <w:rFonts w:eastAsia="Times New Roman"/>
          <w:sz w:val="24"/>
          <w:szCs w:val="24"/>
        </w:rPr>
        <w:t xml:space="preserve"> (Образование и просвещение)</w:t>
      </w:r>
    </w:p>
    <w:p w:rsidR="006607A9" w:rsidRDefault="006607A9" w:rsidP="00B52C99">
      <w:pPr>
        <w:pStyle w:val="a4"/>
        <w:numPr>
          <w:ilvl w:val="0"/>
          <w:numId w:val="28"/>
        </w:numPr>
        <w:ind w:left="284"/>
        <w:rPr>
          <w:rFonts w:eastAsia="Times New Roman"/>
          <w:sz w:val="24"/>
          <w:szCs w:val="24"/>
        </w:rPr>
      </w:pPr>
      <w:r>
        <w:rPr>
          <w:rFonts w:eastAsia="Times New Roman"/>
          <w:sz w:val="24"/>
          <w:szCs w:val="24"/>
        </w:rPr>
        <w:t>Цена дружбы.</w:t>
      </w:r>
    </w:p>
    <w:p w:rsidR="006607A9" w:rsidRDefault="006607A9" w:rsidP="00B52C99">
      <w:pPr>
        <w:pStyle w:val="a4"/>
        <w:numPr>
          <w:ilvl w:val="0"/>
          <w:numId w:val="28"/>
        </w:numPr>
        <w:ind w:left="284"/>
        <w:rPr>
          <w:rFonts w:eastAsia="Times New Roman"/>
          <w:sz w:val="24"/>
          <w:szCs w:val="24"/>
        </w:rPr>
      </w:pPr>
      <w:r>
        <w:rPr>
          <w:rFonts w:eastAsia="Times New Roman"/>
          <w:sz w:val="24"/>
          <w:szCs w:val="24"/>
        </w:rPr>
        <w:t xml:space="preserve">Смех, </w:t>
      </w:r>
      <w:proofErr w:type="gramStart"/>
      <w:r>
        <w:rPr>
          <w:rFonts w:eastAsia="Times New Roman"/>
          <w:sz w:val="24"/>
          <w:szCs w:val="24"/>
        </w:rPr>
        <w:t>смеясь</w:t>
      </w:r>
      <w:proofErr w:type="gramEnd"/>
      <w:r>
        <w:rPr>
          <w:rFonts w:eastAsia="Times New Roman"/>
          <w:sz w:val="24"/>
          <w:szCs w:val="24"/>
        </w:rPr>
        <w:t xml:space="preserve"> приходит (Сатира)</w:t>
      </w:r>
    </w:p>
    <w:p w:rsidR="00582B9D" w:rsidRPr="00D2674B" w:rsidRDefault="00303A55" w:rsidP="00B52C99">
      <w:pPr>
        <w:pStyle w:val="a4"/>
        <w:numPr>
          <w:ilvl w:val="0"/>
          <w:numId w:val="28"/>
        </w:numPr>
        <w:ind w:left="284"/>
        <w:rPr>
          <w:rFonts w:eastAsia="Times New Roman"/>
          <w:sz w:val="24"/>
          <w:szCs w:val="24"/>
        </w:rPr>
      </w:pPr>
      <w:r>
        <w:rPr>
          <w:rFonts w:eastAsia="Times New Roman"/>
          <w:sz w:val="24"/>
          <w:szCs w:val="24"/>
        </w:rPr>
        <w:t>Твое каждое время года прекрасно, природа!</w:t>
      </w:r>
    </w:p>
    <w:p w:rsidR="00C1166F" w:rsidRDefault="00C1166F">
      <w:pPr>
        <w:spacing w:line="240" w:lineRule="exact"/>
        <w:rPr>
          <w:sz w:val="20"/>
          <w:szCs w:val="20"/>
        </w:rPr>
      </w:pPr>
    </w:p>
    <w:p w:rsidR="00C1166F" w:rsidRDefault="009706DA">
      <w:pPr>
        <w:numPr>
          <w:ilvl w:val="0"/>
          <w:numId w:val="30"/>
        </w:numPr>
        <w:tabs>
          <w:tab w:val="left" w:pos="440"/>
        </w:tabs>
        <w:ind w:left="440" w:hanging="178"/>
        <w:rPr>
          <w:rFonts w:eastAsia="Times New Roman"/>
          <w:sz w:val="24"/>
          <w:szCs w:val="24"/>
        </w:rPr>
      </w:pPr>
      <w:r>
        <w:rPr>
          <w:rFonts w:eastAsia="Times New Roman"/>
          <w:sz w:val="24"/>
          <w:szCs w:val="24"/>
        </w:rPr>
        <w:t>К</w:t>
      </w:r>
      <w:r w:rsidR="00011ABE">
        <w:rPr>
          <w:rFonts w:eastAsia="Times New Roman"/>
          <w:sz w:val="24"/>
          <w:szCs w:val="24"/>
        </w:rPr>
        <w:t>ласс</w:t>
      </w:r>
    </w:p>
    <w:p w:rsidR="009706DA" w:rsidRDefault="009706DA" w:rsidP="009706DA">
      <w:pPr>
        <w:tabs>
          <w:tab w:val="left" w:pos="440"/>
        </w:tabs>
        <w:ind w:left="440"/>
        <w:rPr>
          <w:rFonts w:eastAsia="Times New Roman"/>
          <w:sz w:val="24"/>
          <w:szCs w:val="24"/>
        </w:rPr>
      </w:pPr>
    </w:p>
    <w:p w:rsidR="00C1166F" w:rsidRDefault="00C1166F">
      <w:pPr>
        <w:spacing w:line="12" w:lineRule="exact"/>
        <w:rPr>
          <w:sz w:val="20"/>
          <w:szCs w:val="20"/>
        </w:rPr>
      </w:pPr>
    </w:p>
    <w:p w:rsidR="009706DA" w:rsidRPr="006D267C" w:rsidRDefault="004E111F" w:rsidP="009706DA">
      <w:pPr>
        <w:spacing w:line="264" w:lineRule="auto"/>
        <w:ind w:left="260"/>
        <w:rPr>
          <w:rFonts w:eastAsia="Times New Roman"/>
          <w:sz w:val="24"/>
          <w:szCs w:val="24"/>
        </w:rPr>
      </w:pPr>
      <w:r>
        <w:rPr>
          <w:rFonts w:eastAsia="Times New Roman"/>
          <w:sz w:val="24"/>
          <w:szCs w:val="24"/>
        </w:rPr>
        <w:t>Минимум литературных произведений, вошедших в программу (7произведений):</w:t>
      </w:r>
    </w:p>
    <w:p w:rsidR="00C1166F" w:rsidRDefault="00C1166F">
      <w:pPr>
        <w:spacing w:line="2" w:lineRule="exact"/>
        <w:rPr>
          <w:sz w:val="20"/>
          <w:szCs w:val="20"/>
        </w:rPr>
      </w:pPr>
    </w:p>
    <w:p w:rsidR="00C1166F" w:rsidRDefault="004E111F">
      <w:pPr>
        <w:numPr>
          <w:ilvl w:val="0"/>
          <w:numId w:val="31"/>
        </w:numPr>
        <w:tabs>
          <w:tab w:val="left" w:pos="540"/>
        </w:tabs>
        <w:ind w:left="540" w:hanging="278"/>
        <w:rPr>
          <w:rFonts w:eastAsia="Times New Roman"/>
          <w:sz w:val="24"/>
          <w:szCs w:val="24"/>
        </w:rPr>
      </w:pPr>
      <w:r>
        <w:rPr>
          <w:rFonts w:eastAsia="Times New Roman"/>
          <w:sz w:val="24"/>
          <w:szCs w:val="24"/>
        </w:rPr>
        <w:t>Стихотворение Г.Тукая “Милли моңнар”</w:t>
      </w:r>
    </w:p>
    <w:p w:rsidR="00C1166F" w:rsidRDefault="004E111F">
      <w:pPr>
        <w:numPr>
          <w:ilvl w:val="0"/>
          <w:numId w:val="31"/>
        </w:numPr>
        <w:tabs>
          <w:tab w:val="left" w:pos="540"/>
        </w:tabs>
        <w:ind w:left="540" w:hanging="278"/>
        <w:rPr>
          <w:rFonts w:eastAsia="Times New Roman"/>
          <w:sz w:val="24"/>
          <w:szCs w:val="24"/>
        </w:rPr>
      </w:pPr>
      <w:r>
        <w:rPr>
          <w:rFonts w:eastAsia="Times New Roman"/>
          <w:sz w:val="24"/>
          <w:szCs w:val="24"/>
        </w:rPr>
        <w:t xml:space="preserve">Произведение </w:t>
      </w:r>
      <w:proofErr w:type="spellStart"/>
      <w:r>
        <w:rPr>
          <w:rFonts w:eastAsia="Times New Roman"/>
          <w:sz w:val="24"/>
          <w:szCs w:val="24"/>
        </w:rPr>
        <w:t>Г.Ибрагимова</w:t>
      </w:r>
      <w:proofErr w:type="spellEnd"/>
      <w:r w:rsidR="00D65607">
        <w:rPr>
          <w:rFonts w:eastAsia="Times New Roman"/>
          <w:sz w:val="24"/>
          <w:szCs w:val="24"/>
        </w:rPr>
        <w:t xml:space="preserve"> “</w:t>
      </w:r>
      <w:proofErr w:type="spellStart"/>
      <w:r w:rsidR="00D65607">
        <w:rPr>
          <w:rFonts w:eastAsia="Times New Roman"/>
          <w:sz w:val="24"/>
          <w:szCs w:val="24"/>
        </w:rPr>
        <w:t>Алмачуар</w:t>
      </w:r>
      <w:proofErr w:type="spellEnd"/>
      <w:r w:rsidR="00D65607">
        <w:rPr>
          <w:rFonts w:eastAsia="Times New Roman"/>
          <w:sz w:val="24"/>
          <w:szCs w:val="24"/>
        </w:rPr>
        <w:t>” (</w:t>
      </w:r>
      <w:r>
        <w:rPr>
          <w:rFonts w:eastAsia="Times New Roman"/>
          <w:sz w:val="24"/>
          <w:szCs w:val="24"/>
        </w:rPr>
        <w:t>отрывок</w:t>
      </w:r>
      <w:r w:rsidR="00D65607">
        <w:rPr>
          <w:rFonts w:eastAsia="Times New Roman"/>
          <w:sz w:val="24"/>
          <w:szCs w:val="24"/>
        </w:rPr>
        <w:t xml:space="preserve">) </w:t>
      </w:r>
    </w:p>
    <w:p w:rsidR="00C1166F" w:rsidRDefault="009D48E4">
      <w:pPr>
        <w:numPr>
          <w:ilvl w:val="0"/>
          <w:numId w:val="31"/>
        </w:numPr>
        <w:tabs>
          <w:tab w:val="left" w:pos="540"/>
        </w:tabs>
        <w:ind w:left="540" w:hanging="278"/>
        <w:rPr>
          <w:rFonts w:eastAsia="Times New Roman"/>
          <w:sz w:val="24"/>
          <w:szCs w:val="24"/>
        </w:rPr>
      </w:pPr>
      <w:r>
        <w:rPr>
          <w:rFonts w:eastAsia="Times New Roman"/>
          <w:sz w:val="24"/>
          <w:szCs w:val="24"/>
        </w:rPr>
        <w:t xml:space="preserve">Поэма </w:t>
      </w:r>
      <w:proofErr w:type="spellStart"/>
      <w:r w:rsidR="00B81D7F">
        <w:rPr>
          <w:rFonts w:eastAsia="Times New Roman"/>
          <w:sz w:val="24"/>
          <w:szCs w:val="24"/>
        </w:rPr>
        <w:t>С.Ха</w:t>
      </w:r>
      <w:r>
        <w:rPr>
          <w:rFonts w:eastAsia="Times New Roman"/>
          <w:sz w:val="24"/>
          <w:szCs w:val="24"/>
        </w:rPr>
        <w:t>кима</w:t>
      </w:r>
      <w:proofErr w:type="spellEnd"/>
      <w:r>
        <w:rPr>
          <w:rFonts w:eastAsia="Times New Roman"/>
          <w:sz w:val="24"/>
          <w:szCs w:val="24"/>
        </w:rPr>
        <w:t xml:space="preserve"> “</w:t>
      </w:r>
      <w:proofErr w:type="spellStart"/>
      <w:r>
        <w:rPr>
          <w:rFonts w:eastAsia="Times New Roman"/>
          <w:sz w:val="24"/>
          <w:szCs w:val="24"/>
        </w:rPr>
        <w:t>Бакчачылар</w:t>
      </w:r>
      <w:proofErr w:type="spellEnd"/>
      <w:r>
        <w:rPr>
          <w:rFonts w:eastAsia="Times New Roman"/>
          <w:sz w:val="24"/>
          <w:szCs w:val="24"/>
        </w:rPr>
        <w:t xml:space="preserve">” </w:t>
      </w:r>
    </w:p>
    <w:p w:rsidR="009D48E4" w:rsidRDefault="009D48E4" w:rsidP="009D48E4">
      <w:pPr>
        <w:numPr>
          <w:ilvl w:val="0"/>
          <w:numId w:val="31"/>
        </w:numPr>
        <w:tabs>
          <w:tab w:val="left" w:pos="540"/>
        </w:tabs>
        <w:ind w:left="540" w:hanging="278"/>
        <w:rPr>
          <w:rFonts w:eastAsia="Times New Roman"/>
          <w:sz w:val="24"/>
          <w:szCs w:val="24"/>
        </w:rPr>
      </w:pPr>
      <w:r w:rsidRPr="009D48E4">
        <w:rPr>
          <w:rFonts w:eastAsia="Times New Roman"/>
          <w:sz w:val="24"/>
          <w:szCs w:val="24"/>
        </w:rPr>
        <w:lastRenderedPageBreak/>
        <w:t xml:space="preserve">Поэма Х. </w:t>
      </w:r>
      <w:proofErr w:type="spellStart"/>
      <w:r w:rsidRPr="009D48E4">
        <w:rPr>
          <w:rFonts w:eastAsia="Times New Roman"/>
          <w:sz w:val="24"/>
          <w:szCs w:val="24"/>
        </w:rPr>
        <w:t>Такташа</w:t>
      </w:r>
      <w:proofErr w:type="spellEnd"/>
      <w:r w:rsidR="00D65607" w:rsidRPr="009D48E4">
        <w:rPr>
          <w:rFonts w:eastAsia="Times New Roman"/>
          <w:sz w:val="24"/>
          <w:szCs w:val="24"/>
        </w:rPr>
        <w:t xml:space="preserve"> “Алсу”</w:t>
      </w:r>
    </w:p>
    <w:p w:rsidR="00C1166F" w:rsidRPr="009D48E4" w:rsidRDefault="009D48E4" w:rsidP="009D48E4">
      <w:pPr>
        <w:numPr>
          <w:ilvl w:val="0"/>
          <w:numId w:val="31"/>
        </w:numPr>
        <w:tabs>
          <w:tab w:val="left" w:pos="540"/>
        </w:tabs>
        <w:ind w:left="540" w:hanging="278"/>
        <w:rPr>
          <w:rFonts w:eastAsia="Times New Roman"/>
          <w:sz w:val="24"/>
          <w:szCs w:val="24"/>
        </w:rPr>
      </w:pPr>
      <w:r>
        <w:rPr>
          <w:rFonts w:eastAsia="Times New Roman"/>
          <w:sz w:val="24"/>
          <w:szCs w:val="24"/>
        </w:rPr>
        <w:t xml:space="preserve">Произведение </w:t>
      </w:r>
      <w:proofErr w:type="spellStart"/>
      <w:r w:rsidR="00D65607" w:rsidRPr="009D48E4">
        <w:rPr>
          <w:rFonts w:eastAsia="Times New Roman"/>
          <w:sz w:val="24"/>
          <w:szCs w:val="24"/>
        </w:rPr>
        <w:t>Г.Кут</w:t>
      </w:r>
      <w:r>
        <w:rPr>
          <w:rFonts w:eastAsia="Times New Roman"/>
          <w:sz w:val="24"/>
          <w:szCs w:val="24"/>
        </w:rPr>
        <w:t>уя</w:t>
      </w:r>
      <w:proofErr w:type="spellEnd"/>
      <w:r w:rsidR="00D65607" w:rsidRPr="009D48E4">
        <w:rPr>
          <w:rFonts w:eastAsia="Times New Roman"/>
          <w:sz w:val="24"/>
          <w:szCs w:val="24"/>
        </w:rPr>
        <w:t xml:space="preserve"> “</w:t>
      </w:r>
      <w:proofErr w:type="spellStart"/>
      <w:r w:rsidR="00D65607" w:rsidRPr="009D48E4">
        <w:rPr>
          <w:rFonts w:eastAsia="Times New Roman"/>
          <w:sz w:val="24"/>
          <w:szCs w:val="24"/>
        </w:rPr>
        <w:t>Сагыну</w:t>
      </w:r>
      <w:proofErr w:type="spellEnd"/>
      <w:r w:rsidR="00D65607" w:rsidRPr="009D48E4">
        <w:rPr>
          <w:rFonts w:eastAsia="Times New Roman"/>
          <w:sz w:val="24"/>
          <w:szCs w:val="24"/>
        </w:rPr>
        <w:t xml:space="preserve">” </w:t>
      </w:r>
    </w:p>
    <w:p w:rsidR="00C1166F" w:rsidRDefault="009D48E4">
      <w:pPr>
        <w:numPr>
          <w:ilvl w:val="0"/>
          <w:numId w:val="31"/>
        </w:numPr>
        <w:tabs>
          <w:tab w:val="left" w:pos="540"/>
        </w:tabs>
        <w:ind w:left="540" w:hanging="278"/>
        <w:rPr>
          <w:rFonts w:eastAsia="Times New Roman"/>
          <w:sz w:val="24"/>
          <w:szCs w:val="24"/>
        </w:rPr>
      </w:pPr>
      <w:r>
        <w:rPr>
          <w:rFonts w:eastAsia="Times New Roman"/>
          <w:sz w:val="24"/>
          <w:szCs w:val="24"/>
        </w:rPr>
        <w:t xml:space="preserve">Произведение </w:t>
      </w:r>
      <w:proofErr w:type="spellStart"/>
      <w:r>
        <w:rPr>
          <w:rFonts w:eastAsia="Times New Roman"/>
          <w:sz w:val="24"/>
          <w:szCs w:val="24"/>
        </w:rPr>
        <w:t>М.Маг</w:t>
      </w:r>
      <w:r w:rsidR="00D65607">
        <w:rPr>
          <w:rFonts w:eastAsia="Times New Roman"/>
          <w:sz w:val="24"/>
          <w:szCs w:val="24"/>
        </w:rPr>
        <w:t>диев</w:t>
      </w:r>
      <w:r>
        <w:rPr>
          <w:rFonts w:eastAsia="Times New Roman"/>
          <w:sz w:val="24"/>
          <w:szCs w:val="24"/>
        </w:rPr>
        <w:t>а</w:t>
      </w:r>
      <w:proofErr w:type="spellEnd"/>
      <w:r>
        <w:rPr>
          <w:rFonts w:eastAsia="Times New Roman"/>
          <w:sz w:val="24"/>
          <w:szCs w:val="24"/>
        </w:rPr>
        <w:t xml:space="preserve"> </w:t>
      </w:r>
      <w:r w:rsidR="00D65607">
        <w:rPr>
          <w:rFonts w:eastAsia="Times New Roman"/>
          <w:sz w:val="24"/>
          <w:szCs w:val="24"/>
        </w:rPr>
        <w:t xml:space="preserve">“Без </w:t>
      </w:r>
      <w:proofErr w:type="gramStart"/>
      <w:r w:rsidR="00D65607">
        <w:rPr>
          <w:rFonts w:eastAsia="Times New Roman"/>
          <w:sz w:val="24"/>
          <w:szCs w:val="24"/>
        </w:rPr>
        <w:t>–</w:t>
      </w:r>
      <w:proofErr w:type="spellStart"/>
      <w:r w:rsidR="00D65607">
        <w:rPr>
          <w:rFonts w:eastAsia="Times New Roman"/>
          <w:sz w:val="24"/>
          <w:szCs w:val="24"/>
        </w:rPr>
        <w:t>к</w:t>
      </w:r>
      <w:proofErr w:type="gramEnd"/>
      <w:r w:rsidR="00D65607">
        <w:rPr>
          <w:rFonts w:eastAsia="Times New Roman"/>
          <w:sz w:val="24"/>
          <w:szCs w:val="24"/>
        </w:rPr>
        <w:t>ырык</w:t>
      </w:r>
      <w:proofErr w:type="spellEnd"/>
      <w:r w:rsidR="00D65607">
        <w:rPr>
          <w:rFonts w:eastAsia="Times New Roman"/>
          <w:sz w:val="24"/>
          <w:szCs w:val="24"/>
        </w:rPr>
        <w:t xml:space="preserve"> </w:t>
      </w:r>
      <w:proofErr w:type="spellStart"/>
      <w:r w:rsidR="00D65607">
        <w:rPr>
          <w:rFonts w:eastAsia="Times New Roman"/>
          <w:sz w:val="24"/>
          <w:szCs w:val="24"/>
        </w:rPr>
        <w:t>беренче</w:t>
      </w:r>
      <w:proofErr w:type="spellEnd"/>
      <w:r w:rsidR="00D65607">
        <w:rPr>
          <w:rFonts w:eastAsia="Times New Roman"/>
          <w:sz w:val="24"/>
          <w:szCs w:val="24"/>
        </w:rPr>
        <w:t xml:space="preserve"> ел </w:t>
      </w:r>
      <w:proofErr w:type="spellStart"/>
      <w:r w:rsidR="00D65607">
        <w:rPr>
          <w:rFonts w:eastAsia="Times New Roman"/>
          <w:sz w:val="24"/>
          <w:szCs w:val="24"/>
        </w:rPr>
        <w:t>балалары</w:t>
      </w:r>
      <w:proofErr w:type="spellEnd"/>
      <w:r w:rsidR="00D65607">
        <w:rPr>
          <w:rFonts w:eastAsia="Times New Roman"/>
          <w:sz w:val="24"/>
          <w:szCs w:val="24"/>
        </w:rPr>
        <w:t>” (</w:t>
      </w:r>
      <w:r>
        <w:rPr>
          <w:rFonts w:eastAsia="Times New Roman"/>
          <w:sz w:val="24"/>
          <w:szCs w:val="24"/>
        </w:rPr>
        <w:t xml:space="preserve">отрывок из повести) </w:t>
      </w:r>
    </w:p>
    <w:p w:rsidR="00C1166F" w:rsidRDefault="00C610BD">
      <w:pPr>
        <w:numPr>
          <w:ilvl w:val="0"/>
          <w:numId w:val="31"/>
        </w:numPr>
        <w:tabs>
          <w:tab w:val="left" w:pos="540"/>
        </w:tabs>
        <w:ind w:left="540" w:hanging="278"/>
        <w:rPr>
          <w:rFonts w:eastAsia="Times New Roman"/>
          <w:b/>
          <w:bCs/>
          <w:sz w:val="24"/>
          <w:szCs w:val="24"/>
        </w:rPr>
      </w:pPr>
      <w:r>
        <w:rPr>
          <w:rFonts w:eastAsia="Times New Roman"/>
          <w:sz w:val="24"/>
          <w:szCs w:val="24"/>
        </w:rPr>
        <w:t xml:space="preserve">Произведение М. </w:t>
      </w:r>
      <w:proofErr w:type="spellStart"/>
      <w:r>
        <w:rPr>
          <w:rFonts w:eastAsia="Times New Roman"/>
          <w:sz w:val="24"/>
          <w:szCs w:val="24"/>
        </w:rPr>
        <w:t>Г</w:t>
      </w:r>
      <w:r w:rsidR="00D65607">
        <w:rPr>
          <w:rFonts w:eastAsia="Times New Roman"/>
          <w:sz w:val="24"/>
          <w:szCs w:val="24"/>
        </w:rPr>
        <w:t>алиев</w:t>
      </w:r>
      <w:r>
        <w:rPr>
          <w:rFonts w:eastAsia="Times New Roman"/>
          <w:sz w:val="24"/>
          <w:szCs w:val="24"/>
        </w:rPr>
        <w:t>а</w:t>
      </w:r>
      <w:proofErr w:type="spellEnd"/>
      <w:r w:rsidR="00D65607">
        <w:rPr>
          <w:rFonts w:eastAsia="Times New Roman"/>
          <w:sz w:val="24"/>
          <w:szCs w:val="24"/>
        </w:rPr>
        <w:t xml:space="preserve"> “</w:t>
      </w:r>
      <w:proofErr w:type="spellStart"/>
      <w:r w:rsidR="00D65607">
        <w:rPr>
          <w:rFonts w:eastAsia="Times New Roman"/>
          <w:sz w:val="24"/>
          <w:szCs w:val="24"/>
        </w:rPr>
        <w:t>Нигез</w:t>
      </w:r>
      <w:proofErr w:type="spellEnd"/>
      <w:r w:rsidR="00D65607">
        <w:rPr>
          <w:rFonts w:eastAsia="Times New Roman"/>
          <w:sz w:val="24"/>
          <w:szCs w:val="24"/>
        </w:rPr>
        <w:t>” (</w:t>
      </w:r>
      <w:r>
        <w:rPr>
          <w:rFonts w:eastAsia="Times New Roman"/>
          <w:sz w:val="24"/>
          <w:szCs w:val="24"/>
        </w:rPr>
        <w:t>отрывок из повести</w:t>
      </w:r>
      <w:r w:rsidR="00D65607">
        <w:rPr>
          <w:rFonts w:eastAsia="Times New Roman"/>
          <w:sz w:val="24"/>
          <w:szCs w:val="24"/>
        </w:rPr>
        <w:t>).</w:t>
      </w:r>
    </w:p>
    <w:p w:rsidR="00C1166F" w:rsidRDefault="00C1166F">
      <w:pPr>
        <w:spacing w:line="3" w:lineRule="exact"/>
        <w:rPr>
          <w:sz w:val="20"/>
          <w:szCs w:val="20"/>
        </w:rPr>
      </w:pPr>
    </w:p>
    <w:p w:rsidR="009706DA" w:rsidRDefault="009706DA" w:rsidP="005D5EBC">
      <w:pPr>
        <w:ind w:left="260"/>
        <w:rPr>
          <w:rFonts w:eastAsia="Times New Roman"/>
          <w:sz w:val="24"/>
          <w:szCs w:val="24"/>
        </w:rPr>
      </w:pPr>
    </w:p>
    <w:p w:rsidR="005D5EBC" w:rsidRDefault="005D5EBC" w:rsidP="005D5EBC">
      <w:pPr>
        <w:ind w:left="260"/>
        <w:rPr>
          <w:rFonts w:eastAsia="Times New Roman"/>
          <w:sz w:val="24"/>
          <w:szCs w:val="24"/>
        </w:rPr>
      </w:pPr>
      <w:r>
        <w:rPr>
          <w:rFonts w:eastAsia="Times New Roman"/>
          <w:sz w:val="24"/>
          <w:szCs w:val="24"/>
        </w:rPr>
        <w:t>Тематическое содержание курса:</w:t>
      </w:r>
    </w:p>
    <w:p w:rsidR="00C1166F" w:rsidRDefault="00C1166F">
      <w:pPr>
        <w:spacing w:line="199" w:lineRule="exact"/>
        <w:rPr>
          <w:sz w:val="20"/>
          <w:szCs w:val="20"/>
        </w:rPr>
      </w:pPr>
    </w:p>
    <w:p w:rsidR="00C1166F" w:rsidRDefault="005D5EBC">
      <w:pPr>
        <w:numPr>
          <w:ilvl w:val="0"/>
          <w:numId w:val="32"/>
        </w:numPr>
        <w:tabs>
          <w:tab w:val="left" w:pos="540"/>
        </w:tabs>
        <w:ind w:left="540" w:hanging="278"/>
        <w:rPr>
          <w:rFonts w:eastAsia="Times New Roman"/>
          <w:sz w:val="24"/>
          <w:szCs w:val="24"/>
        </w:rPr>
      </w:pPr>
      <w:r>
        <w:rPr>
          <w:rFonts w:eastAsia="Times New Roman"/>
          <w:sz w:val="24"/>
          <w:szCs w:val="24"/>
        </w:rPr>
        <w:t>Если народ скажет – правду скажет</w:t>
      </w:r>
    </w:p>
    <w:p w:rsidR="00C1166F" w:rsidRDefault="0083474B">
      <w:pPr>
        <w:numPr>
          <w:ilvl w:val="0"/>
          <w:numId w:val="32"/>
        </w:numPr>
        <w:tabs>
          <w:tab w:val="left" w:pos="540"/>
        </w:tabs>
        <w:ind w:left="540" w:hanging="278"/>
        <w:rPr>
          <w:rFonts w:eastAsia="Times New Roman"/>
          <w:sz w:val="24"/>
          <w:szCs w:val="24"/>
        </w:rPr>
      </w:pPr>
      <w:r>
        <w:rPr>
          <w:rFonts w:eastAsia="Times New Roman"/>
          <w:sz w:val="24"/>
          <w:szCs w:val="24"/>
        </w:rPr>
        <w:t>Слово отцов - мудрость</w:t>
      </w:r>
    </w:p>
    <w:p w:rsidR="00C1166F" w:rsidRDefault="0083474B">
      <w:pPr>
        <w:numPr>
          <w:ilvl w:val="0"/>
          <w:numId w:val="32"/>
        </w:numPr>
        <w:tabs>
          <w:tab w:val="left" w:pos="540"/>
        </w:tabs>
        <w:ind w:left="540" w:hanging="278"/>
        <w:rPr>
          <w:rFonts w:eastAsia="Times New Roman"/>
          <w:sz w:val="24"/>
          <w:szCs w:val="24"/>
        </w:rPr>
      </w:pPr>
      <w:r>
        <w:rPr>
          <w:rFonts w:eastAsia="Times New Roman"/>
          <w:sz w:val="24"/>
          <w:szCs w:val="24"/>
        </w:rPr>
        <w:t>Судьба страны – судьба мужчины</w:t>
      </w:r>
    </w:p>
    <w:p w:rsidR="00C1166F" w:rsidRDefault="002F6B81">
      <w:pPr>
        <w:numPr>
          <w:ilvl w:val="0"/>
          <w:numId w:val="32"/>
        </w:numPr>
        <w:tabs>
          <w:tab w:val="left" w:pos="540"/>
        </w:tabs>
        <w:ind w:left="540" w:hanging="278"/>
        <w:rPr>
          <w:rFonts w:eastAsia="Times New Roman"/>
          <w:sz w:val="24"/>
          <w:szCs w:val="24"/>
        </w:rPr>
      </w:pPr>
      <w:r>
        <w:rPr>
          <w:rFonts w:eastAsia="Times New Roman"/>
          <w:sz w:val="24"/>
          <w:szCs w:val="24"/>
        </w:rPr>
        <w:t xml:space="preserve">У каждой эпохи </w:t>
      </w:r>
      <w:proofErr w:type="gramStart"/>
      <w:r>
        <w:rPr>
          <w:rFonts w:eastAsia="Times New Roman"/>
          <w:sz w:val="24"/>
          <w:szCs w:val="24"/>
        </w:rPr>
        <w:t>свой</w:t>
      </w:r>
      <w:proofErr w:type="gramEnd"/>
      <w:r>
        <w:rPr>
          <w:rFonts w:eastAsia="Times New Roman"/>
          <w:sz w:val="24"/>
          <w:szCs w:val="24"/>
        </w:rPr>
        <w:t xml:space="preserve"> </w:t>
      </w:r>
      <w:proofErr w:type="spellStart"/>
      <w:r>
        <w:rPr>
          <w:rFonts w:eastAsia="Times New Roman"/>
          <w:sz w:val="24"/>
          <w:szCs w:val="24"/>
        </w:rPr>
        <w:t>геррой</w:t>
      </w:r>
      <w:proofErr w:type="spellEnd"/>
    </w:p>
    <w:p w:rsidR="00C1166F" w:rsidRDefault="00800245">
      <w:pPr>
        <w:numPr>
          <w:ilvl w:val="0"/>
          <w:numId w:val="32"/>
        </w:numPr>
        <w:tabs>
          <w:tab w:val="left" w:pos="540"/>
        </w:tabs>
        <w:ind w:left="540" w:hanging="278"/>
        <w:rPr>
          <w:rFonts w:eastAsia="Times New Roman"/>
          <w:sz w:val="24"/>
          <w:szCs w:val="24"/>
        </w:rPr>
      </w:pPr>
      <w:r>
        <w:rPr>
          <w:rFonts w:eastAsia="Times New Roman"/>
          <w:sz w:val="24"/>
          <w:szCs w:val="24"/>
        </w:rPr>
        <w:t>Родная земля бывает одна, цени родную землю!</w:t>
      </w:r>
    </w:p>
    <w:p w:rsidR="00C1166F" w:rsidRDefault="00517BFB">
      <w:pPr>
        <w:numPr>
          <w:ilvl w:val="0"/>
          <w:numId w:val="32"/>
        </w:numPr>
        <w:tabs>
          <w:tab w:val="left" w:pos="600"/>
        </w:tabs>
        <w:ind w:left="600" w:hanging="338"/>
        <w:rPr>
          <w:rFonts w:eastAsia="Times New Roman"/>
          <w:sz w:val="24"/>
          <w:szCs w:val="24"/>
        </w:rPr>
      </w:pPr>
      <w:r>
        <w:rPr>
          <w:rFonts w:eastAsia="Times New Roman"/>
          <w:sz w:val="24"/>
          <w:szCs w:val="24"/>
        </w:rPr>
        <w:t>Правда побеждает</w:t>
      </w:r>
    </w:p>
    <w:p w:rsidR="00C1166F" w:rsidRDefault="00C1166F">
      <w:pPr>
        <w:spacing w:line="2" w:lineRule="exact"/>
        <w:rPr>
          <w:rFonts w:eastAsia="Times New Roman"/>
          <w:sz w:val="24"/>
          <w:szCs w:val="24"/>
        </w:rPr>
      </w:pPr>
    </w:p>
    <w:p w:rsidR="00C1166F" w:rsidRDefault="00517BFB">
      <w:pPr>
        <w:numPr>
          <w:ilvl w:val="0"/>
          <w:numId w:val="32"/>
        </w:numPr>
        <w:tabs>
          <w:tab w:val="left" w:pos="540"/>
        </w:tabs>
        <w:ind w:left="540" w:hanging="278"/>
        <w:rPr>
          <w:rFonts w:eastAsia="Times New Roman"/>
          <w:sz w:val="24"/>
          <w:szCs w:val="24"/>
        </w:rPr>
      </w:pPr>
      <w:r>
        <w:rPr>
          <w:rFonts w:eastAsia="Times New Roman"/>
          <w:sz w:val="24"/>
          <w:szCs w:val="24"/>
        </w:rPr>
        <w:t>Природе тоже нужен врач!</w:t>
      </w:r>
    </w:p>
    <w:p w:rsidR="00C1166F" w:rsidRDefault="00C1166F">
      <w:pPr>
        <w:spacing w:line="199" w:lineRule="exact"/>
        <w:rPr>
          <w:sz w:val="20"/>
          <w:szCs w:val="20"/>
        </w:rPr>
      </w:pPr>
    </w:p>
    <w:p w:rsidR="00C1166F" w:rsidRDefault="00D65607">
      <w:pPr>
        <w:ind w:left="260"/>
        <w:rPr>
          <w:sz w:val="20"/>
          <w:szCs w:val="20"/>
        </w:rPr>
      </w:pPr>
      <w:r>
        <w:rPr>
          <w:rFonts w:eastAsia="Times New Roman"/>
          <w:sz w:val="24"/>
          <w:szCs w:val="24"/>
        </w:rPr>
        <w:t>8 нче сыйныф</w:t>
      </w:r>
    </w:p>
    <w:p w:rsidR="00C1166F" w:rsidRDefault="00C1166F">
      <w:pPr>
        <w:spacing w:line="255" w:lineRule="exact"/>
        <w:rPr>
          <w:sz w:val="20"/>
          <w:szCs w:val="20"/>
        </w:rPr>
      </w:pPr>
    </w:p>
    <w:p w:rsidR="00C1166F" w:rsidRPr="00FC6731" w:rsidRDefault="00FC6731" w:rsidP="00FC6731">
      <w:pPr>
        <w:spacing w:line="264" w:lineRule="auto"/>
        <w:ind w:left="260"/>
        <w:rPr>
          <w:rFonts w:eastAsia="Times New Roman"/>
          <w:sz w:val="24"/>
          <w:szCs w:val="24"/>
        </w:rPr>
      </w:pPr>
      <w:r>
        <w:rPr>
          <w:rFonts w:eastAsia="Times New Roman"/>
          <w:sz w:val="24"/>
          <w:szCs w:val="24"/>
        </w:rPr>
        <w:t>Минимум литературных произведений, вошедших в программу:</w:t>
      </w:r>
    </w:p>
    <w:p w:rsidR="00C1166F" w:rsidRDefault="00C1166F">
      <w:pPr>
        <w:spacing w:line="209" w:lineRule="exact"/>
        <w:rPr>
          <w:sz w:val="20"/>
          <w:szCs w:val="20"/>
        </w:rPr>
      </w:pPr>
    </w:p>
    <w:p w:rsidR="00C1166F" w:rsidRDefault="00FC6731">
      <w:pPr>
        <w:numPr>
          <w:ilvl w:val="0"/>
          <w:numId w:val="33"/>
        </w:numPr>
        <w:tabs>
          <w:tab w:val="left" w:pos="520"/>
        </w:tabs>
        <w:ind w:left="520" w:hanging="258"/>
        <w:rPr>
          <w:rFonts w:eastAsia="Times New Roman"/>
          <w:sz w:val="24"/>
          <w:szCs w:val="24"/>
        </w:rPr>
      </w:pPr>
      <w:r>
        <w:rPr>
          <w:rFonts w:eastAsia="Times New Roman"/>
          <w:sz w:val="24"/>
          <w:szCs w:val="24"/>
        </w:rPr>
        <w:t xml:space="preserve">Стихотворение </w:t>
      </w:r>
      <w:proofErr w:type="spellStart"/>
      <w:r>
        <w:rPr>
          <w:rFonts w:eastAsia="Times New Roman"/>
          <w:sz w:val="24"/>
          <w:szCs w:val="24"/>
        </w:rPr>
        <w:t>Г.Тукая</w:t>
      </w:r>
      <w:proofErr w:type="spellEnd"/>
      <w:r w:rsidR="00D65607">
        <w:rPr>
          <w:rFonts w:eastAsia="Times New Roman"/>
          <w:sz w:val="24"/>
          <w:szCs w:val="24"/>
        </w:rPr>
        <w:t xml:space="preserve"> “Пар </w:t>
      </w:r>
      <w:proofErr w:type="spellStart"/>
      <w:r w:rsidR="00D65607">
        <w:rPr>
          <w:rFonts w:eastAsia="Times New Roman"/>
          <w:sz w:val="24"/>
          <w:szCs w:val="24"/>
        </w:rPr>
        <w:t>ат</w:t>
      </w:r>
      <w:proofErr w:type="spellEnd"/>
      <w:r w:rsidR="00D65607">
        <w:rPr>
          <w:rFonts w:eastAsia="Times New Roman"/>
          <w:sz w:val="24"/>
          <w:szCs w:val="24"/>
        </w:rPr>
        <w:t>”</w:t>
      </w:r>
      <w:proofErr w:type="gramStart"/>
      <w:r w:rsidR="00D65607">
        <w:rPr>
          <w:rFonts w:eastAsia="Times New Roman"/>
          <w:sz w:val="24"/>
          <w:szCs w:val="24"/>
        </w:rPr>
        <w:t xml:space="preserve"> ;</w:t>
      </w:r>
      <w:proofErr w:type="gramEnd"/>
    </w:p>
    <w:p w:rsidR="00C1166F" w:rsidRDefault="00FC6731">
      <w:pPr>
        <w:numPr>
          <w:ilvl w:val="0"/>
          <w:numId w:val="33"/>
        </w:numPr>
        <w:tabs>
          <w:tab w:val="left" w:pos="520"/>
        </w:tabs>
        <w:ind w:left="520" w:hanging="258"/>
        <w:rPr>
          <w:rFonts w:eastAsia="Times New Roman"/>
          <w:sz w:val="24"/>
          <w:szCs w:val="24"/>
        </w:rPr>
      </w:pPr>
      <w:r>
        <w:rPr>
          <w:rFonts w:eastAsia="Times New Roman"/>
          <w:sz w:val="24"/>
          <w:szCs w:val="24"/>
        </w:rPr>
        <w:t xml:space="preserve">Новелла </w:t>
      </w:r>
      <w:proofErr w:type="spellStart"/>
      <w:r w:rsidR="00D65607">
        <w:rPr>
          <w:rFonts w:eastAsia="Times New Roman"/>
          <w:sz w:val="24"/>
          <w:szCs w:val="24"/>
        </w:rPr>
        <w:t>Ш.К</w:t>
      </w:r>
      <w:r>
        <w:rPr>
          <w:rFonts w:eastAsia="Times New Roman"/>
          <w:sz w:val="24"/>
          <w:szCs w:val="24"/>
        </w:rPr>
        <w:t>амала</w:t>
      </w:r>
      <w:proofErr w:type="spellEnd"/>
      <w:r w:rsidR="00D65607">
        <w:rPr>
          <w:rFonts w:eastAsia="Times New Roman"/>
          <w:sz w:val="24"/>
          <w:szCs w:val="24"/>
        </w:rPr>
        <w:t xml:space="preserve"> “</w:t>
      </w:r>
      <w:proofErr w:type="spellStart"/>
      <w:r w:rsidR="00D65607">
        <w:rPr>
          <w:rFonts w:eastAsia="Times New Roman"/>
          <w:sz w:val="24"/>
          <w:szCs w:val="24"/>
        </w:rPr>
        <w:t>Буранда</w:t>
      </w:r>
      <w:proofErr w:type="spellEnd"/>
      <w:r w:rsidR="00D65607">
        <w:rPr>
          <w:rFonts w:eastAsia="Times New Roman"/>
          <w:sz w:val="24"/>
          <w:szCs w:val="24"/>
        </w:rPr>
        <w:t>”;</w:t>
      </w:r>
    </w:p>
    <w:p w:rsidR="00C1166F" w:rsidRDefault="00FC6731">
      <w:pPr>
        <w:numPr>
          <w:ilvl w:val="0"/>
          <w:numId w:val="33"/>
        </w:numPr>
        <w:tabs>
          <w:tab w:val="left" w:pos="520"/>
        </w:tabs>
        <w:ind w:left="520" w:hanging="258"/>
        <w:rPr>
          <w:rFonts w:eastAsia="Times New Roman"/>
          <w:sz w:val="24"/>
          <w:szCs w:val="24"/>
        </w:rPr>
      </w:pPr>
      <w:r>
        <w:rPr>
          <w:rFonts w:eastAsia="Times New Roman"/>
          <w:sz w:val="24"/>
          <w:szCs w:val="24"/>
        </w:rPr>
        <w:t xml:space="preserve">Стихотворение </w:t>
      </w:r>
      <w:proofErr w:type="spellStart"/>
      <w:r>
        <w:rPr>
          <w:rFonts w:eastAsia="Times New Roman"/>
          <w:sz w:val="24"/>
          <w:szCs w:val="24"/>
        </w:rPr>
        <w:t>С.Ха</w:t>
      </w:r>
      <w:r w:rsidR="00D65607">
        <w:rPr>
          <w:rFonts w:eastAsia="Times New Roman"/>
          <w:sz w:val="24"/>
          <w:szCs w:val="24"/>
        </w:rPr>
        <w:t>ким</w:t>
      </w:r>
      <w:r>
        <w:rPr>
          <w:rFonts w:eastAsia="Times New Roman"/>
          <w:sz w:val="24"/>
          <w:szCs w:val="24"/>
        </w:rPr>
        <w:t>а</w:t>
      </w:r>
      <w:proofErr w:type="spellEnd"/>
      <w:r>
        <w:rPr>
          <w:rFonts w:eastAsia="Times New Roman"/>
          <w:sz w:val="24"/>
          <w:szCs w:val="24"/>
        </w:rPr>
        <w:t xml:space="preserve"> «</w:t>
      </w:r>
      <w:proofErr w:type="spellStart"/>
      <w:r w:rsidR="00D65607">
        <w:rPr>
          <w:rFonts w:eastAsia="Times New Roman"/>
          <w:sz w:val="24"/>
          <w:szCs w:val="24"/>
        </w:rPr>
        <w:t>Җырларымда</w:t>
      </w:r>
      <w:proofErr w:type="spellEnd"/>
      <w:r w:rsidR="00D65607">
        <w:rPr>
          <w:rFonts w:eastAsia="Times New Roman"/>
          <w:sz w:val="24"/>
          <w:szCs w:val="24"/>
        </w:rPr>
        <w:t xml:space="preserve"> </w:t>
      </w:r>
      <w:proofErr w:type="spellStart"/>
      <w:r w:rsidR="00D65607">
        <w:rPr>
          <w:rFonts w:eastAsia="Times New Roman"/>
          <w:sz w:val="24"/>
          <w:szCs w:val="24"/>
        </w:rPr>
        <w:t>телим</w:t>
      </w:r>
      <w:proofErr w:type="spellEnd"/>
      <w:r w:rsidR="00D65607">
        <w:rPr>
          <w:rFonts w:eastAsia="Times New Roman"/>
          <w:sz w:val="24"/>
          <w:szCs w:val="24"/>
        </w:rPr>
        <w:t>”</w:t>
      </w:r>
      <w:proofErr w:type="gramStart"/>
      <w:r w:rsidR="00D65607">
        <w:rPr>
          <w:rFonts w:eastAsia="Times New Roman"/>
          <w:sz w:val="24"/>
          <w:szCs w:val="24"/>
        </w:rPr>
        <w:t xml:space="preserve"> ;</w:t>
      </w:r>
      <w:proofErr w:type="gramEnd"/>
    </w:p>
    <w:p w:rsidR="00C1166F" w:rsidRDefault="00FC6731">
      <w:pPr>
        <w:numPr>
          <w:ilvl w:val="0"/>
          <w:numId w:val="33"/>
        </w:numPr>
        <w:tabs>
          <w:tab w:val="left" w:pos="520"/>
        </w:tabs>
        <w:ind w:left="520" w:hanging="258"/>
        <w:rPr>
          <w:rFonts w:eastAsia="Times New Roman"/>
          <w:sz w:val="24"/>
          <w:szCs w:val="24"/>
        </w:rPr>
      </w:pPr>
      <w:r>
        <w:rPr>
          <w:rFonts w:eastAsia="Times New Roman"/>
          <w:sz w:val="24"/>
          <w:szCs w:val="24"/>
        </w:rPr>
        <w:t xml:space="preserve">Рассказ </w:t>
      </w:r>
      <w:proofErr w:type="spellStart"/>
      <w:r w:rsidR="00D65607">
        <w:rPr>
          <w:rFonts w:eastAsia="Times New Roman"/>
          <w:sz w:val="24"/>
          <w:szCs w:val="24"/>
        </w:rPr>
        <w:t>Г.Афзал</w:t>
      </w:r>
      <w:r>
        <w:rPr>
          <w:rFonts w:eastAsia="Times New Roman"/>
          <w:sz w:val="24"/>
          <w:szCs w:val="24"/>
        </w:rPr>
        <w:t>а</w:t>
      </w:r>
      <w:proofErr w:type="spellEnd"/>
      <w:r w:rsidR="00D65607">
        <w:rPr>
          <w:rFonts w:eastAsia="Times New Roman"/>
          <w:sz w:val="24"/>
          <w:szCs w:val="24"/>
        </w:rPr>
        <w:t xml:space="preserve"> “Юл </w:t>
      </w:r>
      <w:proofErr w:type="spellStart"/>
      <w:r w:rsidR="00D65607">
        <w:rPr>
          <w:rFonts w:eastAsia="Times New Roman"/>
          <w:sz w:val="24"/>
          <w:szCs w:val="24"/>
        </w:rPr>
        <w:t>газабы</w:t>
      </w:r>
      <w:proofErr w:type="spellEnd"/>
      <w:r w:rsidR="00D65607">
        <w:rPr>
          <w:rFonts w:eastAsia="Times New Roman"/>
          <w:sz w:val="24"/>
          <w:szCs w:val="24"/>
        </w:rPr>
        <w:t>”</w:t>
      </w:r>
      <w:proofErr w:type="gramStart"/>
      <w:r w:rsidR="00D65607">
        <w:rPr>
          <w:rFonts w:eastAsia="Times New Roman"/>
          <w:sz w:val="24"/>
          <w:szCs w:val="24"/>
        </w:rPr>
        <w:t xml:space="preserve"> ;</w:t>
      </w:r>
      <w:proofErr w:type="gramEnd"/>
    </w:p>
    <w:p w:rsidR="00C1166F" w:rsidRDefault="00FC6731">
      <w:pPr>
        <w:numPr>
          <w:ilvl w:val="0"/>
          <w:numId w:val="33"/>
        </w:numPr>
        <w:tabs>
          <w:tab w:val="left" w:pos="520"/>
        </w:tabs>
        <w:ind w:left="520" w:hanging="258"/>
        <w:rPr>
          <w:rFonts w:eastAsia="Times New Roman"/>
          <w:sz w:val="24"/>
          <w:szCs w:val="24"/>
        </w:rPr>
      </w:pPr>
      <w:r>
        <w:rPr>
          <w:rFonts w:eastAsia="Times New Roman"/>
          <w:sz w:val="24"/>
          <w:szCs w:val="24"/>
        </w:rPr>
        <w:t xml:space="preserve">Отрывок из романа </w:t>
      </w:r>
      <w:proofErr w:type="spellStart"/>
      <w:r w:rsidR="00D65607">
        <w:rPr>
          <w:rFonts w:eastAsia="Times New Roman"/>
          <w:sz w:val="24"/>
          <w:szCs w:val="24"/>
        </w:rPr>
        <w:t>Ф.Садриев</w:t>
      </w:r>
      <w:r>
        <w:rPr>
          <w:rFonts w:eastAsia="Times New Roman"/>
          <w:sz w:val="24"/>
          <w:szCs w:val="24"/>
        </w:rPr>
        <w:t>а</w:t>
      </w:r>
      <w:proofErr w:type="spellEnd"/>
      <w:r w:rsidR="00D65607">
        <w:rPr>
          <w:rFonts w:eastAsia="Times New Roman"/>
          <w:sz w:val="24"/>
          <w:szCs w:val="24"/>
        </w:rPr>
        <w:t xml:space="preserve"> “</w:t>
      </w:r>
      <w:proofErr w:type="spellStart"/>
      <w:r w:rsidR="00D65607">
        <w:rPr>
          <w:rFonts w:eastAsia="Times New Roman"/>
          <w:sz w:val="24"/>
          <w:szCs w:val="24"/>
        </w:rPr>
        <w:t>Таң</w:t>
      </w:r>
      <w:proofErr w:type="spellEnd"/>
      <w:r w:rsidR="00D65607">
        <w:rPr>
          <w:rFonts w:eastAsia="Times New Roman"/>
          <w:sz w:val="24"/>
          <w:szCs w:val="24"/>
        </w:rPr>
        <w:t xml:space="preserve"> </w:t>
      </w:r>
      <w:proofErr w:type="spellStart"/>
      <w:r w:rsidR="00D65607">
        <w:rPr>
          <w:rFonts w:eastAsia="Times New Roman"/>
          <w:sz w:val="24"/>
          <w:szCs w:val="24"/>
        </w:rPr>
        <w:t>җ</w:t>
      </w:r>
      <w:proofErr w:type="gramStart"/>
      <w:r w:rsidR="00D65607">
        <w:rPr>
          <w:rFonts w:eastAsia="Times New Roman"/>
          <w:sz w:val="24"/>
          <w:szCs w:val="24"/>
        </w:rPr>
        <w:t>иле</w:t>
      </w:r>
      <w:proofErr w:type="spellEnd"/>
      <w:proofErr w:type="gramEnd"/>
      <w:r w:rsidR="00D65607">
        <w:rPr>
          <w:rFonts w:eastAsia="Times New Roman"/>
          <w:sz w:val="24"/>
          <w:szCs w:val="24"/>
        </w:rPr>
        <w:t>”;</w:t>
      </w:r>
    </w:p>
    <w:p w:rsidR="00C1166F" w:rsidRDefault="00FC6731">
      <w:pPr>
        <w:numPr>
          <w:ilvl w:val="0"/>
          <w:numId w:val="33"/>
        </w:numPr>
        <w:tabs>
          <w:tab w:val="left" w:pos="520"/>
        </w:tabs>
        <w:ind w:left="520" w:hanging="258"/>
        <w:rPr>
          <w:rFonts w:eastAsia="Times New Roman"/>
          <w:sz w:val="24"/>
          <w:szCs w:val="24"/>
        </w:rPr>
      </w:pPr>
      <w:r>
        <w:rPr>
          <w:rFonts w:eastAsia="Times New Roman"/>
          <w:sz w:val="24"/>
          <w:szCs w:val="24"/>
        </w:rPr>
        <w:t xml:space="preserve">Стихотворение </w:t>
      </w:r>
      <w:proofErr w:type="spellStart"/>
      <w:r w:rsidR="00D65607">
        <w:rPr>
          <w:rFonts w:eastAsia="Times New Roman"/>
          <w:sz w:val="24"/>
          <w:szCs w:val="24"/>
        </w:rPr>
        <w:t>Р.Харис</w:t>
      </w:r>
      <w:r>
        <w:rPr>
          <w:rFonts w:eastAsia="Times New Roman"/>
          <w:sz w:val="24"/>
          <w:szCs w:val="24"/>
        </w:rPr>
        <w:t>а</w:t>
      </w:r>
      <w:proofErr w:type="spellEnd"/>
      <w:r w:rsidR="00D65607">
        <w:rPr>
          <w:rFonts w:eastAsia="Times New Roman"/>
          <w:sz w:val="24"/>
          <w:szCs w:val="24"/>
        </w:rPr>
        <w:t xml:space="preserve"> “</w:t>
      </w:r>
      <w:proofErr w:type="gramStart"/>
      <w:r w:rsidR="00D65607">
        <w:rPr>
          <w:rFonts w:eastAsia="Times New Roman"/>
          <w:sz w:val="24"/>
          <w:szCs w:val="24"/>
        </w:rPr>
        <w:t>Ике</w:t>
      </w:r>
      <w:proofErr w:type="gramEnd"/>
      <w:r w:rsidR="00D65607">
        <w:rPr>
          <w:rFonts w:eastAsia="Times New Roman"/>
          <w:sz w:val="24"/>
          <w:szCs w:val="24"/>
        </w:rPr>
        <w:t xml:space="preserve"> </w:t>
      </w:r>
      <w:proofErr w:type="spellStart"/>
      <w:r w:rsidR="00D65607">
        <w:rPr>
          <w:rFonts w:eastAsia="Times New Roman"/>
          <w:sz w:val="24"/>
          <w:szCs w:val="24"/>
        </w:rPr>
        <w:t>гөл</w:t>
      </w:r>
      <w:proofErr w:type="spellEnd"/>
      <w:r w:rsidR="00D65607">
        <w:rPr>
          <w:rFonts w:eastAsia="Times New Roman"/>
          <w:sz w:val="24"/>
          <w:szCs w:val="24"/>
        </w:rPr>
        <w:t>”;</w:t>
      </w:r>
    </w:p>
    <w:p w:rsidR="00C1166F" w:rsidRDefault="00FC6731">
      <w:pPr>
        <w:numPr>
          <w:ilvl w:val="0"/>
          <w:numId w:val="33"/>
        </w:numPr>
        <w:tabs>
          <w:tab w:val="left" w:pos="520"/>
        </w:tabs>
        <w:ind w:left="520" w:hanging="258"/>
        <w:rPr>
          <w:rFonts w:eastAsia="Times New Roman"/>
          <w:sz w:val="24"/>
          <w:szCs w:val="24"/>
        </w:rPr>
      </w:pPr>
      <w:r>
        <w:rPr>
          <w:rFonts w:eastAsia="Times New Roman"/>
          <w:sz w:val="24"/>
          <w:szCs w:val="24"/>
        </w:rPr>
        <w:t xml:space="preserve">Отрывок из драмы </w:t>
      </w:r>
      <w:proofErr w:type="spellStart"/>
      <w:r w:rsidR="00D65607">
        <w:rPr>
          <w:rFonts w:eastAsia="Times New Roman"/>
          <w:sz w:val="24"/>
          <w:szCs w:val="24"/>
        </w:rPr>
        <w:t>Т.Миңнуллин</w:t>
      </w:r>
      <w:r>
        <w:rPr>
          <w:rFonts w:eastAsia="Times New Roman"/>
          <w:sz w:val="24"/>
          <w:szCs w:val="24"/>
        </w:rPr>
        <w:t>а</w:t>
      </w:r>
      <w:proofErr w:type="spellEnd"/>
      <w:r>
        <w:rPr>
          <w:rFonts w:eastAsia="Times New Roman"/>
          <w:sz w:val="24"/>
          <w:szCs w:val="24"/>
        </w:rPr>
        <w:t xml:space="preserve"> “</w:t>
      </w:r>
      <w:proofErr w:type="spellStart"/>
      <w:proofErr w:type="gramStart"/>
      <w:r>
        <w:rPr>
          <w:rFonts w:eastAsia="Times New Roman"/>
          <w:sz w:val="24"/>
          <w:szCs w:val="24"/>
        </w:rPr>
        <w:t>Моңлы</w:t>
      </w:r>
      <w:proofErr w:type="spellEnd"/>
      <w:proofErr w:type="gramEnd"/>
      <w:r>
        <w:rPr>
          <w:rFonts w:eastAsia="Times New Roman"/>
          <w:sz w:val="24"/>
          <w:szCs w:val="24"/>
        </w:rPr>
        <w:t xml:space="preserve"> </w:t>
      </w:r>
      <w:proofErr w:type="spellStart"/>
      <w:r>
        <w:rPr>
          <w:rFonts w:eastAsia="Times New Roman"/>
          <w:sz w:val="24"/>
          <w:szCs w:val="24"/>
        </w:rPr>
        <w:t>бер</w:t>
      </w:r>
      <w:proofErr w:type="spellEnd"/>
      <w:r>
        <w:rPr>
          <w:rFonts w:eastAsia="Times New Roman"/>
          <w:sz w:val="24"/>
          <w:szCs w:val="24"/>
        </w:rPr>
        <w:t xml:space="preserve"> </w:t>
      </w:r>
      <w:proofErr w:type="spellStart"/>
      <w:r>
        <w:rPr>
          <w:rFonts w:eastAsia="Times New Roman"/>
          <w:sz w:val="24"/>
          <w:szCs w:val="24"/>
        </w:rPr>
        <w:t>җыр</w:t>
      </w:r>
      <w:proofErr w:type="spellEnd"/>
      <w:r>
        <w:rPr>
          <w:rFonts w:eastAsia="Times New Roman"/>
          <w:sz w:val="24"/>
          <w:szCs w:val="24"/>
        </w:rPr>
        <w:t>”</w:t>
      </w:r>
      <w:r w:rsidR="00D65607">
        <w:rPr>
          <w:rFonts w:eastAsia="Times New Roman"/>
          <w:sz w:val="24"/>
          <w:szCs w:val="24"/>
        </w:rPr>
        <w:t>.</w:t>
      </w:r>
    </w:p>
    <w:p w:rsidR="00C1166F" w:rsidRDefault="00C1166F">
      <w:pPr>
        <w:spacing w:line="200" w:lineRule="exact"/>
        <w:rPr>
          <w:sz w:val="20"/>
          <w:szCs w:val="20"/>
        </w:rPr>
      </w:pPr>
    </w:p>
    <w:p w:rsidR="000146D6" w:rsidRDefault="000146D6" w:rsidP="000146D6">
      <w:pPr>
        <w:ind w:left="260"/>
        <w:rPr>
          <w:rFonts w:eastAsia="Times New Roman"/>
          <w:sz w:val="24"/>
          <w:szCs w:val="24"/>
        </w:rPr>
      </w:pPr>
      <w:r>
        <w:rPr>
          <w:rFonts w:eastAsia="Times New Roman"/>
          <w:sz w:val="24"/>
          <w:szCs w:val="24"/>
        </w:rPr>
        <w:t>Тематическое содержание курса:</w:t>
      </w:r>
    </w:p>
    <w:p w:rsidR="00C1166F" w:rsidRDefault="00C1166F">
      <w:pPr>
        <w:spacing w:line="321" w:lineRule="exact"/>
        <w:rPr>
          <w:sz w:val="20"/>
          <w:szCs w:val="20"/>
        </w:rPr>
      </w:pPr>
    </w:p>
    <w:p w:rsidR="00226E2E" w:rsidRDefault="00226E2E" w:rsidP="00226E2E">
      <w:pPr>
        <w:numPr>
          <w:ilvl w:val="0"/>
          <w:numId w:val="34"/>
        </w:numPr>
        <w:tabs>
          <w:tab w:val="left" w:pos="540"/>
        </w:tabs>
        <w:ind w:left="540" w:hanging="278"/>
        <w:rPr>
          <w:rFonts w:eastAsia="Times New Roman"/>
          <w:sz w:val="24"/>
          <w:szCs w:val="24"/>
        </w:rPr>
      </w:pPr>
      <w:r w:rsidRPr="00226E2E">
        <w:rPr>
          <w:rFonts w:eastAsia="Times New Roman"/>
          <w:sz w:val="24"/>
          <w:szCs w:val="24"/>
        </w:rPr>
        <w:t>В книге памяти для нас очень много воспоминаний хранится</w:t>
      </w:r>
    </w:p>
    <w:p w:rsidR="00C1166F" w:rsidRPr="00226E2E" w:rsidRDefault="00226E2E" w:rsidP="00226E2E">
      <w:pPr>
        <w:numPr>
          <w:ilvl w:val="0"/>
          <w:numId w:val="34"/>
        </w:numPr>
        <w:tabs>
          <w:tab w:val="left" w:pos="540"/>
        </w:tabs>
        <w:ind w:left="540" w:hanging="278"/>
        <w:rPr>
          <w:rFonts w:eastAsia="Times New Roman"/>
          <w:sz w:val="24"/>
          <w:szCs w:val="24"/>
        </w:rPr>
      </w:pPr>
      <w:r>
        <w:rPr>
          <w:rFonts w:eastAsia="Times New Roman"/>
          <w:sz w:val="24"/>
          <w:szCs w:val="24"/>
        </w:rPr>
        <w:t xml:space="preserve">Наш след в истории </w:t>
      </w:r>
    </w:p>
    <w:p w:rsidR="00C1166F" w:rsidRDefault="00226E2E">
      <w:pPr>
        <w:numPr>
          <w:ilvl w:val="0"/>
          <w:numId w:val="34"/>
        </w:numPr>
        <w:tabs>
          <w:tab w:val="left" w:pos="540"/>
        </w:tabs>
        <w:ind w:left="540" w:hanging="278"/>
        <w:rPr>
          <w:rFonts w:eastAsia="Times New Roman"/>
          <w:sz w:val="24"/>
          <w:szCs w:val="24"/>
        </w:rPr>
      </w:pPr>
      <w:r>
        <w:rPr>
          <w:rFonts w:eastAsia="Times New Roman"/>
          <w:sz w:val="24"/>
          <w:szCs w:val="24"/>
        </w:rPr>
        <w:t>Незабываемые годы</w:t>
      </w:r>
    </w:p>
    <w:p w:rsidR="00C1166F" w:rsidRDefault="00F3168F">
      <w:pPr>
        <w:numPr>
          <w:ilvl w:val="0"/>
          <w:numId w:val="34"/>
        </w:numPr>
        <w:tabs>
          <w:tab w:val="left" w:pos="540"/>
        </w:tabs>
        <w:ind w:left="540" w:hanging="278"/>
        <w:rPr>
          <w:rFonts w:eastAsia="Times New Roman"/>
          <w:sz w:val="24"/>
          <w:szCs w:val="24"/>
        </w:rPr>
      </w:pPr>
      <w:r>
        <w:rPr>
          <w:rFonts w:eastAsia="Times New Roman"/>
          <w:sz w:val="24"/>
          <w:szCs w:val="24"/>
        </w:rPr>
        <w:t>Рано пришлось повзрослеть (Рано пришлось надеть отцовскую шапку)</w:t>
      </w:r>
    </w:p>
    <w:p w:rsidR="0084082C" w:rsidRDefault="0084082C" w:rsidP="0084082C">
      <w:pPr>
        <w:numPr>
          <w:ilvl w:val="0"/>
          <w:numId w:val="34"/>
        </w:numPr>
        <w:tabs>
          <w:tab w:val="left" w:pos="540"/>
        </w:tabs>
        <w:ind w:left="540" w:hanging="278"/>
        <w:rPr>
          <w:rFonts w:eastAsia="Times New Roman"/>
          <w:sz w:val="24"/>
          <w:szCs w:val="24"/>
        </w:rPr>
      </w:pPr>
      <w:r w:rsidRPr="0084082C">
        <w:rPr>
          <w:rFonts w:eastAsia="Times New Roman"/>
          <w:sz w:val="24"/>
          <w:szCs w:val="24"/>
        </w:rPr>
        <w:t xml:space="preserve">Мать – священная, Мать – великая, Мать – слава! </w:t>
      </w:r>
    </w:p>
    <w:p w:rsidR="00C1166F" w:rsidRPr="004D0820" w:rsidRDefault="004D0820" w:rsidP="004D0820">
      <w:pPr>
        <w:numPr>
          <w:ilvl w:val="0"/>
          <w:numId w:val="34"/>
        </w:numPr>
        <w:tabs>
          <w:tab w:val="left" w:pos="540"/>
        </w:tabs>
        <w:ind w:left="540" w:hanging="278"/>
        <w:rPr>
          <w:rFonts w:eastAsia="Times New Roman"/>
          <w:sz w:val="24"/>
          <w:szCs w:val="24"/>
        </w:rPr>
      </w:pPr>
      <w:r w:rsidRPr="004D0820">
        <w:rPr>
          <w:rFonts w:eastAsia="Times New Roman"/>
          <w:sz w:val="24"/>
          <w:szCs w:val="24"/>
        </w:rPr>
        <w:t>Иногда нам нужно родиться заново, чтобы понять величие твоего сердца!</w:t>
      </w:r>
    </w:p>
    <w:p w:rsidR="00C1166F" w:rsidRDefault="000A72A4">
      <w:pPr>
        <w:numPr>
          <w:ilvl w:val="0"/>
          <w:numId w:val="34"/>
        </w:numPr>
        <w:tabs>
          <w:tab w:val="left" w:pos="540"/>
        </w:tabs>
        <w:ind w:left="540" w:hanging="278"/>
        <w:rPr>
          <w:rFonts w:eastAsia="Times New Roman"/>
          <w:sz w:val="24"/>
          <w:szCs w:val="24"/>
        </w:rPr>
      </w:pPr>
      <w:r>
        <w:rPr>
          <w:rFonts w:eastAsia="Times New Roman"/>
          <w:sz w:val="24"/>
          <w:szCs w:val="24"/>
        </w:rPr>
        <w:t>Если смеешься – смейся, если плачешь – плачь!</w:t>
      </w:r>
    </w:p>
    <w:p w:rsidR="00C1166F" w:rsidRDefault="000A72A4">
      <w:pPr>
        <w:numPr>
          <w:ilvl w:val="0"/>
          <w:numId w:val="34"/>
        </w:numPr>
        <w:tabs>
          <w:tab w:val="left" w:pos="540"/>
        </w:tabs>
        <w:ind w:left="540" w:hanging="278"/>
        <w:rPr>
          <w:rFonts w:eastAsia="Times New Roman"/>
          <w:sz w:val="24"/>
          <w:szCs w:val="24"/>
        </w:rPr>
      </w:pPr>
      <w:r>
        <w:rPr>
          <w:rFonts w:eastAsia="Times New Roman"/>
          <w:sz w:val="24"/>
          <w:szCs w:val="24"/>
        </w:rPr>
        <w:t>Жизнь гения в памяти народной!</w:t>
      </w:r>
    </w:p>
    <w:p w:rsidR="00C1166F" w:rsidRDefault="00C1166F">
      <w:pPr>
        <w:spacing w:line="2" w:lineRule="exact"/>
        <w:rPr>
          <w:rFonts w:eastAsia="Times New Roman"/>
          <w:sz w:val="24"/>
          <w:szCs w:val="24"/>
        </w:rPr>
      </w:pPr>
    </w:p>
    <w:p w:rsidR="00C1166F" w:rsidRDefault="005358E3" w:rsidP="005358E3">
      <w:pPr>
        <w:tabs>
          <w:tab w:val="left" w:pos="980"/>
        </w:tabs>
        <w:rPr>
          <w:rFonts w:eastAsia="Times New Roman"/>
          <w:sz w:val="24"/>
          <w:szCs w:val="24"/>
        </w:rPr>
      </w:pPr>
      <w:r>
        <w:rPr>
          <w:rFonts w:eastAsia="Times New Roman"/>
          <w:sz w:val="24"/>
          <w:szCs w:val="24"/>
        </w:rPr>
        <w:t xml:space="preserve">     9. У природы тоже есть душа.</w:t>
      </w:r>
    </w:p>
    <w:p w:rsidR="00C1166F" w:rsidRDefault="00C1166F">
      <w:pPr>
        <w:spacing w:line="197" w:lineRule="exact"/>
        <w:rPr>
          <w:sz w:val="20"/>
          <w:szCs w:val="20"/>
        </w:rPr>
      </w:pPr>
    </w:p>
    <w:p w:rsidR="00C1166F" w:rsidRDefault="00D65607">
      <w:pPr>
        <w:ind w:left="260"/>
        <w:rPr>
          <w:sz w:val="20"/>
          <w:szCs w:val="20"/>
        </w:rPr>
      </w:pPr>
      <w:r>
        <w:rPr>
          <w:rFonts w:eastAsia="Times New Roman"/>
          <w:sz w:val="24"/>
          <w:szCs w:val="24"/>
        </w:rPr>
        <w:t xml:space="preserve">9 </w:t>
      </w:r>
      <w:r w:rsidR="005358E3">
        <w:rPr>
          <w:rFonts w:eastAsia="Times New Roman"/>
          <w:sz w:val="24"/>
          <w:szCs w:val="24"/>
        </w:rPr>
        <w:t xml:space="preserve">класс </w:t>
      </w:r>
    </w:p>
    <w:p w:rsidR="00C1166F" w:rsidRDefault="00C1166F">
      <w:pPr>
        <w:spacing w:line="2" w:lineRule="exact"/>
        <w:rPr>
          <w:sz w:val="20"/>
          <w:szCs w:val="20"/>
        </w:rPr>
      </w:pPr>
    </w:p>
    <w:p w:rsidR="00705FFE" w:rsidRPr="00FC6731" w:rsidRDefault="00705FFE" w:rsidP="00705FFE">
      <w:pPr>
        <w:spacing w:line="264" w:lineRule="auto"/>
        <w:ind w:left="260"/>
        <w:rPr>
          <w:rFonts w:eastAsia="Times New Roman"/>
          <w:sz w:val="24"/>
          <w:szCs w:val="24"/>
        </w:rPr>
      </w:pPr>
      <w:r>
        <w:rPr>
          <w:rFonts w:eastAsia="Times New Roman"/>
          <w:sz w:val="24"/>
          <w:szCs w:val="24"/>
        </w:rPr>
        <w:t>Минимум литературных произведений, вошедших в программу:</w:t>
      </w:r>
    </w:p>
    <w:p w:rsidR="00C1166F" w:rsidRDefault="00705FFE" w:rsidP="00705FFE">
      <w:pPr>
        <w:ind w:left="260"/>
        <w:rPr>
          <w:sz w:val="20"/>
          <w:szCs w:val="20"/>
        </w:rPr>
      </w:pPr>
      <w:r>
        <w:rPr>
          <w:rFonts w:eastAsia="Times New Roman"/>
          <w:sz w:val="24"/>
          <w:szCs w:val="24"/>
        </w:rPr>
        <w:t xml:space="preserve"> </w:t>
      </w:r>
    </w:p>
    <w:p w:rsidR="00C1166F" w:rsidRDefault="00C1166F">
      <w:pPr>
        <w:spacing w:line="204" w:lineRule="exact"/>
        <w:rPr>
          <w:sz w:val="20"/>
          <w:szCs w:val="20"/>
        </w:rPr>
      </w:pPr>
    </w:p>
    <w:p w:rsidR="00C1166F" w:rsidRPr="000D0D2B" w:rsidRDefault="00705FFE" w:rsidP="000D0D2B">
      <w:pPr>
        <w:numPr>
          <w:ilvl w:val="0"/>
          <w:numId w:val="35"/>
        </w:numPr>
        <w:tabs>
          <w:tab w:val="left" w:pos="500"/>
        </w:tabs>
        <w:ind w:left="500" w:hanging="238"/>
        <w:rPr>
          <w:rFonts w:eastAsia="Times New Roman"/>
          <w:sz w:val="24"/>
          <w:szCs w:val="24"/>
        </w:rPr>
      </w:pPr>
      <w:r>
        <w:rPr>
          <w:rFonts w:eastAsia="Times New Roman"/>
          <w:sz w:val="24"/>
          <w:szCs w:val="24"/>
        </w:rPr>
        <w:t xml:space="preserve">Стихотворение </w:t>
      </w:r>
      <w:proofErr w:type="spellStart"/>
      <w:r>
        <w:rPr>
          <w:rFonts w:eastAsia="Times New Roman"/>
          <w:sz w:val="24"/>
          <w:szCs w:val="24"/>
        </w:rPr>
        <w:t>Г.Тукая</w:t>
      </w:r>
      <w:proofErr w:type="spellEnd"/>
      <w:r w:rsidR="000D0D2B">
        <w:rPr>
          <w:rFonts w:eastAsia="Times New Roman"/>
          <w:sz w:val="24"/>
          <w:szCs w:val="24"/>
        </w:rPr>
        <w:t xml:space="preserve"> “Татар </w:t>
      </w:r>
      <w:proofErr w:type="spellStart"/>
      <w:r w:rsidR="000D0D2B">
        <w:rPr>
          <w:rFonts w:eastAsia="Times New Roman"/>
          <w:sz w:val="24"/>
          <w:szCs w:val="24"/>
        </w:rPr>
        <w:t>кызларына</w:t>
      </w:r>
      <w:proofErr w:type="spellEnd"/>
      <w:r w:rsidR="000D0D2B">
        <w:rPr>
          <w:rFonts w:eastAsia="Times New Roman"/>
          <w:sz w:val="24"/>
          <w:szCs w:val="24"/>
        </w:rPr>
        <w:t>”</w:t>
      </w:r>
      <w:r w:rsidR="00D65607">
        <w:rPr>
          <w:rFonts w:eastAsia="Times New Roman"/>
          <w:sz w:val="24"/>
          <w:szCs w:val="24"/>
        </w:rPr>
        <w:t>;</w:t>
      </w:r>
    </w:p>
    <w:p w:rsidR="00C1166F" w:rsidRPr="000D0D2B" w:rsidRDefault="00705FFE" w:rsidP="000D0D2B">
      <w:pPr>
        <w:numPr>
          <w:ilvl w:val="0"/>
          <w:numId w:val="35"/>
        </w:numPr>
        <w:tabs>
          <w:tab w:val="left" w:pos="500"/>
        </w:tabs>
        <w:ind w:left="500" w:hanging="238"/>
        <w:rPr>
          <w:rFonts w:eastAsia="Times New Roman"/>
          <w:sz w:val="24"/>
          <w:szCs w:val="24"/>
        </w:rPr>
      </w:pPr>
      <w:r>
        <w:rPr>
          <w:rFonts w:eastAsia="Times New Roman"/>
          <w:sz w:val="24"/>
          <w:szCs w:val="24"/>
        </w:rPr>
        <w:t xml:space="preserve">Отрывок из повести </w:t>
      </w:r>
      <w:proofErr w:type="spellStart"/>
      <w:r>
        <w:rPr>
          <w:rFonts w:eastAsia="Times New Roman"/>
          <w:sz w:val="24"/>
          <w:szCs w:val="24"/>
        </w:rPr>
        <w:t>Ф.А</w:t>
      </w:r>
      <w:r w:rsidR="00D65607">
        <w:rPr>
          <w:rFonts w:eastAsia="Times New Roman"/>
          <w:sz w:val="24"/>
          <w:szCs w:val="24"/>
        </w:rPr>
        <w:t>мирхан</w:t>
      </w:r>
      <w:r>
        <w:rPr>
          <w:rFonts w:eastAsia="Times New Roman"/>
          <w:sz w:val="24"/>
          <w:szCs w:val="24"/>
        </w:rPr>
        <w:t>а</w:t>
      </w:r>
      <w:proofErr w:type="spellEnd"/>
      <w:r>
        <w:rPr>
          <w:rFonts w:eastAsia="Times New Roman"/>
          <w:sz w:val="24"/>
          <w:szCs w:val="24"/>
        </w:rPr>
        <w:t xml:space="preserve"> </w:t>
      </w:r>
      <w:r w:rsidR="000D0D2B">
        <w:rPr>
          <w:rFonts w:eastAsia="Times New Roman"/>
          <w:sz w:val="24"/>
          <w:szCs w:val="24"/>
        </w:rPr>
        <w:t>“</w:t>
      </w:r>
      <w:proofErr w:type="spellStart"/>
      <w:r w:rsidR="000D0D2B">
        <w:rPr>
          <w:rFonts w:eastAsia="Times New Roman"/>
          <w:sz w:val="24"/>
          <w:szCs w:val="24"/>
        </w:rPr>
        <w:t>Хәят</w:t>
      </w:r>
      <w:proofErr w:type="spellEnd"/>
      <w:r w:rsidR="000D0D2B">
        <w:rPr>
          <w:rFonts w:eastAsia="Times New Roman"/>
          <w:sz w:val="24"/>
          <w:szCs w:val="24"/>
        </w:rPr>
        <w:t>”</w:t>
      </w:r>
      <w:r w:rsidR="00D65607">
        <w:rPr>
          <w:rFonts w:eastAsia="Times New Roman"/>
          <w:sz w:val="24"/>
          <w:szCs w:val="24"/>
        </w:rPr>
        <w:t>;</w:t>
      </w:r>
    </w:p>
    <w:p w:rsidR="00C1166F" w:rsidRPr="000D0D2B" w:rsidRDefault="00705FFE" w:rsidP="000D0D2B">
      <w:pPr>
        <w:numPr>
          <w:ilvl w:val="0"/>
          <w:numId w:val="35"/>
        </w:numPr>
        <w:tabs>
          <w:tab w:val="left" w:pos="500"/>
        </w:tabs>
        <w:ind w:left="500" w:hanging="238"/>
        <w:rPr>
          <w:rFonts w:eastAsia="Times New Roman"/>
          <w:sz w:val="24"/>
          <w:szCs w:val="24"/>
        </w:rPr>
      </w:pPr>
      <w:r>
        <w:rPr>
          <w:rFonts w:eastAsia="Times New Roman"/>
          <w:sz w:val="24"/>
          <w:szCs w:val="24"/>
        </w:rPr>
        <w:t xml:space="preserve">Комедия </w:t>
      </w:r>
      <w:proofErr w:type="spellStart"/>
      <w:r w:rsidR="00D65607">
        <w:rPr>
          <w:rFonts w:eastAsia="Times New Roman"/>
          <w:sz w:val="24"/>
          <w:szCs w:val="24"/>
        </w:rPr>
        <w:t>Г.Камал</w:t>
      </w:r>
      <w:r>
        <w:rPr>
          <w:rFonts w:eastAsia="Times New Roman"/>
          <w:sz w:val="24"/>
          <w:szCs w:val="24"/>
        </w:rPr>
        <w:t>а</w:t>
      </w:r>
      <w:proofErr w:type="spellEnd"/>
      <w:r w:rsidR="000D0D2B">
        <w:rPr>
          <w:rFonts w:eastAsia="Times New Roman"/>
          <w:sz w:val="24"/>
          <w:szCs w:val="24"/>
        </w:rPr>
        <w:t xml:space="preserve"> “</w:t>
      </w:r>
      <w:proofErr w:type="spellStart"/>
      <w:r w:rsidR="000D0D2B">
        <w:rPr>
          <w:rFonts w:eastAsia="Times New Roman"/>
          <w:sz w:val="24"/>
          <w:szCs w:val="24"/>
        </w:rPr>
        <w:t>Беренче</w:t>
      </w:r>
      <w:proofErr w:type="spellEnd"/>
      <w:r w:rsidR="000D0D2B">
        <w:rPr>
          <w:rFonts w:eastAsia="Times New Roman"/>
          <w:sz w:val="24"/>
          <w:szCs w:val="24"/>
        </w:rPr>
        <w:t xml:space="preserve"> театр”</w:t>
      </w:r>
      <w:r w:rsidR="00D65607">
        <w:rPr>
          <w:rFonts w:eastAsia="Times New Roman"/>
          <w:sz w:val="24"/>
          <w:szCs w:val="24"/>
        </w:rPr>
        <w:t>;</w:t>
      </w:r>
    </w:p>
    <w:p w:rsidR="00C1166F" w:rsidRPr="000D0D2B" w:rsidRDefault="0021747E" w:rsidP="000D0D2B">
      <w:pPr>
        <w:numPr>
          <w:ilvl w:val="0"/>
          <w:numId w:val="35"/>
        </w:numPr>
        <w:tabs>
          <w:tab w:val="left" w:pos="500"/>
        </w:tabs>
        <w:ind w:left="500" w:hanging="238"/>
        <w:rPr>
          <w:rFonts w:eastAsia="Times New Roman"/>
          <w:sz w:val="24"/>
          <w:szCs w:val="24"/>
        </w:rPr>
      </w:pPr>
      <w:r>
        <w:rPr>
          <w:rFonts w:eastAsia="Times New Roman"/>
          <w:sz w:val="24"/>
          <w:szCs w:val="24"/>
        </w:rPr>
        <w:t xml:space="preserve">Отрывок из романа </w:t>
      </w:r>
      <w:proofErr w:type="spellStart"/>
      <w:r>
        <w:rPr>
          <w:rFonts w:eastAsia="Times New Roman"/>
          <w:sz w:val="24"/>
          <w:szCs w:val="24"/>
        </w:rPr>
        <w:t>Г.Абсалямова</w:t>
      </w:r>
      <w:proofErr w:type="spellEnd"/>
      <w:r w:rsidR="00D65607">
        <w:rPr>
          <w:rFonts w:eastAsia="Times New Roman"/>
          <w:sz w:val="24"/>
          <w:szCs w:val="24"/>
        </w:rPr>
        <w:t xml:space="preserve"> “Ак </w:t>
      </w:r>
      <w:proofErr w:type="spellStart"/>
      <w:r w:rsidR="00D65607">
        <w:rPr>
          <w:rFonts w:eastAsia="Times New Roman"/>
          <w:sz w:val="24"/>
          <w:szCs w:val="24"/>
        </w:rPr>
        <w:t>чә</w:t>
      </w:r>
      <w:proofErr w:type="gramStart"/>
      <w:r w:rsidR="00D65607">
        <w:rPr>
          <w:rFonts w:eastAsia="Times New Roman"/>
          <w:sz w:val="24"/>
          <w:szCs w:val="24"/>
        </w:rPr>
        <w:t>ч</w:t>
      </w:r>
      <w:proofErr w:type="gramEnd"/>
      <w:r w:rsidR="00D65607">
        <w:rPr>
          <w:rFonts w:eastAsia="Times New Roman"/>
          <w:sz w:val="24"/>
          <w:szCs w:val="24"/>
        </w:rPr>
        <w:t>әкләр</w:t>
      </w:r>
      <w:proofErr w:type="spellEnd"/>
      <w:r w:rsidR="00D65607">
        <w:rPr>
          <w:rFonts w:eastAsia="Times New Roman"/>
          <w:sz w:val="24"/>
          <w:szCs w:val="24"/>
        </w:rPr>
        <w:t>”;</w:t>
      </w:r>
    </w:p>
    <w:p w:rsidR="00C1166F" w:rsidRPr="000D0D2B" w:rsidRDefault="0021747E" w:rsidP="000D0D2B">
      <w:pPr>
        <w:numPr>
          <w:ilvl w:val="0"/>
          <w:numId w:val="35"/>
        </w:numPr>
        <w:tabs>
          <w:tab w:val="left" w:pos="500"/>
        </w:tabs>
        <w:ind w:left="500" w:hanging="238"/>
        <w:rPr>
          <w:rFonts w:eastAsia="Times New Roman"/>
          <w:sz w:val="24"/>
          <w:szCs w:val="24"/>
        </w:rPr>
      </w:pPr>
      <w:r>
        <w:rPr>
          <w:rFonts w:eastAsia="Times New Roman"/>
          <w:sz w:val="24"/>
          <w:szCs w:val="24"/>
        </w:rPr>
        <w:t xml:space="preserve">Отрывок из повести </w:t>
      </w:r>
      <w:proofErr w:type="spellStart"/>
      <w:r w:rsidR="00D65607">
        <w:rPr>
          <w:rFonts w:eastAsia="Times New Roman"/>
          <w:sz w:val="24"/>
          <w:szCs w:val="24"/>
        </w:rPr>
        <w:t>А.Г</w:t>
      </w:r>
      <w:r>
        <w:rPr>
          <w:rFonts w:eastAsia="Times New Roman"/>
          <w:sz w:val="24"/>
          <w:szCs w:val="24"/>
        </w:rPr>
        <w:t>илязова</w:t>
      </w:r>
      <w:proofErr w:type="spellEnd"/>
      <w:r w:rsidR="00D65607">
        <w:rPr>
          <w:rFonts w:eastAsia="Times New Roman"/>
          <w:sz w:val="24"/>
          <w:szCs w:val="24"/>
        </w:rPr>
        <w:t xml:space="preserve"> “</w:t>
      </w:r>
      <w:proofErr w:type="spellStart"/>
      <w:r w:rsidR="00D65607">
        <w:rPr>
          <w:rFonts w:eastAsia="Times New Roman"/>
          <w:sz w:val="24"/>
          <w:szCs w:val="24"/>
        </w:rPr>
        <w:t>Җомга</w:t>
      </w:r>
      <w:proofErr w:type="spellEnd"/>
      <w:r w:rsidR="00D65607">
        <w:rPr>
          <w:rFonts w:eastAsia="Times New Roman"/>
          <w:sz w:val="24"/>
          <w:szCs w:val="24"/>
        </w:rPr>
        <w:t xml:space="preserve"> </w:t>
      </w:r>
      <w:proofErr w:type="spellStart"/>
      <w:r w:rsidR="00D65607">
        <w:rPr>
          <w:rFonts w:eastAsia="Times New Roman"/>
          <w:sz w:val="24"/>
          <w:szCs w:val="24"/>
        </w:rPr>
        <w:t>көн</w:t>
      </w:r>
      <w:proofErr w:type="spellEnd"/>
      <w:r w:rsidR="00D65607">
        <w:rPr>
          <w:rFonts w:eastAsia="Times New Roman"/>
          <w:sz w:val="24"/>
          <w:szCs w:val="24"/>
        </w:rPr>
        <w:t>, кич белә</w:t>
      </w:r>
      <w:proofErr w:type="gramStart"/>
      <w:r w:rsidR="00D65607">
        <w:rPr>
          <w:rFonts w:eastAsia="Times New Roman"/>
          <w:sz w:val="24"/>
          <w:szCs w:val="24"/>
        </w:rPr>
        <w:t>н</w:t>
      </w:r>
      <w:proofErr w:type="gramEnd"/>
      <w:r w:rsidR="00D65607">
        <w:rPr>
          <w:rFonts w:eastAsia="Times New Roman"/>
          <w:sz w:val="24"/>
          <w:szCs w:val="24"/>
        </w:rPr>
        <w:t>...”;</w:t>
      </w:r>
    </w:p>
    <w:p w:rsidR="00C1166F" w:rsidRPr="000D0D2B" w:rsidRDefault="002D6E29" w:rsidP="000D0D2B">
      <w:pPr>
        <w:numPr>
          <w:ilvl w:val="0"/>
          <w:numId w:val="35"/>
        </w:numPr>
        <w:tabs>
          <w:tab w:val="left" w:pos="500"/>
        </w:tabs>
        <w:ind w:left="500" w:hanging="238"/>
        <w:rPr>
          <w:rFonts w:eastAsia="Times New Roman"/>
          <w:sz w:val="24"/>
          <w:szCs w:val="24"/>
        </w:rPr>
      </w:pPr>
      <w:r>
        <w:rPr>
          <w:rFonts w:eastAsia="Times New Roman"/>
          <w:sz w:val="24"/>
          <w:szCs w:val="24"/>
        </w:rPr>
        <w:t xml:space="preserve">Рассказ </w:t>
      </w:r>
      <w:proofErr w:type="spellStart"/>
      <w:r w:rsidR="00D65607">
        <w:rPr>
          <w:rFonts w:eastAsia="Times New Roman"/>
          <w:sz w:val="24"/>
          <w:szCs w:val="24"/>
        </w:rPr>
        <w:t>Р.Мингалим</w:t>
      </w:r>
      <w:r>
        <w:rPr>
          <w:rFonts w:eastAsia="Times New Roman"/>
          <w:sz w:val="24"/>
          <w:szCs w:val="24"/>
        </w:rPr>
        <w:t>а</w:t>
      </w:r>
      <w:proofErr w:type="spellEnd"/>
      <w:r w:rsidR="000D0D2B">
        <w:rPr>
          <w:rFonts w:eastAsia="Times New Roman"/>
          <w:sz w:val="24"/>
          <w:szCs w:val="24"/>
        </w:rPr>
        <w:t xml:space="preserve"> “Сап-</w:t>
      </w:r>
      <w:proofErr w:type="spellStart"/>
      <w:r w:rsidR="000D0D2B">
        <w:rPr>
          <w:rFonts w:eastAsia="Times New Roman"/>
          <w:sz w:val="24"/>
          <w:szCs w:val="24"/>
        </w:rPr>
        <w:t>сары</w:t>
      </w:r>
      <w:proofErr w:type="spellEnd"/>
      <w:r w:rsidR="000D0D2B">
        <w:rPr>
          <w:rFonts w:eastAsia="Times New Roman"/>
          <w:sz w:val="24"/>
          <w:szCs w:val="24"/>
        </w:rPr>
        <w:t xml:space="preserve"> </w:t>
      </w:r>
      <w:proofErr w:type="spellStart"/>
      <w:r w:rsidR="000D0D2B">
        <w:rPr>
          <w:rFonts w:eastAsia="Times New Roman"/>
          <w:sz w:val="24"/>
          <w:szCs w:val="24"/>
        </w:rPr>
        <w:t>көзлә</w:t>
      </w:r>
      <w:proofErr w:type="gramStart"/>
      <w:r w:rsidR="000D0D2B">
        <w:rPr>
          <w:rFonts w:eastAsia="Times New Roman"/>
          <w:sz w:val="24"/>
          <w:szCs w:val="24"/>
        </w:rPr>
        <w:t>р</w:t>
      </w:r>
      <w:proofErr w:type="spellEnd"/>
      <w:proofErr w:type="gramEnd"/>
      <w:r w:rsidR="000D0D2B">
        <w:rPr>
          <w:rFonts w:eastAsia="Times New Roman"/>
          <w:sz w:val="24"/>
          <w:szCs w:val="24"/>
        </w:rPr>
        <w:t>”</w:t>
      </w:r>
      <w:r w:rsidR="00D65607">
        <w:rPr>
          <w:rFonts w:eastAsia="Times New Roman"/>
          <w:sz w:val="24"/>
          <w:szCs w:val="24"/>
        </w:rPr>
        <w:t>;</w:t>
      </w:r>
    </w:p>
    <w:p w:rsidR="00C1166F" w:rsidRDefault="002D6E29">
      <w:pPr>
        <w:numPr>
          <w:ilvl w:val="0"/>
          <w:numId w:val="35"/>
        </w:numPr>
        <w:tabs>
          <w:tab w:val="left" w:pos="500"/>
        </w:tabs>
        <w:ind w:left="500" w:hanging="238"/>
        <w:rPr>
          <w:rFonts w:eastAsia="Times New Roman"/>
          <w:sz w:val="24"/>
          <w:szCs w:val="24"/>
        </w:rPr>
      </w:pPr>
      <w:r>
        <w:rPr>
          <w:rFonts w:eastAsia="Times New Roman"/>
          <w:sz w:val="24"/>
          <w:szCs w:val="24"/>
        </w:rPr>
        <w:t xml:space="preserve">Стихотворение </w:t>
      </w:r>
      <w:proofErr w:type="spellStart"/>
      <w:r>
        <w:rPr>
          <w:rFonts w:eastAsia="Times New Roman"/>
          <w:sz w:val="24"/>
          <w:szCs w:val="24"/>
        </w:rPr>
        <w:t>Р.ахметзя</w:t>
      </w:r>
      <w:r w:rsidR="00D65607">
        <w:rPr>
          <w:rFonts w:eastAsia="Times New Roman"/>
          <w:sz w:val="24"/>
          <w:szCs w:val="24"/>
        </w:rPr>
        <w:t>нов</w:t>
      </w:r>
      <w:r>
        <w:rPr>
          <w:rFonts w:eastAsia="Times New Roman"/>
          <w:sz w:val="24"/>
          <w:szCs w:val="24"/>
        </w:rPr>
        <w:t>а</w:t>
      </w:r>
      <w:proofErr w:type="spellEnd"/>
      <w:r w:rsidR="000D0D2B">
        <w:rPr>
          <w:rFonts w:eastAsia="Times New Roman"/>
          <w:sz w:val="24"/>
          <w:szCs w:val="24"/>
        </w:rPr>
        <w:t xml:space="preserve"> “</w:t>
      </w:r>
      <w:proofErr w:type="spellStart"/>
      <w:r w:rsidR="000D0D2B">
        <w:rPr>
          <w:rFonts w:eastAsia="Times New Roman"/>
          <w:sz w:val="24"/>
          <w:szCs w:val="24"/>
        </w:rPr>
        <w:t>Сандугач</w:t>
      </w:r>
      <w:proofErr w:type="spellEnd"/>
      <w:r w:rsidR="000D0D2B">
        <w:rPr>
          <w:rFonts w:eastAsia="Times New Roman"/>
          <w:sz w:val="24"/>
          <w:szCs w:val="24"/>
        </w:rPr>
        <w:t xml:space="preserve"> </w:t>
      </w:r>
      <w:proofErr w:type="spellStart"/>
      <w:r w:rsidR="000D0D2B">
        <w:rPr>
          <w:rFonts w:eastAsia="Times New Roman"/>
          <w:sz w:val="24"/>
          <w:szCs w:val="24"/>
        </w:rPr>
        <w:t>керде</w:t>
      </w:r>
      <w:proofErr w:type="spellEnd"/>
      <w:r w:rsidR="000D0D2B">
        <w:rPr>
          <w:rFonts w:eastAsia="Times New Roman"/>
          <w:sz w:val="24"/>
          <w:szCs w:val="24"/>
        </w:rPr>
        <w:t xml:space="preserve"> </w:t>
      </w:r>
      <w:proofErr w:type="spellStart"/>
      <w:r w:rsidR="000D0D2B">
        <w:rPr>
          <w:rFonts w:eastAsia="Times New Roman"/>
          <w:sz w:val="24"/>
          <w:szCs w:val="24"/>
        </w:rPr>
        <w:t>күңелгә</w:t>
      </w:r>
      <w:proofErr w:type="spellEnd"/>
      <w:r w:rsidR="000D0D2B">
        <w:rPr>
          <w:rFonts w:eastAsia="Times New Roman"/>
          <w:sz w:val="24"/>
          <w:szCs w:val="24"/>
        </w:rPr>
        <w:t>”</w:t>
      </w:r>
      <w:r w:rsidR="00D65607">
        <w:rPr>
          <w:rFonts w:eastAsia="Times New Roman"/>
          <w:sz w:val="24"/>
          <w:szCs w:val="24"/>
        </w:rPr>
        <w:t>.</w:t>
      </w:r>
    </w:p>
    <w:p w:rsidR="00C1166F" w:rsidRDefault="00C1166F">
      <w:pPr>
        <w:spacing w:line="245" w:lineRule="exact"/>
        <w:rPr>
          <w:sz w:val="20"/>
          <w:szCs w:val="20"/>
        </w:rPr>
      </w:pPr>
    </w:p>
    <w:p w:rsidR="00C1166F" w:rsidRPr="00C30181" w:rsidRDefault="00C30181" w:rsidP="00C30181">
      <w:pPr>
        <w:ind w:left="260"/>
        <w:rPr>
          <w:rFonts w:eastAsia="Times New Roman"/>
          <w:sz w:val="24"/>
          <w:szCs w:val="24"/>
        </w:rPr>
      </w:pPr>
      <w:r>
        <w:rPr>
          <w:rFonts w:eastAsia="Times New Roman"/>
          <w:sz w:val="24"/>
          <w:szCs w:val="24"/>
        </w:rPr>
        <w:t>Тематическое содержание курса:</w:t>
      </w:r>
    </w:p>
    <w:p w:rsidR="00C1166F" w:rsidRDefault="001669ED">
      <w:pPr>
        <w:numPr>
          <w:ilvl w:val="0"/>
          <w:numId w:val="36"/>
        </w:numPr>
        <w:tabs>
          <w:tab w:val="left" w:pos="540"/>
        </w:tabs>
        <w:ind w:left="540" w:hanging="278"/>
        <w:rPr>
          <w:rFonts w:eastAsia="Times New Roman"/>
          <w:sz w:val="24"/>
          <w:szCs w:val="24"/>
        </w:rPr>
      </w:pPr>
      <w:r>
        <w:rPr>
          <w:rFonts w:eastAsia="Times New Roman"/>
          <w:sz w:val="24"/>
          <w:szCs w:val="24"/>
        </w:rPr>
        <w:t>Слово – настоящее наследие от отца сыну</w:t>
      </w:r>
      <w:r w:rsidR="009D231A">
        <w:rPr>
          <w:rFonts w:eastAsia="Times New Roman"/>
          <w:sz w:val="24"/>
          <w:szCs w:val="24"/>
        </w:rPr>
        <w:t>.</w:t>
      </w:r>
      <w:r>
        <w:rPr>
          <w:rFonts w:eastAsia="Times New Roman"/>
          <w:sz w:val="24"/>
          <w:szCs w:val="24"/>
        </w:rPr>
        <w:t xml:space="preserve">     </w:t>
      </w:r>
    </w:p>
    <w:p w:rsidR="00C1166F" w:rsidRDefault="009D231A">
      <w:pPr>
        <w:numPr>
          <w:ilvl w:val="0"/>
          <w:numId w:val="36"/>
        </w:numPr>
        <w:tabs>
          <w:tab w:val="left" w:pos="540"/>
        </w:tabs>
        <w:ind w:left="540" w:hanging="278"/>
        <w:rPr>
          <w:rFonts w:eastAsia="Times New Roman"/>
          <w:sz w:val="24"/>
          <w:szCs w:val="24"/>
        </w:rPr>
      </w:pPr>
      <w:r>
        <w:rPr>
          <w:rFonts w:eastAsia="Times New Roman"/>
          <w:sz w:val="24"/>
          <w:szCs w:val="24"/>
        </w:rPr>
        <w:t>Даже если л</w:t>
      </w:r>
      <w:r w:rsidR="001669ED">
        <w:rPr>
          <w:rFonts w:eastAsia="Times New Roman"/>
          <w:sz w:val="24"/>
          <w:szCs w:val="24"/>
        </w:rPr>
        <w:t xml:space="preserve">юбовь бывает </w:t>
      </w:r>
      <w:r>
        <w:rPr>
          <w:rFonts w:eastAsia="Times New Roman"/>
          <w:sz w:val="24"/>
          <w:szCs w:val="24"/>
        </w:rPr>
        <w:t>одна, но в двух сердцах живет.</w:t>
      </w:r>
    </w:p>
    <w:p w:rsidR="00C1166F" w:rsidRPr="00265A42" w:rsidRDefault="00265A42" w:rsidP="00265A42">
      <w:pPr>
        <w:numPr>
          <w:ilvl w:val="0"/>
          <w:numId w:val="36"/>
        </w:numPr>
        <w:tabs>
          <w:tab w:val="left" w:pos="540"/>
        </w:tabs>
        <w:ind w:left="540" w:hanging="278"/>
        <w:rPr>
          <w:rFonts w:eastAsia="Times New Roman"/>
          <w:sz w:val="24"/>
          <w:szCs w:val="24"/>
        </w:rPr>
      </w:pPr>
      <w:r>
        <w:rPr>
          <w:rFonts w:eastAsia="Times New Roman"/>
          <w:sz w:val="24"/>
          <w:szCs w:val="24"/>
        </w:rPr>
        <w:t xml:space="preserve">Цветок растет – прелесть земли, девочка растет – прелесть </w:t>
      </w:r>
      <w:r w:rsidR="00137D8E">
        <w:rPr>
          <w:rFonts w:eastAsia="Times New Roman"/>
          <w:sz w:val="24"/>
          <w:szCs w:val="24"/>
        </w:rPr>
        <w:t>страны.</w:t>
      </w:r>
    </w:p>
    <w:p w:rsidR="00C1166F" w:rsidRDefault="00C1166F">
      <w:pPr>
        <w:spacing w:line="2" w:lineRule="exact"/>
        <w:rPr>
          <w:rFonts w:eastAsia="Times New Roman"/>
          <w:sz w:val="24"/>
          <w:szCs w:val="24"/>
        </w:rPr>
      </w:pPr>
    </w:p>
    <w:p w:rsidR="00C1166F" w:rsidRDefault="00265A42">
      <w:pPr>
        <w:numPr>
          <w:ilvl w:val="0"/>
          <w:numId w:val="36"/>
        </w:numPr>
        <w:tabs>
          <w:tab w:val="left" w:pos="540"/>
        </w:tabs>
        <w:ind w:left="540" w:hanging="278"/>
        <w:rPr>
          <w:rFonts w:eastAsia="Times New Roman"/>
          <w:sz w:val="24"/>
          <w:szCs w:val="24"/>
        </w:rPr>
      </w:pPr>
      <w:r>
        <w:rPr>
          <w:rFonts w:eastAsia="Times New Roman"/>
          <w:sz w:val="24"/>
          <w:szCs w:val="24"/>
        </w:rPr>
        <w:t>Песня, рожденная в одном се</w:t>
      </w:r>
      <w:r w:rsidR="00137D8E">
        <w:rPr>
          <w:rFonts w:eastAsia="Times New Roman"/>
          <w:sz w:val="24"/>
          <w:szCs w:val="24"/>
        </w:rPr>
        <w:t xml:space="preserve">рдце, волнует и другое сердце. </w:t>
      </w:r>
    </w:p>
    <w:p w:rsidR="00C1166F" w:rsidRDefault="00C1166F">
      <w:pPr>
        <w:spacing w:line="40" w:lineRule="exact"/>
        <w:rPr>
          <w:rFonts w:eastAsia="Times New Roman"/>
          <w:sz w:val="24"/>
          <w:szCs w:val="24"/>
        </w:rPr>
      </w:pPr>
    </w:p>
    <w:p w:rsidR="00C1166F" w:rsidRPr="00137D8E" w:rsidRDefault="00265A42" w:rsidP="00137D8E">
      <w:pPr>
        <w:numPr>
          <w:ilvl w:val="0"/>
          <w:numId w:val="36"/>
        </w:numPr>
        <w:tabs>
          <w:tab w:val="left" w:pos="540"/>
          <w:tab w:val="left" w:pos="980"/>
        </w:tabs>
        <w:ind w:left="980" w:hanging="718"/>
        <w:rPr>
          <w:rFonts w:eastAsia="Times New Roman"/>
          <w:sz w:val="24"/>
          <w:szCs w:val="24"/>
        </w:rPr>
      </w:pPr>
      <w:r w:rsidRPr="00137D8E">
        <w:rPr>
          <w:rFonts w:eastAsia="Times New Roman"/>
          <w:sz w:val="24"/>
          <w:szCs w:val="24"/>
        </w:rPr>
        <w:lastRenderedPageBreak/>
        <w:t xml:space="preserve">Театр к свету ведет! </w:t>
      </w:r>
    </w:p>
    <w:p w:rsidR="00C1166F" w:rsidRPr="00137D8E" w:rsidRDefault="00137D8E" w:rsidP="00137D8E">
      <w:pPr>
        <w:numPr>
          <w:ilvl w:val="0"/>
          <w:numId w:val="36"/>
        </w:numPr>
        <w:tabs>
          <w:tab w:val="left" w:pos="540"/>
          <w:tab w:val="left" w:pos="980"/>
        </w:tabs>
        <w:ind w:left="980" w:hanging="718"/>
        <w:rPr>
          <w:rFonts w:eastAsia="Times New Roman"/>
          <w:sz w:val="24"/>
          <w:szCs w:val="24"/>
        </w:rPr>
      </w:pPr>
      <w:r w:rsidRPr="00137D8E">
        <w:rPr>
          <w:rFonts w:eastAsia="Times New Roman"/>
          <w:sz w:val="24"/>
          <w:szCs w:val="24"/>
        </w:rPr>
        <w:t xml:space="preserve">В лечащих руках остались следы многих судеб      </w:t>
      </w:r>
    </w:p>
    <w:p w:rsidR="009D231A" w:rsidRDefault="00137D8E" w:rsidP="009D231A">
      <w:pPr>
        <w:numPr>
          <w:ilvl w:val="0"/>
          <w:numId w:val="36"/>
        </w:numPr>
        <w:tabs>
          <w:tab w:val="left" w:pos="540"/>
          <w:tab w:val="left" w:pos="980"/>
        </w:tabs>
        <w:ind w:left="980" w:hanging="718"/>
        <w:rPr>
          <w:rFonts w:eastAsia="Times New Roman"/>
          <w:sz w:val="24"/>
          <w:szCs w:val="24"/>
        </w:rPr>
      </w:pPr>
      <w:r w:rsidRPr="00137D8E">
        <w:rPr>
          <w:rFonts w:eastAsia="Times New Roman"/>
          <w:sz w:val="24"/>
          <w:szCs w:val="24"/>
        </w:rPr>
        <w:t>Учитель! Твое великое имя навеки сохранится в моем сердце…</w:t>
      </w:r>
    </w:p>
    <w:p w:rsidR="003C1C5A" w:rsidRDefault="00137D8E" w:rsidP="009D231A">
      <w:pPr>
        <w:numPr>
          <w:ilvl w:val="0"/>
          <w:numId w:val="36"/>
        </w:numPr>
        <w:tabs>
          <w:tab w:val="left" w:pos="540"/>
          <w:tab w:val="left" w:pos="980"/>
        </w:tabs>
        <w:ind w:left="980" w:hanging="718"/>
        <w:rPr>
          <w:rFonts w:eastAsia="Times New Roman"/>
          <w:sz w:val="24"/>
          <w:szCs w:val="24"/>
        </w:rPr>
      </w:pPr>
      <w:r w:rsidRPr="009D231A">
        <w:rPr>
          <w:rFonts w:eastAsia="Times New Roman"/>
          <w:sz w:val="24"/>
          <w:szCs w:val="24"/>
        </w:rPr>
        <w:t>Есть руки для тяжелой работы, есть сердца для смелых</w:t>
      </w:r>
      <w:r w:rsidR="003C1C5A">
        <w:rPr>
          <w:rFonts w:eastAsia="Times New Roman"/>
          <w:sz w:val="24"/>
          <w:szCs w:val="24"/>
        </w:rPr>
        <w:t xml:space="preserve"> дел.</w:t>
      </w:r>
    </w:p>
    <w:p w:rsidR="00C1166F" w:rsidRPr="009D231A" w:rsidRDefault="00137D8E" w:rsidP="003C1C5A">
      <w:pPr>
        <w:tabs>
          <w:tab w:val="left" w:pos="540"/>
          <w:tab w:val="left" w:pos="980"/>
        </w:tabs>
        <w:ind w:left="980"/>
        <w:rPr>
          <w:rFonts w:eastAsia="Times New Roman"/>
          <w:sz w:val="24"/>
          <w:szCs w:val="24"/>
        </w:rPr>
      </w:pPr>
      <w:r w:rsidRPr="009D231A">
        <w:rPr>
          <w:rFonts w:eastAsia="Times New Roman"/>
          <w:sz w:val="20"/>
          <w:szCs w:val="20"/>
        </w:rPr>
        <w:t xml:space="preserve"> </w:t>
      </w:r>
    </w:p>
    <w:p w:rsidR="00C1166F" w:rsidRDefault="00D65607">
      <w:pPr>
        <w:spacing w:line="270" w:lineRule="auto"/>
        <w:ind w:left="260"/>
        <w:jc w:val="both"/>
        <w:rPr>
          <w:sz w:val="20"/>
          <w:szCs w:val="20"/>
        </w:rPr>
      </w:pPr>
      <w:proofErr w:type="gramStart"/>
      <w:r>
        <w:rPr>
          <w:rFonts w:eastAsia="Times New Roman"/>
          <w:sz w:val="24"/>
          <w:szCs w:val="24"/>
        </w:rPr>
        <w:t>1.10.В раздел «Программы учебных предметов, курсов» после пункта «Родная литература» (татарская) добавить пункт «Родная литература» (русская) следующего содержания:</w:t>
      </w:r>
      <w:proofErr w:type="gramEnd"/>
    </w:p>
    <w:p w:rsidR="00C1166F" w:rsidRDefault="00C1166F">
      <w:pPr>
        <w:spacing w:line="221" w:lineRule="exact"/>
        <w:rPr>
          <w:sz w:val="20"/>
          <w:szCs w:val="20"/>
        </w:rPr>
      </w:pPr>
    </w:p>
    <w:p w:rsidR="00C1166F" w:rsidRDefault="00D65607">
      <w:pPr>
        <w:spacing w:line="270" w:lineRule="auto"/>
        <w:ind w:left="260" w:firstLine="420"/>
        <w:jc w:val="both"/>
        <w:rPr>
          <w:sz w:val="20"/>
          <w:szCs w:val="20"/>
        </w:rPr>
      </w:pPr>
      <w:r>
        <w:rPr>
          <w:rFonts w:eastAsia="Times New Roman"/>
          <w:sz w:val="24"/>
          <w:szCs w:val="24"/>
        </w:rPr>
        <w:t>Родная (русская) литература, как одна из форм освоения мира, отражает богатство и многообразие духовной жизни человека, влияет на формирование нравственного и эстетического чувства учащегося.</w:t>
      </w:r>
    </w:p>
    <w:p w:rsidR="00C1166F" w:rsidRDefault="00C1166F">
      <w:pPr>
        <w:spacing w:line="221" w:lineRule="exact"/>
        <w:rPr>
          <w:sz w:val="20"/>
          <w:szCs w:val="20"/>
        </w:rPr>
      </w:pPr>
    </w:p>
    <w:p w:rsidR="00C1166F" w:rsidRDefault="00D65607">
      <w:pPr>
        <w:numPr>
          <w:ilvl w:val="0"/>
          <w:numId w:val="37"/>
        </w:numPr>
        <w:tabs>
          <w:tab w:val="left" w:pos="881"/>
        </w:tabs>
        <w:spacing w:line="270" w:lineRule="auto"/>
        <w:ind w:left="260" w:firstLine="362"/>
        <w:jc w:val="both"/>
        <w:rPr>
          <w:rFonts w:eastAsia="Times New Roman"/>
          <w:sz w:val="24"/>
          <w:szCs w:val="24"/>
        </w:rPr>
      </w:pPr>
      <w:r>
        <w:rPr>
          <w:rFonts w:eastAsia="Times New Roman"/>
          <w:sz w:val="24"/>
          <w:szCs w:val="24"/>
        </w:rPr>
        <w:t>родной (русской) литературе отражается общественная жизнь и культура России, национальные ценности и традиции, формирующие проблематику и образный мир русской литературы, ее гуманизм, гражданский и патриотический пафос.</w:t>
      </w:r>
    </w:p>
    <w:p w:rsidR="00C1166F" w:rsidRDefault="00C1166F">
      <w:pPr>
        <w:spacing w:line="221" w:lineRule="exact"/>
        <w:rPr>
          <w:sz w:val="20"/>
          <w:szCs w:val="20"/>
        </w:rPr>
      </w:pPr>
    </w:p>
    <w:p w:rsidR="00C1166F" w:rsidRDefault="00D65607">
      <w:pPr>
        <w:spacing w:line="271" w:lineRule="auto"/>
        <w:ind w:left="260" w:firstLine="360"/>
        <w:jc w:val="both"/>
        <w:rPr>
          <w:sz w:val="20"/>
          <w:szCs w:val="20"/>
        </w:rPr>
      </w:pPr>
      <w:r>
        <w:rPr>
          <w:rFonts w:eastAsia="Times New Roman"/>
          <w:sz w:val="24"/>
          <w:szCs w:val="24"/>
        </w:rPr>
        <w:t>Изучение «Родной (русской) литературы» направлено на решение важнейшей задачи современного образования – воспитание гражданина, патриота своего Отечества. Образовательные задачи курса связаны, прежде всего, с формированием умений читать, комментировать, анализировать и интерпретировать художественный текст.</w:t>
      </w:r>
    </w:p>
    <w:p w:rsidR="00C1166F" w:rsidRDefault="00C1166F">
      <w:pPr>
        <w:spacing w:line="222" w:lineRule="exact"/>
        <w:rPr>
          <w:sz w:val="20"/>
          <w:szCs w:val="20"/>
        </w:rPr>
      </w:pPr>
    </w:p>
    <w:p w:rsidR="00C1166F" w:rsidRPr="00D00A91" w:rsidRDefault="00D65607" w:rsidP="00D00A91">
      <w:pPr>
        <w:spacing w:line="270" w:lineRule="auto"/>
        <w:ind w:left="260" w:firstLine="360"/>
        <w:jc w:val="both"/>
        <w:rPr>
          <w:rFonts w:eastAsia="Times New Roman"/>
          <w:sz w:val="24"/>
          <w:szCs w:val="24"/>
        </w:rPr>
      </w:pPr>
      <w:r>
        <w:rPr>
          <w:rFonts w:eastAsia="Times New Roman"/>
          <w:sz w:val="24"/>
          <w:szCs w:val="24"/>
        </w:rPr>
        <w:t>Цель изучения «Родной (русской) литературы» в школе – приобщение учащихся к искусству слова, богатству русской литературы. Основа литературного образования – чтение и изучение художественных произведен</w:t>
      </w:r>
      <w:r w:rsidR="00B52C99">
        <w:rPr>
          <w:rFonts w:eastAsia="Times New Roman"/>
          <w:sz w:val="24"/>
          <w:szCs w:val="24"/>
        </w:rPr>
        <w:t>ий, знакомство с биографическими</w:t>
      </w:r>
      <w:r w:rsidR="00D00A91">
        <w:rPr>
          <w:rFonts w:eastAsia="Times New Roman"/>
          <w:sz w:val="24"/>
          <w:szCs w:val="24"/>
        </w:rPr>
        <w:t xml:space="preserve"> </w:t>
      </w:r>
      <w:r>
        <w:rPr>
          <w:rFonts w:eastAsia="Times New Roman"/>
          <w:sz w:val="24"/>
          <w:szCs w:val="24"/>
        </w:rPr>
        <w:t>сведениями о мастерах слова и историко - культурными фактами, необходимыми для понимания включенных в программу произведений.</w:t>
      </w:r>
    </w:p>
    <w:p w:rsidR="00C1166F" w:rsidRDefault="00C1166F">
      <w:pPr>
        <w:spacing w:line="212" w:lineRule="exact"/>
        <w:rPr>
          <w:sz w:val="20"/>
          <w:szCs w:val="20"/>
        </w:rPr>
      </w:pPr>
    </w:p>
    <w:p w:rsidR="00C1166F" w:rsidRDefault="00D65607">
      <w:pPr>
        <w:ind w:left="680"/>
        <w:rPr>
          <w:sz w:val="20"/>
          <w:szCs w:val="20"/>
        </w:rPr>
      </w:pPr>
      <w:r>
        <w:rPr>
          <w:rFonts w:eastAsia="Times New Roman"/>
          <w:b/>
          <w:bCs/>
          <w:sz w:val="24"/>
          <w:szCs w:val="24"/>
        </w:rPr>
        <w:t xml:space="preserve">Задачами </w:t>
      </w:r>
      <w:r>
        <w:rPr>
          <w:rFonts w:eastAsia="Times New Roman"/>
          <w:sz w:val="24"/>
          <w:szCs w:val="24"/>
        </w:rPr>
        <w:t>изучения курса</w:t>
      </w:r>
      <w:r>
        <w:rPr>
          <w:rFonts w:eastAsia="Times New Roman"/>
          <w:b/>
          <w:bCs/>
          <w:sz w:val="24"/>
          <w:szCs w:val="24"/>
        </w:rPr>
        <w:t xml:space="preserve"> </w:t>
      </w:r>
      <w:r>
        <w:rPr>
          <w:rFonts w:eastAsia="Times New Roman"/>
          <w:sz w:val="24"/>
          <w:szCs w:val="24"/>
        </w:rPr>
        <w:t>«Родная</w:t>
      </w:r>
      <w:r>
        <w:rPr>
          <w:rFonts w:eastAsia="Times New Roman"/>
          <w:b/>
          <w:bCs/>
          <w:sz w:val="24"/>
          <w:szCs w:val="24"/>
        </w:rPr>
        <w:t xml:space="preserve"> </w:t>
      </w:r>
      <w:r>
        <w:rPr>
          <w:rFonts w:eastAsia="Times New Roman"/>
          <w:sz w:val="24"/>
          <w:szCs w:val="24"/>
        </w:rPr>
        <w:t>(русская)</w:t>
      </w:r>
      <w:r>
        <w:rPr>
          <w:rFonts w:eastAsia="Times New Roman"/>
          <w:b/>
          <w:bCs/>
          <w:sz w:val="24"/>
          <w:szCs w:val="24"/>
        </w:rPr>
        <w:t xml:space="preserve"> </w:t>
      </w:r>
      <w:r>
        <w:rPr>
          <w:rFonts w:eastAsia="Times New Roman"/>
          <w:sz w:val="24"/>
          <w:szCs w:val="24"/>
        </w:rPr>
        <w:t>литература»</w:t>
      </w:r>
      <w:r>
        <w:rPr>
          <w:rFonts w:eastAsia="Times New Roman"/>
          <w:b/>
          <w:bCs/>
          <w:sz w:val="24"/>
          <w:szCs w:val="24"/>
        </w:rPr>
        <w:t xml:space="preserve"> </w:t>
      </w:r>
      <w:r>
        <w:rPr>
          <w:rFonts w:eastAsia="Times New Roman"/>
          <w:sz w:val="24"/>
          <w:szCs w:val="24"/>
        </w:rPr>
        <w:t>являются:</w:t>
      </w:r>
    </w:p>
    <w:p w:rsidR="00C1166F" w:rsidRDefault="00C1166F">
      <w:pPr>
        <w:spacing w:line="271" w:lineRule="exact"/>
        <w:rPr>
          <w:sz w:val="20"/>
          <w:szCs w:val="20"/>
        </w:rPr>
      </w:pPr>
    </w:p>
    <w:p w:rsidR="00C1166F" w:rsidRDefault="00D65607">
      <w:pPr>
        <w:numPr>
          <w:ilvl w:val="0"/>
          <w:numId w:val="38"/>
        </w:numPr>
        <w:tabs>
          <w:tab w:val="left" w:pos="968"/>
        </w:tabs>
        <w:spacing w:line="226" w:lineRule="auto"/>
        <w:ind w:left="260" w:right="20" w:firstLine="2"/>
        <w:rPr>
          <w:rFonts w:ascii="Symbol" w:eastAsia="Symbol" w:hAnsi="Symbol" w:cs="Symbol"/>
          <w:sz w:val="24"/>
          <w:szCs w:val="24"/>
        </w:rPr>
      </w:pPr>
      <w:r>
        <w:rPr>
          <w:rFonts w:eastAsia="Times New Roman"/>
          <w:sz w:val="24"/>
          <w:szCs w:val="24"/>
        </w:rPr>
        <w:t>воспитание ценностного отношения к родной литературе как хранителю культуры, включение в культурно-языковое поле своего народа;</w:t>
      </w:r>
    </w:p>
    <w:p w:rsidR="00C1166F" w:rsidRDefault="00C1166F">
      <w:pPr>
        <w:spacing w:line="1" w:lineRule="exact"/>
        <w:rPr>
          <w:rFonts w:ascii="Symbol" w:eastAsia="Symbol" w:hAnsi="Symbol" w:cs="Symbol"/>
          <w:sz w:val="24"/>
          <w:szCs w:val="24"/>
        </w:rPr>
      </w:pPr>
    </w:p>
    <w:p w:rsidR="00C1166F" w:rsidRDefault="00D65607">
      <w:pPr>
        <w:numPr>
          <w:ilvl w:val="0"/>
          <w:numId w:val="38"/>
        </w:numPr>
        <w:tabs>
          <w:tab w:val="left" w:pos="980"/>
        </w:tabs>
        <w:ind w:left="980" w:hanging="718"/>
        <w:rPr>
          <w:rFonts w:ascii="Symbol" w:eastAsia="Symbol" w:hAnsi="Symbol" w:cs="Symbol"/>
          <w:sz w:val="24"/>
          <w:szCs w:val="24"/>
        </w:rPr>
      </w:pPr>
      <w:r>
        <w:rPr>
          <w:rFonts w:eastAsia="Times New Roman"/>
          <w:sz w:val="24"/>
          <w:szCs w:val="24"/>
        </w:rPr>
        <w:t>приобщение к литературному наследию своего народа;</w:t>
      </w:r>
    </w:p>
    <w:p w:rsidR="00C1166F" w:rsidRDefault="00C1166F">
      <w:pPr>
        <w:spacing w:line="29" w:lineRule="exact"/>
        <w:rPr>
          <w:rFonts w:ascii="Symbol" w:eastAsia="Symbol" w:hAnsi="Symbol" w:cs="Symbol"/>
          <w:sz w:val="24"/>
          <w:szCs w:val="24"/>
        </w:rPr>
      </w:pPr>
    </w:p>
    <w:p w:rsidR="00C1166F" w:rsidRDefault="00D65607">
      <w:pPr>
        <w:numPr>
          <w:ilvl w:val="0"/>
          <w:numId w:val="38"/>
        </w:numPr>
        <w:tabs>
          <w:tab w:val="left" w:pos="968"/>
        </w:tabs>
        <w:spacing w:line="230" w:lineRule="auto"/>
        <w:ind w:left="260" w:firstLine="2"/>
        <w:jc w:val="both"/>
        <w:rPr>
          <w:rFonts w:ascii="Symbol" w:eastAsia="Symbol" w:hAnsi="Symbol" w:cs="Symbol"/>
          <w:sz w:val="24"/>
          <w:szCs w:val="24"/>
        </w:rPr>
      </w:pPr>
      <w:r>
        <w:rPr>
          <w:rFonts w:eastAsia="Times New Roman"/>
          <w:sz w:val="24"/>
          <w:szCs w:val="24"/>
        </w:rPr>
        <w:t>формирование причастности к свершениям и традициям своего народа, осознание исторической преемственности поколений, своей ответственности за сохранение культуры народа;</w:t>
      </w:r>
    </w:p>
    <w:p w:rsidR="00C1166F" w:rsidRDefault="00C1166F">
      <w:pPr>
        <w:spacing w:line="34" w:lineRule="exact"/>
        <w:rPr>
          <w:rFonts w:ascii="Symbol" w:eastAsia="Symbol" w:hAnsi="Symbol" w:cs="Symbol"/>
          <w:sz w:val="24"/>
          <w:szCs w:val="24"/>
        </w:rPr>
      </w:pPr>
    </w:p>
    <w:p w:rsidR="00C1166F" w:rsidRDefault="00D65607">
      <w:pPr>
        <w:numPr>
          <w:ilvl w:val="0"/>
          <w:numId w:val="38"/>
        </w:numPr>
        <w:tabs>
          <w:tab w:val="left" w:pos="968"/>
        </w:tabs>
        <w:spacing w:line="233" w:lineRule="auto"/>
        <w:ind w:left="260" w:firstLine="2"/>
        <w:jc w:val="both"/>
        <w:rPr>
          <w:rFonts w:ascii="Symbol" w:eastAsia="Symbol" w:hAnsi="Symbol" w:cs="Symbol"/>
          <w:sz w:val="24"/>
          <w:szCs w:val="24"/>
        </w:rPr>
      </w:pPr>
      <w:r>
        <w:rPr>
          <w:rFonts w:eastAsia="Times New Roman"/>
          <w:sz w:val="24"/>
          <w:szCs w:val="24"/>
        </w:rPr>
        <w:t>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w:t>
      </w:r>
    </w:p>
    <w:p w:rsidR="00C1166F" w:rsidRDefault="00C1166F">
      <w:pPr>
        <w:spacing w:line="32" w:lineRule="exact"/>
        <w:rPr>
          <w:rFonts w:ascii="Symbol" w:eastAsia="Symbol" w:hAnsi="Symbol" w:cs="Symbol"/>
          <w:sz w:val="24"/>
          <w:szCs w:val="24"/>
        </w:rPr>
      </w:pPr>
    </w:p>
    <w:p w:rsidR="00C1166F" w:rsidRDefault="00D65607">
      <w:pPr>
        <w:numPr>
          <w:ilvl w:val="0"/>
          <w:numId w:val="38"/>
        </w:numPr>
        <w:tabs>
          <w:tab w:val="left" w:pos="968"/>
        </w:tabs>
        <w:spacing w:line="227" w:lineRule="auto"/>
        <w:ind w:left="260" w:firstLine="2"/>
        <w:rPr>
          <w:rFonts w:ascii="Symbol" w:eastAsia="Symbol" w:hAnsi="Symbol" w:cs="Symbol"/>
          <w:sz w:val="24"/>
          <w:szCs w:val="24"/>
        </w:rPr>
      </w:pPr>
      <w:r>
        <w:rPr>
          <w:rFonts w:eastAsia="Times New Roman"/>
          <w:sz w:val="24"/>
          <w:szCs w:val="24"/>
        </w:rPr>
        <w:t>получение знаний о родном языке как системе и как развивающемся явлении, о его уровнях и единицах, о закономерностях его функционирования;</w:t>
      </w:r>
    </w:p>
    <w:p w:rsidR="00C1166F" w:rsidRDefault="00C1166F">
      <w:pPr>
        <w:spacing w:line="32" w:lineRule="exact"/>
        <w:rPr>
          <w:rFonts w:ascii="Symbol" w:eastAsia="Symbol" w:hAnsi="Symbol" w:cs="Symbol"/>
          <w:sz w:val="24"/>
          <w:szCs w:val="24"/>
        </w:rPr>
      </w:pPr>
    </w:p>
    <w:p w:rsidR="00C1166F" w:rsidRDefault="00D65607">
      <w:pPr>
        <w:numPr>
          <w:ilvl w:val="0"/>
          <w:numId w:val="38"/>
        </w:numPr>
        <w:tabs>
          <w:tab w:val="left" w:pos="968"/>
        </w:tabs>
        <w:spacing w:line="230" w:lineRule="auto"/>
        <w:ind w:left="260" w:firstLine="2"/>
        <w:jc w:val="both"/>
        <w:rPr>
          <w:rFonts w:ascii="Symbol" w:eastAsia="Symbol" w:hAnsi="Symbol" w:cs="Symbol"/>
          <w:sz w:val="24"/>
          <w:szCs w:val="24"/>
        </w:rPr>
      </w:pPr>
      <w:r>
        <w:rPr>
          <w:rFonts w:eastAsia="Times New Roman"/>
          <w:sz w:val="24"/>
          <w:szCs w:val="24"/>
        </w:rPr>
        <w:t>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w:t>
      </w:r>
    </w:p>
    <w:p w:rsidR="00C1166F" w:rsidRDefault="00C1166F">
      <w:pPr>
        <w:spacing w:line="9" w:lineRule="exact"/>
        <w:rPr>
          <w:rFonts w:ascii="Symbol" w:eastAsia="Symbol" w:hAnsi="Symbol" w:cs="Symbol"/>
          <w:sz w:val="24"/>
          <w:szCs w:val="24"/>
        </w:rPr>
      </w:pPr>
    </w:p>
    <w:p w:rsidR="00C1166F" w:rsidRDefault="00D65607">
      <w:pPr>
        <w:ind w:left="260"/>
        <w:rPr>
          <w:rFonts w:ascii="Symbol" w:eastAsia="Symbol" w:hAnsi="Symbol" w:cs="Symbol"/>
          <w:sz w:val="24"/>
          <w:szCs w:val="24"/>
        </w:rPr>
      </w:pPr>
      <w:r>
        <w:rPr>
          <w:rFonts w:eastAsia="Times New Roman"/>
          <w:b/>
          <w:bCs/>
          <w:sz w:val="24"/>
          <w:szCs w:val="24"/>
        </w:rPr>
        <w:t>Содержание учебного курса</w:t>
      </w:r>
    </w:p>
    <w:p w:rsidR="00C1166F" w:rsidRDefault="00C1166F">
      <w:pPr>
        <w:spacing w:line="235" w:lineRule="exact"/>
        <w:rPr>
          <w:sz w:val="20"/>
          <w:szCs w:val="20"/>
        </w:rPr>
      </w:pPr>
    </w:p>
    <w:p w:rsidR="00C1166F" w:rsidRDefault="00D65607">
      <w:pPr>
        <w:ind w:left="980"/>
        <w:rPr>
          <w:sz w:val="20"/>
          <w:szCs w:val="20"/>
        </w:rPr>
      </w:pPr>
      <w:r>
        <w:rPr>
          <w:rFonts w:eastAsia="Times New Roman"/>
          <w:i/>
          <w:iCs/>
          <w:sz w:val="24"/>
          <w:szCs w:val="24"/>
        </w:rPr>
        <w:t>Что такое слово</w:t>
      </w:r>
    </w:p>
    <w:p w:rsidR="00C1166F" w:rsidRDefault="00C1166F">
      <w:pPr>
        <w:spacing w:line="255" w:lineRule="exact"/>
        <w:rPr>
          <w:sz w:val="20"/>
          <w:szCs w:val="20"/>
        </w:rPr>
      </w:pPr>
    </w:p>
    <w:p w:rsidR="00C1166F" w:rsidRDefault="00D65607">
      <w:pPr>
        <w:spacing w:line="273" w:lineRule="auto"/>
        <w:ind w:left="260" w:firstLine="708"/>
        <w:jc w:val="both"/>
        <w:rPr>
          <w:sz w:val="20"/>
          <w:szCs w:val="20"/>
        </w:rPr>
      </w:pPr>
      <w:r>
        <w:rPr>
          <w:rFonts w:eastAsia="Times New Roman"/>
          <w:sz w:val="24"/>
          <w:szCs w:val="24"/>
        </w:rPr>
        <w:t xml:space="preserve">Слово как единица языка и как словесное высказывание. Начальные сведения о происхождении слов. Назначение языка: средство общения и взаимопонимания людей, средство сообщения информации и средство побуждения к чему-либо. Выразительное </w:t>
      </w:r>
      <w:r>
        <w:rPr>
          <w:rFonts w:eastAsia="Times New Roman"/>
          <w:sz w:val="24"/>
          <w:szCs w:val="24"/>
        </w:rPr>
        <w:lastRenderedPageBreak/>
        <w:t>прочтение текстов, различных по теме высказывания и эмоциональной окраске. Знакомство с этимологическим словарем. Размышление о значении языка.</w:t>
      </w:r>
    </w:p>
    <w:p w:rsidR="00C1166F" w:rsidRDefault="00C1166F">
      <w:pPr>
        <w:spacing w:line="204" w:lineRule="exact"/>
        <w:rPr>
          <w:sz w:val="20"/>
          <w:szCs w:val="20"/>
        </w:rPr>
      </w:pPr>
    </w:p>
    <w:p w:rsidR="00C1166F" w:rsidRDefault="00D65607">
      <w:pPr>
        <w:ind w:left="980"/>
        <w:rPr>
          <w:sz w:val="20"/>
          <w:szCs w:val="20"/>
        </w:rPr>
      </w:pPr>
      <w:r>
        <w:rPr>
          <w:rFonts w:eastAsia="Times New Roman"/>
          <w:i/>
          <w:iCs/>
          <w:sz w:val="24"/>
          <w:szCs w:val="24"/>
        </w:rPr>
        <w:t>Что такое словесность</w:t>
      </w:r>
    </w:p>
    <w:p w:rsidR="00C1166F" w:rsidRDefault="00C1166F">
      <w:pPr>
        <w:spacing w:line="255" w:lineRule="exact"/>
        <w:rPr>
          <w:sz w:val="20"/>
          <w:szCs w:val="20"/>
        </w:rPr>
      </w:pPr>
    </w:p>
    <w:p w:rsidR="00C1166F" w:rsidRDefault="00D65607">
      <w:pPr>
        <w:spacing w:line="274" w:lineRule="auto"/>
        <w:ind w:left="260" w:firstLine="660"/>
        <w:jc w:val="both"/>
        <w:rPr>
          <w:sz w:val="20"/>
          <w:szCs w:val="20"/>
        </w:rPr>
      </w:pPr>
      <w:r>
        <w:rPr>
          <w:rFonts w:eastAsia="Times New Roman"/>
          <w:sz w:val="24"/>
          <w:szCs w:val="24"/>
        </w:rPr>
        <w:t>Словесность как словесное творчество, словесное искусство. Письменная и устная формы словесности. Разговорный язык и литературный язык, их свойства. Диалог и монолог. Просторечие. Язык художественной словесности. Отличие значения языка в жизни от значения языка в произведении. Различение разговорного и литературного языка, выработка умения употреблять их в соответствующих условиях. Умение различать разговорную и книжную окраску выражений. Обогащение разговорного языка школьника. Умение построить диалог. Уместное употребление просторечия.</w:t>
      </w:r>
    </w:p>
    <w:p w:rsidR="00C1166F" w:rsidRDefault="00C1166F">
      <w:pPr>
        <w:spacing w:line="204" w:lineRule="exact"/>
        <w:rPr>
          <w:sz w:val="20"/>
          <w:szCs w:val="20"/>
        </w:rPr>
      </w:pPr>
    </w:p>
    <w:p w:rsidR="00C1166F" w:rsidRDefault="00D65607">
      <w:pPr>
        <w:ind w:left="980"/>
        <w:rPr>
          <w:sz w:val="20"/>
          <w:szCs w:val="20"/>
        </w:rPr>
      </w:pPr>
      <w:r>
        <w:rPr>
          <w:rFonts w:eastAsia="Times New Roman"/>
          <w:i/>
          <w:iCs/>
          <w:sz w:val="24"/>
          <w:szCs w:val="24"/>
        </w:rPr>
        <w:t>Богатство лексики русского языка</w:t>
      </w:r>
    </w:p>
    <w:p w:rsidR="00C1166F" w:rsidRDefault="00C1166F">
      <w:pPr>
        <w:spacing w:line="255" w:lineRule="exact"/>
        <w:rPr>
          <w:sz w:val="20"/>
          <w:szCs w:val="20"/>
        </w:rPr>
      </w:pPr>
    </w:p>
    <w:p w:rsidR="00C1166F" w:rsidRDefault="00D65607">
      <w:pPr>
        <w:spacing w:line="271" w:lineRule="auto"/>
        <w:ind w:left="260" w:firstLine="720"/>
        <w:jc w:val="both"/>
        <w:rPr>
          <w:sz w:val="20"/>
          <w:szCs w:val="20"/>
        </w:rPr>
      </w:pPr>
      <w:r>
        <w:rPr>
          <w:rFonts w:eastAsia="Times New Roman"/>
          <w:sz w:val="24"/>
          <w:szCs w:val="24"/>
        </w:rPr>
        <w:t>Лексическое значение слова. Способы определения значения слова. Слова однозначные и многозначные. Употребление многозначных слов. Слова-термины. Омонимы, их отличие от многозначных слов. Роль омонимов в художественных произведениях. Синонимы, их роль в художественных произведениях. Антонимы, их</w:t>
      </w:r>
    </w:p>
    <w:p w:rsidR="00C1166F" w:rsidRDefault="00C1166F">
      <w:pPr>
        <w:spacing w:line="23" w:lineRule="exact"/>
        <w:rPr>
          <w:sz w:val="20"/>
          <w:szCs w:val="20"/>
        </w:rPr>
      </w:pPr>
    </w:p>
    <w:p w:rsidR="00C1166F" w:rsidRDefault="00D65607">
      <w:pPr>
        <w:spacing w:line="271" w:lineRule="auto"/>
        <w:ind w:left="260"/>
        <w:jc w:val="both"/>
        <w:rPr>
          <w:sz w:val="20"/>
          <w:szCs w:val="20"/>
        </w:rPr>
      </w:pPr>
      <w:r>
        <w:rPr>
          <w:rFonts w:eastAsia="Times New Roman"/>
          <w:sz w:val="24"/>
          <w:szCs w:val="24"/>
        </w:rPr>
        <w:t>роль в художественных произведениях. Неологизмы, их роль в художественных произведениях. Устаревшие слова: архаизмы и историзмы. Фразеологизмы. Работа с толковыми словарями. Умение читать словарную статью. Выработка умения определять лексическое значение слова, давать определение понятия. Умение находить в тексте</w:t>
      </w:r>
    </w:p>
    <w:p w:rsidR="00C1166F" w:rsidRDefault="00D65607">
      <w:pPr>
        <w:spacing w:line="266" w:lineRule="auto"/>
        <w:ind w:left="260"/>
        <w:jc w:val="both"/>
        <w:rPr>
          <w:sz w:val="20"/>
          <w:szCs w:val="20"/>
        </w:rPr>
      </w:pPr>
      <w:proofErr w:type="gramStart"/>
      <w:r>
        <w:rPr>
          <w:rFonts w:eastAsia="Times New Roman"/>
          <w:sz w:val="24"/>
          <w:szCs w:val="24"/>
        </w:rPr>
        <w:t>художественного произведения многозначные слова, омонимы, синонимы, антонимы, неологизмы, архаизмы, историзмы, фразеологизмы.</w:t>
      </w:r>
      <w:proofErr w:type="gramEnd"/>
    </w:p>
    <w:p w:rsidR="00C1166F" w:rsidRDefault="00C1166F">
      <w:pPr>
        <w:spacing w:line="212" w:lineRule="exact"/>
        <w:rPr>
          <w:sz w:val="20"/>
          <w:szCs w:val="20"/>
        </w:rPr>
      </w:pPr>
    </w:p>
    <w:p w:rsidR="00C1166F" w:rsidRDefault="00D65607">
      <w:pPr>
        <w:ind w:left="920"/>
        <w:rPr>
          <w:sz w:val="20"/>
          <w:szCs w:val="20"/>
        </w:rPr>
      </w:pPr>
      <w:r>
        <w:rPr>
          <w:rFonts w:eastAsia="Times New Roman"/>
          <w:i/>
          <w:iCs/>
          <w:sz w:val="24"/>
          <w:szCs w:val="24"/>
        </w:rPr>
        <w:t>Средства художественной изобразительности.</w:t>
      </w:r>
    </w:p>
    <w:p w:rsidR="00C1166F" w:rsidRDefault="00C1166F">
      <w:pPr>
        <w:spacing w:line="255" w:lineRule="exact"/>
        <w:rPr>
          <w:sz w:val="20"/>
          <w:szCs w:val="20"/>
        </w:rPr>
      </w:pPr>
    </w:p>
    <w:p w:rsidR="00C1166F" w:rsidRDefault="00D65607">
      <w:pPr>
        <w:spacing w:line="275" w:lineRule="auto"/>
        <w:ind w:left="260" w:firstLine="660"/>
        <w:jc w:val="both"/>
        <w:rPr>
          <w:sz w:val="20"/>
          <w:szCs w:val="20"/>
        </w:rPr>
      </w:pPr>
      <w:r>
        <w:rPr>
          <w:rFonts w:eastAsia="Times New Roman"/>
          <w:sz w:val="24"/>
          <w:szCs w:val="24"/>
        </w:rPr>
        <w:t>Прямое значение слова. Употребление слова в переносном значении. Литературный язык и стиль художественной литературы. Значение средств художественной изобразительности. Эпитет в произведении словесности. Значение сравнения и параллелизма. А.К. Толстой «Не ветер, вея с высоты…». Роль олицетворения в словесности. Б.Л. Пастернак «Июль, таскающий в одежде…». Аллегория и символ в произведении словесности. Ф. Кривин «Сила убеждения». Значение гиперболы и фантастики. М. А. Булгаков «Роковые яйца». Парадокс и алогизм в произведении словесности. А. Вознесенский «Роща». Гротеск и его значение. Н.В. Гоголь «Нос». Бурлеск как жанр и изобразительное средство языка. В.И. Майков «Елисей или раздражѐнный Вакх». Употребление «макаронического» стиля. Д.И. Фонвизин «Бригадир» (сцены). Этимологизация. С. Я. Маршак «Словарь». Роль ассоциативности в словесности. И. Бунин «И цветы, и шмели, и трава, и колосья…».Поэтические фигуры. Инверсия. М. Ю. Лермонтов «Парус»</w:t>
      </w:r>
    </w:p>
    <w:p w:rsidR="00C1166F" w:rsidRDefault="00C1166F">
      <w:pPr>
        <w:spacing w:line="202" w:lineRule="exact"/>
        <w:rPr>
          <w:sz w:val="20"/>
          <w:szCs w:val="20"/>
        </w:rPr>
      </w:pPr>
    </w:p>
    <w:p w:rsidR="00C1166F" w:rsidRDefault="00D65607">
      <w:pPr>
        <w:ind w:left="260"/>
        <w:rPr>
          <w:sz w:val="20"/>
          <w:szCs w:val="20"/>
        </w:rPr>
      </w:pPr>
      <w:r>
        <w:rPr>
          <w:rFonts w:eastAsia="Times New Roman"/>
          <w:sz w:val="24"/>
          <w:szCs w:val="24"/>
        </w:rPr>
        <w:t>Антитеза. А. С. Пушкин «Зимнее утро». Оксюморон. Лирика А. А. Ахматова</w:t>
      </w:r>
    </w:p>
    <w:p w:rsidR="00C1166F" w:rsidRDefault="00C1166F">
      <w:pPr>
        <w:spacing w:line="255" w:lineRule="exact"/>
        <w:rPr>
          <w:sz w:val="20"/>
          <w:szCs w:val="20"/>
        </w:rPr>
      </w:pPr>
    </w:p>
    <w:p w:rsidR="00C1166F" w:rsidRDefault="00D65607">
      <w:pPr>
        <w:spacing w:line="272" w:lineRule="auto"/>
        <w:ind w:left="260"/>
        <w:jc w:val="both"/>
        <w:rPr>
          <w:sz w:val="20"/>
          <w:szCs w:val="20"/>
        </w:rPr>
      </w:pPr>
      <w:r>
        <w:rPr>
          <w:rFonts w:eastAsia="Times New Roman"/>
          <w:sz w:val="24"/>
          <w:szCs w:val="24"/>
        </w:rPr>
        <w:t>Повтор. Б. Пастернак «Зимняя ночь», И. С. Тургенев «Как хороши, как свежи были розы». Умолчание. М. Ю. Лермонтов «Завещание». Эллипсис. Н. В. Гоголь «Тарас Бульба». Каламбур. Гипербола Повести Н. В. Гоголя из. Сб. «Миргород». Ирония. Повесть Гоголя «Ревизор».</w:t>
      </w:r>
    </w:p>
    <w:p w:rsidR="00C1166F" w:rsidRDefault="00C1166F">
      <w:pPr>
        <w:spacing w:line="206" w:lineRule="exact"/>
        <w:rPr>
          <w:sz w:val="20"/>
          <w:szCs w:val="20"/>
        </w:rPr>
      </w:pPr>
    </w:p>
    <w:p w:rsidR="00C1166F" w:rsidRDefault="00D65607">
      <w:pPr>
        <w:ind w:left="980"/>
        <w:rPr>
          <w:sz w:val="20"/>
          <w:szCs w:val="20"/>
        </w:rPr>
      </w:pPr>
      <w:r>
        <w:rPr>
          <w:rFonts w:eastAsia="Times New Roman"/>
          <w:i/>
          <w:iCs/>
          <w:sz w:val="24"/>
          <w:szCs w:val="24"/>
        </w:rPr>
        <w:t>Текст</w:t>
      </w:r>
    </w:p>
    <w:p w:rsidR="00C1166F" w:rsidRDefault="00C1166F">
      <w:pPr>
        <w:spacing w:line="255" w:lineRule="exact"/>
        <w:rPr>
          <w:sz w:val="20"/>
          <w:szCs w:val="20"/>
        </w:rPr>
      </w:pPr>
    </w:p>
    <w:p w:rsidR="00C1166F" w:rsidRDefault="00D65607">
      <w:pPr>
        <w:spacing w:line="274" w:lineRule="auto"/>
        <w:ind w:left="260" w:firstLine="540"/>
        <w:jc w:val="both"/>
        <w:rPr>
          <w:sz w:val="20"/>
          <w:szCs w:val="20"/>
        </w:rPr>
      </w:pPr>
      <w:r>
        <w:rPr>
          <w:rFonts w:eastAsia="Times New Roman"/>
          <w:sz w:val="24"/>
          <w:szCs w:val="24"/>
        </w:rPr>
        <w:lastRenderedPageBreak/>
        <w:t>Текст как результат употребления языка, связанное законченное письменное или устное высказывание. Тема и основная мысль текста. Способы связи предложений в тексте. Формы словесного выражении: повествование, описание, рассуждение, диалог, монолог. Определение темы и основной мысли текста. Устное и письменное изложение повествовательного текста. Создание собственного повествовательного текста на предложенную тему. Создание словесного описания предмета. Выразительное чтение диалога. Создание собственного рассуждения, диалога, монолога. Художественная правда. Н.А. Заболоцкий «Прохожий».</w:t>
      </w:r>
    </w:p>
    <w:p w:rsidR="00C1166F" w:rsidRDefault="00C1166F">
      <w:pPr>
        <w:spacing w:line="206" w:lineRule="exact"/>
        <w:rPr>
          <w:sz w:val="20"/>
          <w:szCs w:val="20"/>
        </w:rPr>
      </w:pPr>
    </w:p>
    <w:p w:rsidR="00C1166F" w:rsidRDefault="00D65607">
      <w:pPr>
        <w:ind w:left="980"/>
        <w:rPr>
          <w:sz w:val="20"/>
          <w:szCs w:val="20"/>
        </w:rPr>
      </w:pPr>
      <w:r>
        <w:rPr>
          <w:rFonts w:eastAsia="Times New Roman"/>
          <w:i/>
          <w:iCs/>
          <w:sz w:val="24"/>
          <w:szCs w:val="24"/>
        </w:rPr>
        <w:t>Стихотворная и прозаическая формы словесного выражения</w:t>
      </w:r>
    </w:p>
    <w:p w:rsidR="00C1166F" w:rsidRDefault="00C1166F">
      <w:pPr>
        <w:spacing w:line="255" w:lineRule="exact"/>
        <w:rPr>
          <w:sz w:val="20"/>
          <w:szCs w:val="20"/>
        </w:rPr>
      </w:pPr>
    </w:p>
    <w:p w:rsidR="00C1166F" w:rsidRDefault="00D65607">
      <w:pPr>
        <w:spacing w:line="273" w:lineRule="auto"/>
        <w:ind w:left="260" w:firstLine="600"/>
        <w:jc w:val="both"/>
        <w:rPr>
          <w:sz w:val="20"/>
          <w:szCs w:val="20"/>
        </w:rPr>
      </w:pPr>
      <w:r>
        <w:rPr>
          <w:rFonts w:eastAsia="Times New Roman"/>
          <w:sz w:val="24"/>
          <w:szCs w:val="24"/>
        </w:rPr>
        <w:t>Понятие стихотворной и прозаической формах словесного выражения. Повествовательные, вопросительные и побудительные предложения в прозаическом тексте, интонация в них. Восклицательные предложения и их интонация. Ритм и рифма в стихах. Строфа. Различение стихотворной и прозаической речи. Чтение предложений с восклицательной интонацией. Чтение стихов с соблюдением стиховой паузы. Выразительное чтение. Подбор рифм к предложенным словам.</w:t>
      </w:r>
    </w:p>
    <w:p w:rsidR="00C1166F" w:rsidRDefault="00C1166F">
      <w:pPr>
        <w:spacing w:line="218" w:lineRule="exact"/>
        <w:rPr>
          <w:sz w:val="20"/>
          <w:szCs w:val="20"/>
        </w:rPr>
      </w:pPr>
    </w:p>
    <w:p w:rsidR="00C1166F" w:rsidRDefault="00D65607">
      <w:pPr>
        <w:ind w:left="980"/>
        <w:rPr>
          <w:sz w:val="20"/>
          <w:szCs w:val="20"/>
        </w:rPr>
      </w:pPr>
      <w:r>
        <w:rPr>
          <w:rFonts w:eastAsia="Times New Roman"/>
          <w:i/>
          <w:iCs/>
          <w:sz w:val="23"/>
          <w:szCs w:val="23"/>
        </w:rPr>
        <w:t>Устная народная словесность</w:t>
      </w:r>
    </w:p>
    <w:p w:rsidR="00C1166F" w:rsidRDefault="00D65607">
      <w:pPr>
        <w:spacing w:line="275" w:lineRule="auto"/>
        <w:ind w:left="260" w:firstLine="540"/>
        <w:jc w:val="both"/>
        <w:rPr>
          <w:sz w:val="20"/>
          <w:szCs w:val="20"/>
        </w:rPr>
      </w:pPr>
      <w:r>
        <w:rPr>
          <w:rFonts w:eastAsia="Times New Roman"/>
          <w:sz w:val="24"/>
          <w:szCs w:val="24"/>
        </w:rPr>
        <w:t>Понятия: произведение, устная народная словесность. Знакомство со сказками. Виды сказок. Правдивость сказки. Другие виды народной словесности: небылицы, загадки, пословицы, поговорки, считалки, скороговорки. Различение видов русской народной словесности. Рассказывание сказки, небылицы. Произнесение скороговорки и считалки. Отгадывание загадок. Сочинение собственных загадок, употребление пословиц и поговорок, понимание их аллегорического значения. Устная и письменная формы словесного выражения. Изображение разговорного языка в художественном произведении. Диалог и монолог героя. Сказ. Стихотворная и прозаическая формы словесного выражения. Особенности словесного выражения. Эпические виды народной словесности: сказка, легенда, небылица, пословица, поговорка, загадка, историческая песня, былина, анекдот, предание, былина.</w:t>
      </w:r>
    </w:p>
    <w:p w:rsidR="00C1166F" w:rsidRDefault="00C1166F">
      <w:pPr>
        <w:spacing w:line="201" w:lineRule="exact"/>
        <w:rPr>
          <w:sz w:val="20"/>
          <w:szCs w:val="20"/>
        </w:rPr>
      </w:pPr>
    </w:p>
    <w:p w:rsidR="00C1166F" w:rsidRDefault="00D65607">
      <w:pPr>
        <w:ind w:left="1160"/>
        <w:rPr>
          <w:sz w:val="20"/>
          <w:szCs w:val="20"/>
        </w:rPr>
      </w:pPr>
      <w:r>
        <w:rPr>
          <w:rFonts w:eastAsia="Times New Roman"/>
          <w:i/>
          <w:iCs/>
          <w:sz w:val="24"/>
          <w:szCs w:val="24"/>
        </w:rPr>
        <w:t>Литературное эпическое произведение</w:t>
      </w:r>
    </w:p>
    <w:p w:rsidR="00C1166F" w:rsidRDefault="00C1166F">
      <w:pPr>
        <w:spacing w:line="255" w:lineRule="exact"/>
        <w:rPr>
          <w:sz w:val="20"/>
          <w:szCs w:val="20"/>
        </w:rPr>
      </w:pPr>
    </w:p>
    <w:p w:rsidR="00C1166F" w:rsidRDefault="00D65607">
      <w:pPr>
        <w:spacing w:line="264" w:lineRule="auto"/>
        <w:ind w:left="260" w:firstLine="720"/>
        <w:jc w:val="both"/>
        <w:rPr>
          <w:sz w:val="20"/>
          <w:szCs w:val="20"/>
        </w:rPr>
      </w:pPr>
      <w:r>
        <w:rPr>
          <w:rFonts w:eastAsia="Times New Roman"/>
          <w:sz w:val="24"/>
          <w:szCs w:val="24"/>
        </w:rPr>
        <w:t>Произведение, созданное писателем. Эпическое, лирическое и драматическое произведения. Эпическое произведение: произведение, в котором рассказчик повествует</w:t>
      </w:r>
    </w:p>
    <w:p w:rsidR="00C1166F" w:rsidRDefault="00C1166F">
      <w:pPr>
        <w:spacing w:line="29" w:lineRule="exact"/>
        <w:rPr>
          <w:sz w:val="20"/>
          <w:szCs w:val="20"/>
        </w:rPr>
      </w:pPr>
    </w:p>
    <w:p w:rsidR="00C1166F" w:rsidRDefault="00D65607">
      <w:pPr>
        <w:numPr>
          <w:ilvl w:val="0"/>
          <w:numId w:val="39"/>
        </w:numPr>
        <w:tabs>
          <w:tab w:val="left" w:pos="461"/>
        </w:tabs>
        <w:spacing w:line="274" w:lineRule="auto"/>
        <w:ind w:left="260" w:firstLine="2"/>
        <w:jc w:val="both"/>
        <w:rPr>
          <w:rFonts w:eastAsia="Times New Roman"/>
          <w:sz w:val="24"/>
          <w:szCs w:val="24"/>
        </w:rPr>
      </w:pPr>
      <w:r>
        <w:rPr>
          <w:rFonts w:eastAsia="Times New Roman"/>
          <w:sz w:val="24"/>
          <w:szCs w:val="24"/>
        </w:rPr>
        <w:t>героях и событиях. Литературная сказка. Ее сходство с народной сказкой и отличие от нее. Басня. Басенные герои и сюжеты. Повествование и диалог в басне. Басенная «мораль». Рассказ и повесть. Роман. Понятие о сюжете и эпизоде эпического произведения. Особенности языка эпического произведения. Понимание того, что эпическое произведение – результат творчества писателя. Пересказ литературной сказки. Выразительное чтение. Создание устного рассказа по собственным впечатлениям. Литературный герой. Характеристика литературного героя. Герой произведения и его автор. Характер. Образ. Типический герой. Особенности языка эпического произведения</w:t>
      </w:r>
    </w:p>
    <w:p w:rsidR="00C1166F" w:rsidRDefault="00C1166F">
      <w:pPr>
        <w:spacing w:line="206" w:lineRule="exact"/>
        <w:rPr>
          <w:sz w:val="20"/>
          <w:szCs w:val="20"/>
        </w:rPr>
      </w:pPr>
    </w:p>
    <w:p w:rsidR="00C1166F" w:rsidRDefault="00D65607">
      <w:pPr>
        <w:ind w:left="1040"/>
        <w:rPr>
          <w:sz w:val="20"/>
          <w:szCs w:val="20"/>
        </w:rPr>
      </w:pPr>
      <w:r>
        <w:rPr>
          <w:rFonts w:eastAsia="Times New Roman"/>
          <w:i/>
          <w:iCs/>
          <w:sz w:val="24"/>
          <w:szCs w:val="24"/>
        </w:rPr>
        <w:t>Литературное лирическое произведение</w:t>
      </w:r>
    </w:p>
    <w:p w:rsidR="00C1166F" w:rsidRDefault="00C1166F">
      <w:pPr>
        <w:spacing w:line="238" w:lineRule="exact"/>
        <w:rPr>
          <w:sz w:val="20"/>
          <w:szCs w:val="20"/>
        </w:rPr>
      </w:pPr>
    </w:p>
    <w:p w:rsidR="00C1166F" w:rsidRDefault="00D65607">
      <w:pPr>
        <w:ind w:left="860"/>
        <w:rPr>
          <w:sz w:val="20"/>
          <w:szCs w:val="20"/>
        </w:rPr>
      </w:pPr>
      <w:r>
        <w:rPr>
          <w:rFonts w:eastAsia="Times New Roman"/>
          <w:sz w:val="24"/>
          <w:szCs w:val="24"/>
        </w:rPr>
        <w:t>Лирическое произведение: произведение, в котором главное - выражение мыслей и</w:t>
      </w:r>
    </w:p>
    <w:p w:rsidR="00C1166F" w:rsidRDefault="00D65607">
      <w:pPr>
        <w:ind w:left="260"/>
        <w:rPr>
          <w:sz w:val="20"/>
          <w:szCs w:val="20"/>
        </w:rPr>
      </w:pPr>
      <w:r>
        <w:rPr>
          <w:rFonts w:eastAsia="Times New Roman"/>
          <w:sz w:val="24"/>
          <w:szCs w:val="24"/>
        </w:rPr>
        <w:t>чувств поэта, вызванных различными явлениями жизни. Стихи о родине и о природе.</w:t>
      </w:r>
    </w:p>
    <w:p w:rsidR="00C1166F" w:rsidRDefault="00D65607">
      <w:pPr>
        <w:ind w:left="260"/>
        <w:rPr>
          <w:sz w:val="20"/>
          <w:szCs w:val="20"/>
        </w:rPr>
      </w:pPr>
      <w:r>
        <w:rPr>
          <w:rFonts w:eastAsia="Times New Roman"/>
          <w:sz w:val="24"/>
          <w:szCs w:val="24"/>
        </w:rPr>
        <w:t>Лирическое произведение и его особенности</w:t>
      </w:r>
    </w:p>
    <w:p w:rsidR="00C1166F" w:rsidRDefault="00C1166F">
      <w:pPr>
        <w:spacing w:line="12" w:lineRule="exact"/>
        <w:rPr>
          <w:sz w:val="20"/>
          <w:szCs w:val="20"/>
        </w:rPr>
      </w:pPr>
    </w:p>
    <w:p w:rsidR="00C1166F" w:rsidRDefault="00D65607">
      <w:pPr>
        <w:spacing w:line="238" w:lineRule="auto"/>
        <w:ind w:left="260"/>
        <w:jc w:val="both"/>
        <w:rPr>
          <w:sz w:val="20"/>
          <w:szCs w:val="20"/>
        </w:rPr>
      </w:pPr>
      <w:r>
        <w:rPr>
          <w:rFonts w:eastAsia="Times New Roman"/>
          <w:sz w:val="24"/>
          <w:szCs w:val="24"/>
        </w:rPr>
        <w:t xml:space="preserve">Особенности языка лирического произведения. Главное свойство стихов. Стихи о животных. Стихи, рассказывающие о событии. Понимание главного свойства лирических </w:t>
      </w:r>
      <w:r>
        <w:rPr>
          <w:rFonts w:eastAsia="Times New Roman"/>
          <w:sz w:val="24"/>
          <w:szCs w:val="24"/>
        </w:rPr>
        <w:lastRenderedPageBreak/>
        <w:t>произведений – выражение мыслей и чувств автора. Выразительное чтение стихов. Песня, частушка. Лирический герой. «Ролевая лирика». Композиция лирического стихотворения. Герой лирического произведения. Семантика слова в лирике. Сверхзначение слова. А. С. Пушкин «Анчар», В. Хлебникова. Роль стиха. Ритм и гармония. Перенос. М.Ю. Лермонтов «Парус», «Завещание». Роль рифмы в стихах. Звукопись. И. А. Крылов «Осел и соловей», А. С. Пушкин «Зимнее утро».</w:t>
      </w:r>
    </w:p>
    <w:p w:rsidR="00C1166F" w:rsidRDefault="00C1166F">
      <w:pPr>
        <w:spacing w:line="9" w:lineRule="exact"/>
        <w:rPr>
          <w:sz w:val="20"/>
          <w:szCs w:val="20"/>
        </w:rPr>
      </w:pPr>
    </w:p>
    <w:p w:rsidR="00C1166F" w:rsidRDefault="00D65607">
      <w:pPr>
        <w:ind w:left="1040"/>
        <w:rPr>
          <w:sz w:val="20"/>
          <w:szCs w:val="20"/>
        </w:rPr>
      </w:pPr>
      <w:r>
        <w:rPr>
          <w:rFonts w:eastAsia="Times New Roman"/>
          <w:i/>
          <w:iCs/>
          <w:sz w:val="24"/>
          <w:szCs w:val="24"/>
        </w:rPr>
        <w:t>Литературное драматическое произведение</w:t>
      </w:r>
    </w:p>
    <w:p w:rsidR="00C1166F" w:rsidRDefault="00C1166F">
      <w:pPr>
        <w:spacing w:line="242" w:lineRule="exact"/>
        <w:rPr>
          <w:sz w:val="20"/>
          <w:szCs w:val="20"/>
        </w:rPr>
      </w:pPr>
    </w:p>
    <w:p w:rsidR="00C1166F" w:rsidRDefault="00D65607">
      <w:pPr>
        <w:ind w:left="860"/>
        <w:rPr>
          <w:sz w:val="20"/>
          <w:szCs w:val="20"/>
        </w:rPr>
      </w:pPr>
      <w:r>
        <w:rPr>
          <w:rFonts w:eastAsia="Times New Roman"/>
          <w:sz w:val="24"/>
          <w:szCs w:val="24"/>
        </w:rPr>
        <w:t>Драматическое  произведение:  произведение,  предназначенное  для  постановки  на</w:t>
      </w:r>
    </w:p>
    <w:p w:rsidR="00C1166F" w:rsidRDefault="00C1166F">
      <w:pPr>
        <w:spacing w:line="53" w:lineRule="exact"/>
        <w:rPr>
          <w:sz w:val="20"/>
          <w:szCs w:val="20"/>
        </w:rPr>
      </w:pPr>
    </w:p>
    <w:p w:rsidR="00C1166F" w:rsidRDefault="00D65607">
      <w:pPr>
        <w:spacing w:line="274" w:lineRule="auto"/>
        <w:ind w:left="260"/>
        <w:jc w:val="both"/>
        <w:rPr>
          <w:sz w:val="20"/>
          <w:szCs w:val="20"/>
        </w:rPr>
      </w:pPr>
      <w:r>
        <w:rPr>
          <w:rFonts w:eastAsia="Times New Roman"/>
          <w:sz w:val="24"/>
          <w:szCs w:val="24"/>
        </w:rPr>
        <w:t>сцене театра. Пьеса-сказка. Особенности языкового выражения содержания в драматическом произведении. Использование разговорного языка в диалоге. Авторские ремарки. Умение отличать драматическое произведение от произведений других родов словесности. Понимание роли авторских ремарок. Чтение пьесы по ролям. Сочинение собственной сценки. Народная драма, театр Петрушки. Виды драматического рода словесности: трагедия, комедия, драма. Особенности драматического конфликта, сюжета и композиции.</w:t>
      </w:r>
    </w:p>
    <w:p w:rsidR="00C1166F" w:rsidRDefault="00D65607">
      <w:pPr>
        <w:spacing w:line="266" w:lineRule="auto"/>
        <w:ind w:left="260" w:firstLine="600"/>
        <w:jc w:val="both"/>
        <w:rPr>
          <w:sz w:val="20"/>
          <w:szCs w:val="20"/>
        </w:rPr>
      </w:pPr>
      <w:r>
        <w:rPr>
          <w:rFonts w:eastAsia="Times New Roman"/>
          <w:i/>
          <w:iCs/>
          <w:sz w:val="24"/>
          <w:szCs w:val="24"/>
        </w:rPr>
        <w:t xml:space="preserve">Лиро-эпические произведения. </w:t>
      </w:r>
      <w:r>
        <w:rPr>
          <w:rFonts w:eastAsia="Times New Roman"/>
          <w:sz w:val="24"/>
          <w:szCs w:val="24"/>
        </w:rPr>
        <w:t>Их виды. Лиро-эпические виды и жанры: баллада,</w:t>
      </w:r>
      <w:r>
        <w:rPr>
          <w:rFonts w:eastAsia="Times New Roman"/>
          <w:i/>
          <w:iCs/>
          <w:sz w:val="24"/>
          <w:szCs w:val="24"/>
        </w:rPr>
        <w:t xml:space="preserve"> </w:t>
      </w:r>
      <w:r>
        <w:rPr>
          <w:rFonts w:eastAsia="Times New Roman"/>
          <w:sz w:val="24"/>
          <w:szCs w:val="24"/>
        </w:rPr>
        <w:t>поэма, повесть и роман в стихах, стихотворение в прозе.</w:t>
      </w:r>
    </w:p>
    <w:p w:rsidR="00C1166F" w:rsidRDefault="00C1166F">
      <w:pPr>
        <w:spacing w:line="212" w:lineRule="exact"/>
        <w:rPr>
          <w:sz w:val="20"/>
          <w:szCs w:val="20"/>
        </w:rPr>
      </w:pPr>
    </w:p>
    <w:p w:rsidR="00C1166F" w:rsidRDefault="00D65607">
      <w:pPr>
        <w:ind w:left="800"/>
        <w:rPr>
          <w:sz w:val="20"/>
          <w:szCs w:val="20"/>
        </w:rPr>
      </w:pPr>
      <w:r>
        <w:rPr>
          <w:rFonts w:eastAsia="Times New Roman"/>
          <w:i/>
          <w:iCs/>
          <w:sz w:val="24"/>
          <w:szCs w:val="24"/>
        </w:rPr>
        <w:t>Историческая жизнь поэтического слова.</w:t>
      </w:r>
    </w:p>
    <w:p w:rsidR="00C1166F" w:rsidRDefault="00C1166F">
      <w:pPr>
        <w:spacing w:line="255" w:lineRule="exact"/>
        <w:rPr>
          <w:sz w:val="20"/>
          <w:szCs w:val="20"/>
        </w:rPr>
      </w:pPr>
    </w:p>
    <w:p w:rsidR="00C1166F" w:rsidRDefault="00D65607">
      <w:pPr>
        <w:spacing w:line="273" w:lineRule="auto"/>
        <w:ind w:left="260" w:firstLine="480"/>
        <w:jc w:val="both"/>
        <w:rPr>
          <w:sz w:val="20"/>
          <w:szCs w:val="20"/>
        </w:rPr>
      </w:pPr>
      <w:r>
        <w:rPr>
          <w:rFonts w:eastAsia="Times New Roman"/>
          <w:sz w:val="24"/>
          <w:szCs w:val="24"/>
        </w:rPr>
        <w:t>Язык древнерусской литературы. «Повесть временных лет» (отрывки). Язык словесности XVIII века. Язык произведений сентиментализма и романтизма. Язык произведений реализма. Индивидуальный стиль. Произведение словесности. Речь героя. «Говорящие» фамилии И. Ильф, Е. Петров «Двенадцать стульев», Д. И. Фонвизин «Недоросль»</w:t>
      </w:r>
    </w:p>
    <w:p w:rsidR="00C1166F" w:rsidRDefault="00C1166F">
      <w:pPr>
        <w:spacing w:line="216" w:lineRule="exact"/>
        <w:rPr>
          <w:sz w:val="20"/>
          <w:szCs w:val="20"/>
        </w:rPr>
      </w:pPr>
    </w:p>
    <w:p w:rsidR="00C1166F" w:rsidRDefault="00D65607">
      <w:pPr>
        <w:spacing w:line="271" w:lineRule="auto"/>
        <w:ind w:left="260" w:firstLine="480"/>
        <w:jc w:val="both"/>
        <w:rPr>
          <w:sz w:val="20"/>
          <w:szCs w:val="20"/>
        </w:rPr>
      </w:pPr>
      <w:r>
        <w:rPr>
          <w:rFonts w:eastAsia="Times New Roman"/>
          <w:i/>
          <w:iCs/>
          <w:sz w:val="24"/>
          <w:szCs w:val="24"/>
        </w:rPr>
        <w:t>Разновидности употребления языка</w:t>
      </w:r>
      <w:r>
        <w:rPr>
          <w:rFonts w:eastAsia="Times New Roman"/>
          <w:sz w:val="24"/>
          <w:szCs w:val="24"/>
        </w:rPr>
        <w:t>. Разговорный язык, его особенности.</w:t>
      </w:r>
      <w:r>
        <w:rPr>
          <w:rFonts w:eastAsia="Times New Roman"/>
          <w:i/>
          <w:iCs/>
          <w:sz w:val="24"/>
          <w:szCs w:val="24"/>
        </w:rPr>
        <w:t xml:space="preserve"> </w:t>
      </w:r>
      <w:r>
        <w:rPr>
          <w:rFonts w:eastAsia="Times New Roman"/>
          <w:sz w:val="24"/>
          <w:szCs w:val="24"/>
        </w:rPr>
        <w:t>Литературный язык. Нормы употребления языка. Язык художественной литературы как особая разновидность употребления языка.</w:t>
      </w:r>
    </w:p>
    <w:p w:rsidR="00C1166F" w:rsidRDefault="00C1166F">
      <w:pPr>
        <w:spacing w:line="206" w:lineRule="exact"/>
        <w:rPr>
          <w:sz w:val="20"/>
          <w:szCs w:val="20"/>
        </w:rPr>
      </w:pPr>
    </w:p>
    <w:p w:rsidR="00C1166F" w:rsidRDefault="00D65607">
      <w:pPr>
        <w:ind w:left="680"/>
        <w:rPr>
          <w:sz w:val="20"/>
          <w:szCs w:val="20"/>
        </w:rPr>
      </w:pPr>
      <w:r>
        <w:rPr>
          <w:rFonts w:eastAsia="Times New Roman"/>
          <w:i/>
          <w:iCs/>
          <w:sz w:val="24"/>
          <w:szCs w:val="24"/>
        </w:rPr>
        <w:t>Стилистическая окраска слова</w:t>
      </w:r>
      <w:r>
        <w:rPr>
          <w:rFonts w:eastAsia="Times New Roman"/>
          <w:sz w:val="24"/>
          <w:szCs w:val="24"/>
        </w:rPr>
        <w:t>. Стилистические возможности лексики и фразеологии.</w:t>
      </w:r>
    </w:p>
    <w:p w:rsidR="00C1166F" w:rsidRDefault="00C1166F">
      <w:pPr>
        <w:spacing w:line="43" w:lineRule="exact"/>
        <w:rPr>
          <w:sz w:val="20"/>
          <w:szCs w:val="20"/>
        </w:rPr>
      </w:pPr>
    </w:p>
    <w:p w:rsidR="00C1166F" w:rsidRDefault="00D65607">
      <w:pPr>
        <w:ind w:left="260"/>
        <w:rPr>
          <w:sz w:val="20"/>
          <w:szCs w:val="20"/>
        </w:rPr>
      </w:pPr>
      <w:r>
        <w:rPr>
          <w:rFonts w:eastAsia="Times New Roman"/>
          <w:sz w:val="24"/>
          <w:szCs w:val="24"/>
        </w:rPr>
        <w:t>Стиль. Стилизация. Пародия — воспроизведение чужого стиля с целью его осмеяния.</w:t>
      </w:r>
    </w:p>
    <w:p w:rsidR="00C1166F" w:rsidRDefault="00C1166F">
      <w:pPr>
        <w:spacing w:line="252" w:lineRule="exact"/>
        <w:rPr>
          <w:sz w:val="20"/>
          <w:szCs w:val="20"/>
        </w:rPr>
      </w:pPr>
    </w:p>
    <w:p w:rsidR="00C1166F" w:rsidRDefault="00D65607">
      <w:pPr>
        <w:spacing w:line="271" w:lineRule="auto"/>
        <w:ind w:left="260" w:firstLine="708"/>
        <w:jc w:val="both"/>
        <w:rPr>
          <w:sz w:val="20"/>
          <w:szCs w:val="20"/>
        </w:rPr>
      </w:pPr>
      <w:r>
        <w:rPr>
          <w:rFonts w:eastAsia="Times New Roman"/>
          <w:i/>
          <w:iCs/>
          <w:sz w:val="24"/>
          <w:szCs w:val="24"/>
        </w:rPr>
        <w:t xml:space="preserve">Многообразие языковых средств. </w:t>
      </w:r>
      <w:r>
        <w:rPr>
          <w:rFonts w:eastAsia="Times New Roman"/>
          <w:sz w:val="24"/>
          <w:szCs w:val="24"/>
        </w:rPr>
        <w:t>Семантика фонетических средств. Интонация.</w:t>
      </w:r>
      <w:r>
        <w:rPr>
          <w:rFonts w:eastAsia="Times New Roman"/>
          <w:i/>
          <w:iCs/>
          <w:sz w:val="24"/>
          <w:szCs w:val="24"/>
        </w:rPr>
        <w:t xml:space="preserve"> </w:t>
      </w:r>
      <w:r>
        <w:rPr>
          <w:rFonts w:eastAsia="Times New Roman"/>
          <w:sz w:val="24"/>
          <w:szCs w:val="24"/>
        </w:rPr>
        <w:t>Элементы интонации. Лирика А.С. Пушкина, рассказы И. С. Тургенева. Аллитерация и ассонанс. Ю. Д. Левитанская «Музыка моя, слова…». Семантика словообразования.</w:t>
      </w:r>
    </w:p>
    <w:p w:rsidR="00C1166F" w:rsidRDefault="00C1166F">
      <w:pPr>
        <w:spacing w:line="205" w:lineRule="exact"/>
        <w:rPr>
          <w:sz w:val="20"/>
          <w:szCs w:val="20"/>
        </w:rPr>
      </w:pPr>
    </w:p>
    <w:p w:rsidR="00C1166F" w:rsidRDefault="00D65607">
      <w:pPr>
        <w:tabs>
          <w:tab w:val="left" w:pos="920"/>
          <w:tab w:val="left" w:pos="1280"/>
          <w:tab w:val="left" w:pos="2280"/>
          <w:tab w:val="left" w:pos="4480"/>
          <w:tab w:val="left" w:pos="5340"/>
          <w:tab w:val="left" w:pos="6520"/>
          <w:tab w:val="left" w:pos="8440"/>
        </w:tabs>
        <w:ind w:left="260"/>
        <w:rPr>
          <w:sz w:val="20"/>
          <w:szCs w:val="20"/>
        </w:rPr>
      </w:pPr>
      <w:r>
        <w:rPr>
          <w:rFonts w:eastAsia="Times New Roman"/>
          <w:sz w:val="24"/>
          <w:szCs w:val="24"/>
        </w:rPr>
        <w:t>1.11.</w:t>
      </w:r>
      <w:r>
        <w:rPr>
          <w:sz w:val="20"/>
          <w:szCs w:val="20"/>
        </w:rPr>
        <w:tab/>
      </w:r>
      <w:r>
        <w:rPr>
          <w:rFonts w:eastAsia="Times New Roman"/>
          <w:sz w:val="24"/>
          <w:szCs w:val="24"/>
        </w:rPr>
        <w:t>В</w:t>
      </w:r>
      <w:r>
        <w:rPr>
          <w:rFonts w:eastAsia="Times New Roman"/>
          <w:sz w:val="24"/>
          <w:szCs w:val="24"/>
        </w:rPr>
        <w:tab/>
        <w:t>разделе</w:t>
      </w:r>
      <w:r>
        <w:rPr>
          <w:rFonts w:eastAsia="Times New Roman"/>
          <w:sz w:val="24"/>
          <w:szCs w:val="24"/>
        </w:rPr>
        <w:tab/>
        <w:t>«Организационный</w:t>
      </w:r>
      <w:r>
        <w:rPr>
          <w:rFonts w:eastAsia="Times New Roman"/>
          <w:sz w:val="24"/>
          <w:szCs w:val="24"/>
        </w:rPr>
        <w:tab/>
        <w:t>раздел</w:t>
      </w:r>
      <w:r>
        <w:rPr>
          <w:rFonts w:eastAsia="Times New Roman"/>
          <w:sz w:val="24"/>
          <w:szCs w:val="24"/>
        </w:rPr>
        <w:tab/>
        <w:t>основной</w:t>
      </w:r>
      <w:r>
        <w:rPr>
          <w:rFonts w:eastAsia="Times New Roman"/>
          <w:sz w:val="24"/>
          <w:szCs w:val="24"/>
        </w:rPr>
        <w:tab/>
        <w:t>образовательной</w:t>
      </w:r>
      <w:r>
        <w:rPr>
          <w:rFonts w:eastAsia="Times New Roman"/>
          <w:sz w:val="24"/>
          <w:szCs w:val="24"/>
        </w:rPr>
        <w:tab/>
        <w:t>программы</w:t>
      </w:r>
    </w:p>
    <w:p w:rsidR="00C1166F" w:rsidRDefault="00C1166F">
      <w:pPr>
        <w:spacing w:line="55" w:lineRule="exact"/>
        <w:rPr>
          <w:sz w:val="20"/>
          <w:szCs w:val="20"/>
        </w:rPr>
      </w:pPr>
    </w:p>
    <w:p w:rsidR="00C1166F" w:rsidRDefault="00D65607">
      <w:pPr>
        <w:spacing w:line="264" w:lineRule="auto"/>
        <w:ind w:left="260"/>
        <w:jc w:val="both"/>
        <w:rPr>
          <w:sz w:val="20"/>
          <w:szCs w:val="20"/>
        </w:rPr>
      </w:pPr>
      <w:r>
        <w:rPr>
          <w:rFonts w:eastAsia="Times New Roman"/>
          <w:sz w:val="24"/>
          <w:szCs w:val="24"/>
        </w:rPr>
        <w:t>основного общего образования» пункт 3.1. «Учебный план основного общего образования» исключить и изложить в следующей редакции:</w:t>
      </w:r>
    </w:p>
    <w:p w:rsidR="00C1166F" w:rsidRDefault="00C1166F">
      <w:pPr>
        <w:spacing w:line="226" w:lineRule="exact"/>
        <w:rPr>
          <w:sz w:val="20"/>
          <w:szCs w:val="20"/>
        </w:rPr>
      </w:pPr>
    </w:p>
    <w:p w:rsidR="00C1166F" w:rsidRDefault="00D65607">
      <w:pPr>
        <w:spacing w:line="266" w:lineRule="auto"/>
        <w:ind w:left="260" w:firstLine="566"/>
        <w:jc w:val="both"/>
        <w:rPr>
          <w:sz w:val="20"/>
          <w:szCs w:val="20"/>
        </w:rPr>
      </w:pPr>
      <w:r>
        <w:rPr>
          <w:rFonts w:eastAsia="Times New Roman"/>
          <w:sz w:val="24"/>
          <w:szCs w:val="24"/>
        </w:rPr>
        <w:t>Учебный план ГБОУ «Чистопольская кадетская школа-интернат имени Героя Советского Союза Кузьмина Сергея Евдокимовича» разработан на основе:</w:t>
      </w:r>
    </w:p>
    <w:p w:rsidR="00C1166F" w:rsidRDefault="00C1166F">
      <w:pPr>
        <w:spacing w:line="223" w:lineRule="exact"/>
        <w:rPr>
          <w:sz w:val="20"/>
          <w:szCs w:val="20"/>
        </w:rPr>
      </w:pPr>
    </w:p>
    <w:p w:rsidR="00C1166F" w:rsidRDefault="00D65607">
      <w:pPr>
        <w:numPr>
          <w:ilvl w:val="0"/>
          <w:numId w:val="40"/>
        </w:numPr>
        <w:tabs>
          <w:tab w:val="left" w:pos="1047"/>
        </w:tabs>
        <w:spacing w:line="264" w:lineRule="auto"/>
        <w:ind w:left="260" w:firstLine="568"/>
        <w:rPr>
          <w:rFonts w:eastAsia="Times New Roman"/>
          <w:sz w:val="24"/>
          <w:szCs w:val="24"/>
        </w:rPr>
      </w:pPr>
      <w:r>
        <w:rPr>
          <w:rFonts w:eastAsia="Times New Roman"/>
          <w:sz w:val="24"/>
          <w:szCs w:val="24"/>
        </w:rPr>
        <w:t>Федерального Закона от 29.12.2012 №273-ФЗ «Об образовании в Российской Федерации»;</w:t>
      </w:r>
    </w:p>
    <w:p w:rsidR="00C1166F" w:rsidRDefault="00C1166F">
      <w:pPr>
        <w:spacing w:line="228" w:lineRule="exact"/>
        <w:rPr>
          <w:rFonts w:eastAsia="Times New Roman"/>
          <w:sz w:val="24"/>
          <w:szCs w:val="24"/>
        </w:rPr>
      </w:pPr>
    </w:p>
    <w:p w:rsidR="00C1166F" w:rsidRDefault="00D65607">
      <w:pPr>
        <w:numPr>
          <w:ilvl w:val="0"/>
          <w:numId w:val="40"/>
        </w:numPr>
        <w:tabs>
          <w:tab w:val="left" w:pos="1026"/>
        </w:tabs>
        <w:spacing w:line="264" w:lineRule="auto"/>
        <w:ind w:left="260" w:firstLine="568"/>
        <w:rPr>
          <w:rFonts w:eastAsia="Times New Roman"/>
          <w:sz w:val="24"/>
          <w:szCs w:val="24"/>
        </w:rPr>
      </w:pPr>
      <w:r>
        <w:rPr>
          <w:rFonts w:eastAsia="Times New Roman"/>
          <w:sz w:val="24"/>
          <w:szCs w:val="24"/>
        </w:rPr>
        <w:t>Федерального государственного образовательного стандарта начального общего образования, основного общего образования, среднего общего образования;</w:t>
      </w:r>
    </w:p>
    <w:p w:rsidR="00C1166F" w:rsidRDefault="00C1166F">
      <w:pPr>
        <w:spacing w:line="228" w:lineRule="exact"/>
        <w:rPr>
          <w:rFonts w:eastAsia="Times New Roman"/>
          <w:sz w:val="24"/>
          <w:szCs w:val="24"/>
        </w:rPr>
      </w:pPr>
    </w:p>
    <w:p w:rsidR="00C1166F" w:rsidRDefault="00D65607">
      <w:pPr>
        <w:numPr>
          <w:ilvl w:val="0"/>
          <w:numId w:val="40"/>
        </w:numPr>
        <w:tabs>
          <w:tab w:val="left" w:pos="1035"/>
        </w:tabs>
        <w:spacing w:line="264" w:lineRule="auto"/>
        <w:ind w:left="260" w:firstLine="568"/>
        <w:rPr>
          <w:rFonts w:eastAsia="Times New Roman"/>
          <w:sz w:val="24"/>
          <w:szCs w:val="24"/>
        </w:rPr>
      </w:pPr>
      <w:r>
        <w:rPr>
          <w:rFonts w:eastAsia="Times New Roman"/>
          <w:sz w:val="24"/>
          <w:szCs w:val="24"/>
        </w:rPr>
        <w:lastRenderedPageBreak/>
        <w:t>приказов Министерства образования и науки Российской Федерации №373 от 06.10.2009 г., № 413 от 17.05.2012 г., № 1897 от17.12.2010 г.;</w:t>
      </w:r>
    </w:p>
    <w:p w:rsidR="00C1166F" w:rsidRDefault="00C1166F">
      <w:pPr>
        <w:spacing w:line="215" w:lineRule="exact"/>
        <w:rPr>
          <w:rFonts w:eastAsia="Times New Roman"/>
          <w:sz w:val="24"/>
          <w:szCs w:val="24"/>
        </w:rPr>
      </w:pPr>
    </w:p>
    <w:p w:rsidR="00C1166F" w:rsidRDefault="00D65607">
      <w:pPr>
        <w:numPr>
          <w:ilvl w:val="0"/>
          <w:numId w:val="40"/>
        </w:numPr>
        <w:tabs>
          <w:tab w:val="left" w:pos="960"/>
        </w:tabs>
        <w:ind w:left="960" w:hanging="132"/>
        <w:rPr>
          <w:rFonts w:eastAsia="Times New Roman"/>
          <w:sz w:val="24"/>
          <w:szCs w:val="24"/>
        </w:rPr>
      </w:pPr>
      <w:r>
        <w:rPr>
          <w:rFonts w:eastAsia="Times New Roman"/>
          <w:sz w:val="24"/>
          <w:szCs w:val="24"/>
        </w:rPr>
        <w:t>Примерной основной образовательной программы основного общего образования;</w:t>
      </w:r>
    </w:p>
    <w:p w:rsidR="00C1166F" w:rsidRDefault="00C1166F">
      <w:pPr>
        <w:spacing w:line="253" w:lineRule="exact"/>
        <w:rPr>
          <w:sz w:val="20"/>
          <w:szCs w:val="20"/>
        </w:rPr>
      </w:pPr>
    </w:p>
    <w:p w:rsidR="00C1166F" w:rsidRDefault="00D65607">
      <w:pPr>
        <w:spacing w:line="264" w:lineRule="auto"/>
        <w:ind w:left="260" w:firstLine="566"/>
        <w:rPr>
          <w:sz w:val="20"/>
          <w:szCs w:val="20"/>
        </w:rPr>
      </w:pPr>
      <w:r>
        <w:rPr>
          <w:rFonts w:eastAsia="Times New Roman"/>
          <w:sz w:val="24"/>
          <w:szCs w:val="24"/>
        </w:rPr>
        <w:t>- Постановления Главного государственного санитарного врача Российской Федерации от 29.12.2010 г. №189 «Об утверждении СанПиН 2.4.2.2821-10 «Санитарно-</w:t>
      </w:r>
    </w:p>
    <w:p w:rsidR="00C1166F" w:rsidRDefault="00C1166F">
      <w:pPr>
        <w:spacing w:line="29" w:lineRule="exact"/>
        <w:rPr>
          <w:sz w:val="20"/>
          <w:szCs w:val="20"/>
        </w:rPr>
      </w:pPr>
    </w:p>
    <w:p w:rsidR="00C1166F" w:rsidRDefault="00D65607">
      <w:pPr>
        <w:spacing w:line="264" w:lineRule="auto"/>
        <w:ind w:left="260"/>
        <w:rPr>
          <w:sz w:val="20"/>
          <w:szCs w:val="20"/>
        </w:rPr>
      </w:pPr>
      <w:r>
        <w:rPr>
          <w:rFonts w:eastAsia="Times New Roman"/>
          <w:sz w:val="24"/>
          <w:szCs w:val="24"/>
        </w:rPr>
        <w:t>эпидемиологические требования к условиям и организации обучения в общеобразовательных учреждениях»;</w:t>
      </w:r>
    </w:p>
    <w:p w:rsidR="00C1166F" w:rsidRDefault="00C1166F">
      <w:pPr>
        <w:spacing w:line="226" w:lineRule="exact"/>
        <w:rPr>
          <w:sz w:val="20"/>
          <w:szCs w:val="20"/>
        </w:rPr>
      </w:pPr>
    </w:p>
    <w:p w:rsidR="00C1166F" w:rsidRDefault="00D65607">
      <w:pPr>
        <w:numPr>
          <w:ilvl w:val="0"/>
          <w:numId w:val="41"/>
        </w:numPr>
        <w:tabs>
          <w:tab w:val="left" w:pos="1076"/>
        </w:tabs>
        <w:spacing w:line="266" w:lineRule="auto"/>
        <w:ind w:left="260" w:firstLine="568"/>
        <w:rPr>
          <w:rFonts w:eastAsia="Times New Roman"/>
          <w:sz w:val="24"/>
          <w:szCs w:val="24"/>
        </w:rPr>
      </w:pPr>
      <w:r>
        <w:rPr>
          <w:rFonts w:eastAsia="Times New Roman"/>
          <w:sz w:val="24"/>
          <w:szCs w:val="24"/>
        </w:rPr>
        <w:t>соответствии с Уставом ГБОУ «Чистопольская кадетская школа-интернат имени Героя Советского Союза Кузьмина Сергея Евдокимовича».</w:t>
      </w:r>
    </w:p>
    <w:p w:rsidR="00C1166F" w:rsidRDefault="00C1166F">
      <w:pPr>
        <w:spacing w:line="223" w:lineRule="exact"/>
        <w:rPr>
          <w:sz w:val="20"/>
          <w:szCs w:val="20"/>
        </w:rPr>
      </w:pPr>
    </w:p>
    <w:p w:rsidR="00C1166F" w:rsidRDefault="00D65607">
      <w:pPr>
        <w:spacing w:line="266" w:lineRule="auto"/>
        <w:ind w:left="260" w:firstLine="566"/>
        <w:rPr>
          <w:sz w:val="20"/>
          <w:szCs w:val="20"/>
        </w:rPr>
      </w:pPr>
      <w:r>
        <w:rPr>
          <w:rFonts w:eastAsia="Times New Roman"/>
          <w:sz w:val="24"/>
          <w:szCs w:val="24"/>
        </w:rPr>
        <w:t>Учебный план для V-IX классов ориентирован на 5-летний нормативный срок освоения образовательных программ основного общего образования.</w:t>
      </w:r>
    </w:p>
    <w:p w:rsidR="00C1166F" w:rsidRDefault="00D65607">
      <w:pPr>
        <w:spacing w:line="266" w:lineRule="auto"/>
        <w:ind w:left="260" w:firstLine="566"/>
        <w:rPr>
          <w:sz w:val="20"/>
          <w:szCs w:val="20"/>
        </w:rPr>
      </w:pPr>
      <w:r>
        <w:rPr>
          <w:rFonts w:eastAsia="Times New Roman"/>
          <w:sz w:val="24"/>
          <w:szCs w:val="24"/>
        </w:rPr>
        <w:t>Продолжительность учебного года при получении основного общего образования в 5-8 классах составляет 35 учебных недель, в 9-х классах – 34 недели.</w:t>
      </w:r>
    </w:p>
    <w:p w:rsidR="00C1166F" w:rsidRDefault="00C1166F">
      <w:pPr>
        <w:spacing w:line="212" w:lineRule="exact"/>
        <w:rPr>
          <w:sz w:val="20"/>
          <w:szCs w:val="20"/>
        </w:rPr>
      </w:pPr>
    </w:p>
    <w:p w:rsidR="00C1166F" w:rsidRDefault="00D65607">
      <w:pPr>
        <w:numPr>
          <w:ilvl w:val="0"/>
          <w:numId w:val="42"/>
        </w:numPr>
        <w:tabs>
          <w:tab w:val="left" w:pos="1100"/>
        </w:tabs>
        <w:ind w:left="1100" w:hanging="272"/>
        <w:rPr>
          <w:rFonts w:eastAsia="Times New Roman"/>
          <w:sz w:val="24"/>
          <w:szCs w:val="24"/>
        </w:rPr>
      </w:pPr>
      <w:r>
        <w:rPr>
          <w:rFonts w:eastAsia="Times New Roman"/>
          <w:sz w:val="24"/>
          <w:szCs w:val="24"/>
        </w:rPr>
        <w:t>5-9  классах  реализуется образовательная программа в соответствии с  ФГОС</w:t>
      </w:r>
    </w:p>
    <w:p w:rsidR="00C1166F" w:rsidRDefault="00C1166F">
      <w:pPr>
        <w:spacing w:line="55" w:lineRule="exact"/>
        <w:rPr>
          <w:rFonts w:eastAsia="Times New Roman"/>
          <w:sz w:val="24"/>
          <w:szCs w:val="24"/>
        </w:rPr>
      </w:pPr>
    </w:p>
    <w:p w:rsidR="00C1166F" w:rsidRDefault="00D65607">
      <w:pPr>
        <w:spacing w:line="270" w:lineRule="auto"/>
        <w:ind w:left="260"/>
        <w:jc w:val="both"/>
        <w:rPr>
          <w:rFonts w:eastAsia="Times New Roman"/>
          <w:sz w:val="24"/>
          <w:szCs w:val="24"/>
        </w:rPr>
      </w:pPr>
      <w:r>
        <w:rPr>
          <w:rFonts w:eastAsia="Times New Roman"/>
          <w:sz w:val="24"/>
          <w:szCs w:val="24"/>
        </w:rPr>
        <w:t>ООО, утвержденного приказом МО и Н РФ 17.12.2010 №1897. Учебный план для 5-9классов разработан на основе примерного учебного плана основного общего образования (4 вариант).</w:t>
      </w:r>
    </w:p>
    <w:p w:rsidR="00C1166F" w:rsidRDefault="00C1166F">
      <w:pPr>
        <w:spacing w:line="196" w:lineRule="exact"/>
        <w:rPr>
          <w:sz w:val="20"/>
          <w:szCs w:val="20"/>
        </w:rPr>
      </w:pPr>
    </w:p>
    <w:tbl>
      <w:tblPr>
        <w:tblW w:w="0" w:type="auto"/>
        <w:tblInd w:w="550" w:type="dxa"/>
        <w:tblLayout w:type="fixed"/>
        <w:tblCellMar>
          <w:left w:w="0" w:type="dxa"/>
          <w:right w:w="0" w:type="dxa"/>
        </w:tblCellMar>
        <w:tblLook w:val="04A0" w:firstRow="1" w:lastRow="0" w:firstColumn="1" w:lastColumn="0" w:noHBand="0" w:noVBand="1"/>
      </w:tblPr>
      <w:tblGrid>
        <w:gridCol w:w="1760"/>
        <w:gridCol w:w="320"/>
        <w:gridCol w:w="2240"/>
        <w:gridCol w:w="620"/>
        <w:gridCol w:w="260"/>
        <w:gridCol w:w="840"/>
        <w:gridCol w:w="840"/>
        <w:gridCol w:w="980"/>
        <w:gridCol w:w="280"/>
        <w:gridCol w:w="680"/>
        <w:gridCol w:w="30"/>
      </w:tblGrid>
      <w:tr w:rsidR="00C1166F">
        <w:trPr>
          <w:trHeight w:val="283"/>
        </w:trPr>
        <w:tc>
          <w:tcPr>
            <w:tcW w:w="1760" w:type="dxa"/>
            <w:tcBorders>
              <w:top w:val="single" w:sz="8" w:space="0" w:color="auto"/>
              <w:left w:val="single" w:sz="8" w:space="0" w:color="auto"/>
            </w:tcBorders>
            <w:vAlign w:val="bottom"/>
          </w:tcPr>
          <w:p w:rsidR="00C1166F" w:rsidRDefault="00D65607">
            <w:pPr>
              <w:ind w:left="40"/>
              <w:rPr>
                <w:sz w:val="20"/>
                <w:szCs w:val="20"/>
              </w:rPr>
            </w:pPr>
            <w:r>
              <w:rPr>
                <w:rFonts w:eastAsia="Times New Roman"/>
                <w:b/>
                <w:bCs/>
                <w:sz w:val="24"/>
                <w:szCs w:val="24"/>
              </w:rPr>
              <w:t>Предметные</w:t>
            </w:r>
          </w:p>
        </w:tc>
        <w:tc>
          <w:tcPr>
            <w:tcW w:w="320" w:type="dxa"/>
            <w:tcBorders>
              <w:top w:val="single" w:sz="8" w:space="0" w:color="auto"/>
              <w:right w:val="single" w:sz="8" w:space="0" w:color="auto"/>
            </w:tcBorders>
            <w:vAlign w:val="bottom"/>
          </w:tcPr>
          <w:p w:rsidR="00C1166F" w:rsidRDefault="00C1166F">
            <w:pPr>
              <w:rPr>
                <w:sz w:val="24"/>
                <w:szCs w:val="24"/>
              </w:rPr>
            </w:pPr>
          </w:p>
        </w:tc>
        <w:tc>
          <w:tcPr>
            <w:tcW w:w="2240" w:type="dxa"/>
            <w:tcBorders>
              <w:top w:val="single" w:sz="8" w:space="0" w:color="auto"/>
              <w:right w:val="single" w:sz="8" w:space="0" w:color="auto"/>
            </w:tcBorders>
            <w:vAlign w:val="bottom"/>
          </w:tcPr>
          <w:p w:rsidR="00C1166F" w:rsidRDefault="00D65607">
            <w:pPr>
              <w:ind w:left="40"/>
              <w:rPr>
                <w:sz w:val="20"/>
                <w:szCs w:val="20"/>
              </w:rPr>
            </w:pPr>
            <w:r>
              <w:rPr>
                <w:rFonts w:eastAsia="Times New Roman"/>
                <w:b/>
                <w:bCs/>
                <w:sz w:val="24"/>
                <w:szCs w:val="24"/>
              </w:rPr>
              <w:t>Учебные</w:t>
            </w:r>
          </w:p>
        </w:tc>
        <w:tc>
          <w:tcPr>
            <w:tcW w:w="620" w:type="dxa"/>
            <w:tcBorders>
              <w:top w:val="single" w:sz="8" w:space="0" w:color="auto"/>
            </w:tcBorders>
            <w:vAlign w:val="bottom"/>
          </w:tcPr>
          <w:p w:rsidR="00C1166F" w:rsidRDefault="00C1166F">
            <w:pPr>
              <w:rPr>
                <w:sz w:val="24"/>
                <w:szCs w:val="24"/>
              </w:rPr>
            </w:pPr>
          </w:p>
        </w:tc>
        <w:tc>
          <w:tcPr>
            <w:tcW w:w="3200" w:type="dxa"/>
            <w:gridSpan w:val="5"/>
            <w:tcBorders>
              <w:top w:val="single" w:sz="8" w:space="0" w:color="auto"/>
            </w:tcBorders>
            <w:vAlign w:val="bottom"/>
          </w:tcPr>
          <w:p w:rsidR="00C1166F" w:rsidRDefault="00D65607">
            <w:pPr>
              <w:ind w:left="80"/>
              <w:rPr>
                <w:sz w:val="20"/>
                <w:szCs w:val="20"/>
              </w:rPr>
            </w:pPr>
            <w:r>
              <w:rPr>
                <w:rFonts w:eastAsia="Times New Roman"/>
                <w:b/>
                <w:bCs/>
                <w:sz w:val="24"/>
                <w:szCs w:val="24"/>
              </w:rPr>
              <w:t>Количество часов в неделю</w:t>
            </w:r>
          </w:p>
        </w:tc>
        <w:tc>
          <w:tcPr>
            <w:tcW w:w="680" w:type="dxa"/>
            <w:tcBorders>
              <w:top w:val="single" w:sz="8" w:space="0" w:color="auto"/>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97"/>
        </w:trPr>
        <w:tc>
          <w:tcPr>
            <w:tcW w:w="1760" w:type="dxa"/>
            <w:tcBorders>
              <w:left w:val="single" w:sz="8" w:space="0" w:color="auto"/>
            </w:tcBorders>
            <w:vAlign w:val="bottom"/>
          </w:tcPr>
          <w:p w:rsidR="00C1166F" w:rsidRDefault="00D65607">
            <w:pPr>
              <w:ind w:left="40"/>
              <w:rPr>
                <w:sz w:val="20"/>
                <w:szCs w:val="20"/>
              </w:rPr>
            </w:pPr>
            <w:r>
              <w:rPr>
                <w:rFonts w:eastAsia="Times New Roman"/>
                <w:b/>
                <w:bCs/>
                <w:sz w:val="24"/>
                <w:szCs w:val="24"/>
              </w:rPr>
              <w:t>области</w:t>
            </w:r>
          </w:p>
        </w:tc>
        <w:tc>
          <w:tcPr>
            <w:tcW w:w="320" w:type="dxa"/>
            <w:tcBorders>
              <w:right w:val="single" w:sz="8" w:space="0" w:color="auto"/>
            </w:tcBorders>
            <w:vAlign w:val="bottom"/>
          </w:tcPr>
          <w:p w:rsidR="00C1166F" w:rsidRDefault="00C1166F">
            <w:pPr>
              <w:rPr>
                <w:sz w:val="24"/>
                <w:szCs w:val="24"/>
              </w:rPr>
            </w:pPr>
          </w:p>
        </w:tc>
        <w:tc>
          <w:tcPr>
            <w:tcW w:w="2240" w:type="dxa"/>
            <w:vMerge w:val="restart"/>
            <w:tcBorders>
              <w:right w:val="single" w:sz="8" w:space="0" w:color="auto"/>
            </w:tcBorders>
            <w:vAlign w:val="bottom"/>
          </w:tcPr>
          <w:p w:rsidR="00C1166F" w:rsidRDefault="00D65607">
            <w:pPr>
              <w:ind w:left="40"/>
              <w:rPr>
                <w:sz w:val="20"/>
                <w:szCs w:val="20"/>
              </w:rPr>
            </w:pPr>
            <w:r>
              <w:rPr>
                <w:rFonts w:eastAsia="Times New Roman"/>
                <w:b/>
                <w:bCs/>
                <w:sz w:val="24"/>
                <w:szCs w:val="24"/>
              </w:rPr>
              <w:t>предметы</w:t>
            </w:r>
          </w:p>
        </w:tc>
        <w:tc>
          <w:tcPr>
            <w:tcW w:w="620" w:type="dxa"/>
            <w:tcBorders>
              <w:bottom w:val="single" w:sz="8" w:space="0" w:color="auto"/>
            </w:tcBorders>
            <w:vAlign w:val="bottom"/>
          </w:tcPr>
          <w:p w:rsidR="00C1166F" w:rsidRDefault="00C1166F">
            <w:pPr>
              <w:rPr>
                <w:sz w:val="24"/>
                <w:szCs w:val="24"/>
              </w:rPr>
            </w:pPr>
          </w:p>
        </w:tc>
        <w:tc>
          <w:tcPr>
            <w:tcW w:w="260" w:type="dxa"/>
            <w:tcBorders>
              <w:bottom w:val="single" w:sz="8" w:space="0" w:color="auto"/>
            </w:tcBorders>
            <w:vAlign w:val="bottom"/>
          </w:tcPr>
          <w:p w:rsidR="00C1166F" w:rsidRDefault="00C1166F">
            <w:pPr>
              <w:rPr>
                <w:sz w:val="24"/>
                <w:szCs w:val="24"/>
              </w:rPr>
            </w:pPr>
          </w:p>
        </w:tc>
        <w:tc>
          <w:tcPr>
            <w:tcW w:w="840" w:type="dxa"/>
            <w:tcBorders>
              <w:bottom w:val="single" w:sz="8" w:space="0" w:color="auto"/>
            </w:tcBorders>
            <w:vAlign w:val="bottom"/>
          </w:tcPr>
          <w:p w:rsidR="00C1166F" w:rsidRDefault="00C1166F">
            <w:pPr>
              <w:rPr>
                <w:sz w:val="24"/>
                <w:szCs w:val="24"/>
              </w:rPr>
            </w:pPr>
          </w:p>
        </w:tc>
        <w:tc>
          <w:tcPr>
            <w:tcW w:w="840" w:type="dxa"/>
            <w:tcBorders>
              <w:bottom w:val="single" w:sz="8" w:space="0" w:color="auto"/>
            </w:tcBorders>
            <w:vAlign w:val="bottom"/>
          </w:tcPr>
          <w:p w:rsidR="00C1166F" w:rsidRDefault="00C1166F">
            <w:pPr>
              <w:rPr>
                <w:sz w:val="24"/>
                <w:szCs w:val="24"/>
              </w:rPr>
            </w:pPr>
          </w:p>
        </w:tc>
        <w:tc>
          <w:tcPr>
            <w:tcW w:w="980" w:type="dxa"/>
            <w:tcBorders>
              <w:bottom w:val="single" w:sz="8" w:space="0" w:color="auto"/>
            </w:tcBorders>
            <w:vAlign w:val="bottom"/>
          </w:tcPr>
          <w:p w:rsidR="00C1166F" w:rsidRDefault="00C1166F">
            <w:pPr>
              <w:rPr>
                <w:sz w:val="24"/>
                <w:szCs w:val="24"/>
              </w:rPr>
            </w:pPr>
          </w:p>
        </w:tc>
        <w:tc>
          <w:tcPr>
            <w:tcW w:w="280" w:type="dxa"/>
            <w:tcBorders>
              <w:bottom w:val="single" w:sz="8" w:space="0" w:color="auto"/>
            </w:tcBorders>
            <w:vAlign w:val="bottom"/>
          </w:tcPr>
          <w:p w:rsidR="00C1166F" w:rsidRDefault="00C1166F">
            <w:pPr>
              <w:rPr>
                <w:sz w:val="24"/>
                <w:szCs w:val="24"/>
              </w:rPr>
            </w:pPr>
          </w:p>
        </w:tc>
        <w:tc>
          <w:tcPr>
            <w:tcW w:w="680" w:type="dxa"/>
            <w:tcBorders>
              <w:bottom w:val="single" w:sz="8" w:space="0" w:color="auto"/>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11"/>
        </w:trPr>
        <w:tc>
          <w:tcPr>
            <w:tcW w:w="1760" w:type="dxa"/>
            <w:tcBorders>
              <w:left w:val="single" w:sz="8" w:space="0" w:color="auto"/>
            </w:tcBorders>
            <w:vAlign w:val="bottom"/>
          </w:tcPr>
          <w:p w:rsidR="00C1166F" w:rsidRDefault="00C1166F">
            <w:pPr>
              <w:rPr>
                <w:sz w:val="18"/>
                <w:szCs w:val="18"/>
              </w:rPr>
            </w:pPr>
          </w:p>
        </w:tc>
        <w:tc>
          <w:tcPr>
            <w:tcW w:w="320" w:type="dxa"/>
            <w:tcBorders>
              <w:right w:val="single" w:sz="8" w:space="0" w:color="auto"/>
            </w:tcBorders>
            <w:vAlign w:val="bottom"/>
          </w:tcPr>
          <w:p w:rsidR="00C1166F" w:rsidRDefault="00C1166F">
            <w:pPr>
              <w:rPr>
                <w:sz w:val="18"/>
                <w:szCs w:val="18"/>
              </w:rPr>
            </w:pPr>
          </w:p>
        </w:tc>
        <w:tc>
          <w:tcPr>
            <w:tcW w:w="2240" w:type="dxa"/>
            <w:vMerge/>
            <w:tcBorders>
              <w:right w:val="single" w:sz="8" w:space="0" w:color="auto"/>
            </w:tcBorders>
            <w:vAlign w:val="bottom"/>
          </w:tcPr>
          <w:p w:rsidR="00C1166F" w:rsidRDefault="00C1166F">
            <w:pPr>
              <w:rPr>
                <w:sz w:val="18"/>
                <w:szCs w:val="18"/>
              </w:rPr>
            </w:pPr>
          </w:p>
        </w:tc>
        <w:tc>
          <w:tcPr>
            <w:tcW w:w="620" w:type="dxa"/>
            <w:vAlign w:val="bottom"/>
          </w:tcPr>
          <w:p w:rsidR="00C1166F" w:rsidRDefault="00D65607">
            <w:pPr>
              <w:spacing w:line="211" w:lineRule="exact"/>
              <w:ind w:left="340"/>
              <w:rPr>
                <w:sz w:val="20"/>
                <w:szCs w:val="20"/>
              </w:rPr>
            </w:pPr>
            <w:r>
              <w:rPr>
                <w:rFonts w:eastAsia="Times New Roman"/>
                <w:b/>
                <w:bCs/>
                <w:sz w:val="24"/>
                <w:szCs w:val="24"/>
              </w:rPr>
              <w:t>V</w:t>
            </w:r>
          </w:p>
        </w:tc>
        <w:tc>
          <w:tcPr>
            <w:tcW w:w="260" w:type="dxa"/>
            <w:tcBorders>
              <w:right w:val="single" w:sz="8" w:space="0" w:color="auto"/>
            </w:tcBorders>
            <w:vAlign w:val="bottom"/>
          </w:tcPr>
          <w:p w:rsidR="00C1166F" w:rsidRDefault="00C1166F">
            <w:pPr>
              <w:rPr>
                <w:sz w:val="18"/>
                <w:szCs w:val="18"/>
              </w:rPr>
            </w:pPr>
          </w:p>
        </w:tc>
        <w:tc>
          <w:tcPr>
            <w:tcW w:w="840" w:type="dxa"/>
            <w:tcBorders>
              <w:right w:val="single" w:sz="8" w:space="0" w:color="auto"/>
            </w:tcBorders>
            <w:vAlign w:val="bottom"/>
          </w:tcPr>
          <w:p w:rsidR="00C1166F" w:rsidRDefault="00D65607">
            <w:pPr>
              <w:spacing w:line="211" w:lineRule="exact"/>
              <w:jc w:val="center"/>
              <w:rPr>
                <w:sz w:val="20"/>
                <w:szCs w:val="20"/>
              </w:rPr>
            </w:pPr>
            <w:r>
              <w:rPr>
                <w:rFonts w:eastAsia="Times New Roman"/>
                <w:b/>
                <w:bCs/>
                <w:w w:val="97"/>
                <w:sz w:val="24"/>
                <w:szCs w:val="24"/>
              </w:rPr>
              <w:t>VI</w:t>
            </w:r>
          </w:p>
        </w:tc>
        <w:tc>
          <w:tcPr>
            <w:tcW w:w="840" w:type="dxa"/>
            <w:tcBorders>
              <w:right w:val="single" w:sz="8" w:space="0" w:color="auto"/>
            </w:tcBorders>
            <w:vAlign w:val="bottom"/>
          </w:tcPr>
          <w:p w:rsidR="00C1166F" w:rsidRDefault="00D65607">
            <w:pPr>
              <w:spacing w:line="211" w:lineRule="exact"/>
              <w:jc w:val="center"/>
              <w:rPr>
                <w:sz w:val="20"/>
                <w:szCs w:val="20"/>
              </w:rPr>
            </w:pPr>
            <w:r>
              <w:rPr>
                <w:rFonts w:eastAsia="Times New Roman"/>
                <w:b/>
                <w:bCs/>
                <w:w w:val="99"/>
                <w:sz w:val="24"/>
                <w:szCs w:val="24"/>
              </w:rPr>
              <w:t>VII</w:t>
            </w:r>
          </w:p>
        </w:tc>
        <w:tc>
          <w:tcPr>
            <w:tcW w:w="980" w:type="dxa"/>
            <w:tcBorders>
              <w:right w:val="single" w:sz="8" w:space="0" w:color="auto"/>
            </w:tcBorders>
            <w:vAlign w:val="bottom"/>
          </w:tcPr>
          <w:p w:rsidR="00C1166F" w:rsidRDefault="00D65607">
            <w:pPr>
              <w:spacing w:line="211" w:lineRule="exact"/>
              <w:jc w:val="center"/>
              <w:rPr>
                <w:sz w:val="20"/>
                <w:szCs w:val="20"/>
              </w:rPr>
            </w:pPr>
            <w:r>
              <w:rPr>
                <w:rFonts w:eastAsia="Times New Roman"/>
                <w:b/>
                <w:bCs/>
                <w:w w:val="96"/>
                <w:sz w:val="24"/>
                <w:szCs w:val="24"/>
              </w:rPr>
              <w:t>VIII</w:t>
            </w:r>
          </w:p>
        </w:tc>
        <w:tc>
          <w:tcPr>
            <w:tcW w:w="280" w:type="dxa"/>
            <w:vAlign w:val="bottom"/>
          </w:tcPr>
          <w:p w:rsidR="00C1166F" w:rsidRDefault="00C1166F">
            <w:pPr>
              <w:rPr>
                <w:sz w:val="18"/>
                <w:szCs w:val="18"/>
              </w:rPr>
            </w:pPr>
          </w:p>
        </w:tc>
        <w:tc>
          <w:tcPr>
            <w:tcW w:w="680" w:type="dxa"/>
            <w:tcBorders>
              <w:right w:val="single" w:sz="8" w:space="0" w:color="auto"/>
            </w:tcBorders>
            <w:vAlign w:val="bottom"/>
          </w:tcPr>
          <w:p w:rsidR="00C1166F" w:rsidRDefault="00D65607">
            <w:pPr>
              <w:spacing w:line="211" w:lineRule="exact"/>
              <w:ind w:right="200"/>
              <w:jc w:val="center"/>
              <w:rPr>
                <w:sz w:val="20"/>
                <w:szCs w:val="20"/>
              </w:rPr>
            </w:pPr>
            <w:r>
              <w:rPr>
                <w:rFonts w:eastAsia="Times New Roman"/>
                <w:b/>
                <w:bCs/>
                <w:sz w:val="24"/>
                <w:szCs w:val="24"/>
              </w:rPr>
              <w:t>IX</w:t>
            </w:r>
          </w:p>
        </w:tc>
        <w:tc>
          <w:tcPr>
            <w:tcW w:w="0" w:type="dxa"/>
            <w:vAlign w:val="bottom"/>
          </w:tcPr>
          <w:p w:rsidR="00C1166F" w:rsidRDefault="00C1166F">
            <w:pPr>
              <w:rPr>
                <w:sz w:val="1"/>
                <w:szCs w:val="1"/>
              </w:rPr>
            </w:pPr>
          </w:p>
        </w:tc>
      </w:tr>
      <w:tr w:rsidR="00C1166F">
        <w:trPr>
          <w:trHeight w:val="506"/>
        </w:trPr>
        <w:tc>
          <w:tcPr>
            <w:tcW w:w="1760" w:type="dxa"/>
            <w:tcBorders>
              <w:left w:val="single" w:sz="8" w:space="0" w:color="auto"/>
            </w:tcBorders>
            <w:vAlign w:val="bottom"/>
          </w:tcPr>
          <w:p w:rsidR="00C1166F" w:rsidRDefault="00C1166F">
            <w:pPr>
              <w:rPr>
                <w:sz w:val="24"/>
                <w:szCs w:val="24"/>
              </w:rPr>
            </w:pPr>
          </w:p>
        </w:tc>
        <w:tc>
          <w:tcPr>
            <w:tcW w:w="320" w:type="dxa"/>
            <w:tcBorders>
              <w:right w:val="single" w:sz="8" w:space="0" w:color="auto"/>
            </w:tcBorders>
            <w:vAlign w:val="bottom"/>
          </w:tcPr>
          <w:p w:rsidR="00C1166F" w:rsidRDefault="00C1166F">
            <w:pPr>
              <w:rPr>
                <w:sz w:val="24"/>
                <w:szCs w:val="24"/>
              </w:rPr>
            </w:pPr>
          </w:p>
        </w:tc>
        <w:tc>
          <w:tcPr>
            <w:tcW w:w="2240" w:type="dxa"/>
            <w:tcBorders>
              <w:right w:val="single" w:sz="8" w:space="0" w:color="auto"/>
            </w:tcBorders>
            <w:vAlign w:val="bottom"/>
          </w:tcPr>
          <w:p w:rsidR="00C1166F" w:rsidRDefault="00D65607">
            <w:pPr>
              <w:ind w:left="1340"/>
              <w:rPr>
                <w:sz w:val="20"/>
                <w:szCs w:val="20"/>
              </w:rPr>
            </w:pPr>
            <w:r>
              <w:rPr>
                <w:rFonts w:eastAsia="Times New Roman"/>
                <w:b/>
                <w:bCs/>
                <w:sz w:val="24"/>
                <w:szCs w:val="24"/>
              </w:rPr>
              <w:t>классы</w:t>
            </w:r>
          </w:p>
        </w:tc>
        <w:tc>
          <w:tcPr>
            <w:tcW w:w="620" w:type="dxa"/>
            <w:vAlign w:val="bottom"/>
          </w:tcPr>
          <w:p w:rsidR="00C1166F" w:rsidRDefault="00C1166F">
            <w:pPr>
              <w:rPr>
                <w:sz w:val="24"/>
                <w:szCs w:val="24"/>
              </w:rPr>
            </w:pPr>
          </w:p>
        </w:tc>
        <w:tc>
          <w:tcPr>
            <w:tcW w:w="26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980" w:type="dxa"/>
            <w:tcBorders>
              <w:right w:val="single" w:sz="8" w:space="0" w:color="auto"/>
            </w:tcBorders>
            <w:vAlign w:val="bottom"/>
          </w:tcPr>
          <w:p w:rsidR="00C1166F" w:rsidRDefault="00C1166F">
            <w:pPr>
              <w:rPr>
                <w:sz w:val="24"/>
                <w:szCs w:val="24"/>
              </w:rPr>
            </w:pPr>
          </w:p>
        </w:tc>
        <w:tc>
          <w:tcPr>
            <w:tcW w:w="280" w:type="dxa"/>
            <w:vAlign w:val="bottom"/>
          </w:tcPr>
          <w:p w:rsidR="00C1166F" w:rsidRDefault="00C1166F">
            <w:pPr>
              <w:rPr>
                <w:sz w:val="24"/>
                <w:szCs w:val="24"/>
              </w:rPr>
            </w:pPr>
          </w:p>
        </w:tc>
        <w:tc>
          <w:tcPr>
            <w:tcW w:w="6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43"/>
        </w:trPr>
        <w:tc>
          <w:tcPr>
            <w:tcW w:w="2080" w:type="dxa"/>
            <w:gridSpan w:val="2"/>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5"/>
        </w:trPr>
        <w:tc>
          <w:tcPr>
            <w:tcW w:w="4320" w:type="dxa"/>
            <w:gridSpan w:val="3"/>
            <w:tcBorders>
              <w:left w:val="single" w:sz="8" w:space="0" w:color="auto"/>
              <w:right w:val="single" w:sz="8" w:space="0" w:color="auto"/>
            </w:tcBorders>
            <w:vAlign w:val="bottom"/>
          </w:tcPr>
          <w:p w:rsidR="00C1166F" w:rsidRDefault="00D65607">
            <w:pPr>
              <w:spacing w:line="265" w:lineRule="exact"/>
              <w:ind w:left="40"/>
              <w:rPr>
                <w:sz w:val="20"/>
                <w:szCs w:val="20"/>
              </w:rPr>
            </w:pPr>
            <w:r>
              <w:rPr>
                <w:rFonts w:eastAsia="Times New Roman"/>
                <w:b/>
                <w:bCs/>
                <w:sz w:val="24"/>
                <w:szCs w:val="24"/>
              </w:rPr>
              <w:t>Обязательная часть</w:t>
            </w:r>
          </w:p>
        </w:tc>
        <w:tc>
          <w:tcPr>
            <w:tcW w:w="620" w:type="dxa"/>
            <w:vAlign w:val="bottom"/>
          </w:tcPr>
          <w:p w:rsidR="00C1166F" w:rsidRDefault="00C1166F">
            <w:pPr>
              <w:rPr>
                <w:sz w:val="23"/>
                <w:szCs w:val="23"/>
              </w:rPr>
            </w:pPr>
          </w:p>
        </w:tc>
        <w:tc>
          <w:tcPr>
            <w:tcW w:w="260" w:type="dxa"/>
            <w:tcBorders>
              <w:right w:val="single" w:sz="8" w:space="0" w:color="auto"/>
            </w:tcBorders>
            <w:vAlign w:val="bottom"/>
          </w:tcPr>
          <w:p w:rsidR="00C1166F" w:rsidRDefault="00C1166F">
            <w:pPr>
              <w:rPr>
                <w:sz w:val="23"/>
                <w:szCs w:val="23"/>
              </w:rPr>
            </w:pPr>
          </w:p>
        </w:tc>
        <w:tc>
          <w:tcPr>
            <w:tcW w:w="840" w:type="dxa"/>
            <w:tcBorders>
              <w:right w:val="single" w:sz="8" w:space="0" w:color="auto"/>
            </w:tcBorders>
            <w:vAlign w:val="bottom"/>
          </w:tcPr>
          <w:p w:rsidR="00C1166F" w:rsidRDefault="00C1166F">
            <w:pPr>
              <w:rPr>
                <w:sz w:val="23"/>
                <w:szCs w:val="23"/>
              </w:rPr>
            </w:pPr>
          </w:p>
        </w:tc>
        <w:tc>
          <w:tcPr>
            <w:tcW w:w="840" w:type="dxa"/>
            <w:tcBorders>
              <w:right w:val="single" w:sz="8" w:space="0" w:color="auto"/>
            </w:tcBorders>
            <w:vAlign w:val="bottom"/>
          </w:tcPr>
          <w:p w:rsidR="00C1166F" w:rsidRDefault="00C1166F">
            <w:pPr>
              <w:rPr>
                <w:sz w:val="23"/>
                <w:szCs w:val="23"/>
              </w:rPr>
            </w:pPr>
          </w:p>
        </w:tc>
        <w:tc>
          <w:tcPr>
            <w:tcW w:w="980" w:type="dxa"/>
            <w:tcBorders>
              <w:right w:val="single" w:sz="8" w:space="0" w:color="auto"/>
            </w:tcBorders>
            <w:vAlign w:val="bottom"/>
          </w:tcPr>
          <w:p w:rsidR="00C1166F" w:rsidRDefault="00C1166F">
            <w:pPr>
              <w:rPr>
                <w:sz w:val="23"/>
                <w:szCs w:val="23"/>
              </w:rPr>
            </w:pPr>
          </w:p>
        </w:tc>
        <w:tc>
          <w:tcPr>
            <w:tcW w:w="280" w:type="dxa"/>
            <w:vAlign w:val="bottom"/>
          </w:tcPr>
          <w:p w:rsidR="00C1166F" w:rsidRDefault="00C1166F">
            <w:pPr>
              <w:rPr>
                <w:sz w:val="23"/>
                <w:szCs w:val="23"/>
              </w:rPr>
            </w:pPr>
          </w:p>
        </w:tc>
        <w:tc>
          <w:tcPr>
            <w:tcW w:w="680" w:type="dxa"/>
            <w:tcBorders>
              <w:right w:val="single" w:sz="8" w:space="0" w:color="auto"/>
            </w:tcBorders>
            <w:vAlign w:val="bottom"/>
          </w:tcPr>
          <w:p w:rsidR="00C1166F" w:rsidRDefault="00C1166F">
            <w:pPr>
              <w:rPr>
                <w:sz w:val="23"/>
                <w:szCs w:val="23"/>
              </w:rPr>
            </w:pPr>
          </w:p>
        </w:tc>
        <w:tc>
          <w:tcPr>
            <w:tcW w:w="0" w:type="dxa"/>
            <w:vAlign w:val="bottom"/>
          </w:tcPr>
          <w:p w:rsidR="00C1166F" w:rsidRDefault="00C1166F">
            <w:pPr>
              <w:rPr>
                <w:sz w:val="1"/>
                <w:szCs w:val="1"/>
              </w:rPr>
            </w:pPr>
          </w:p>
        </w:tc>
      </w:tr>
      <w:tr w:rsidR="00C1166F">
        <w:trPr>
          <w:trHeight w:val="243"/>
        </w:trPr>
        <w:tc>
          <w:tcPr>
            <w:tcW w:w="1760" w:type="dxa"/>
            <w:tcBorders>
              <w:left w:val="single" w:sz="8" w:space="0" w:color="auto"/>
              <w:bottom w:val="single" w:sz="8" w:space="0" w:color="auto"/>
            </w:tcBorders>
            <w:vAlign w:val="bottom"/>
          </w:tcPr>
          <w:p w:rsidR="00C1166F" w:rsidRDefault="00C1166F">
            <w:pPr>
              <w:rPr>
                <w:sz w:val="21"/>
                <w:szCs w:val="21"/>
              </w:rPr>
            </w:pPr>
          </w:p>
        </w:tc>
        <w:tc>
          <w:tcPr>
            <w:tcW w:w="320" w:type="dxa"/>
            <w:tcBorders>
              <w:bottom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8"/>
        </w:trPr>
        <w:tc>
          <w:tcPr>
            <w:tcW w:w="1760" w:type="dxa"/>
            <w:tcBorders>
              <w:left w:val="single" w:sz="8" w:space="0" w:color="auto"/>
            </w:tcBorders>
            <w:vAlign w:val="bottom"/>
          </w:tcPr>
          <w:p w:rsidR="00C1166F" w:rsidRDefault="00D65607">
            <w:pPr>
              <w:spacing w:line="258" w:lineRule="exact"/>
              <w:ind w:left="40"/>
              <w:rPr>
                <w:sz w:val="20"/>
                <w:szCs w:val="20"/>
              </w:rPr>
            </w:pPr>
            <w:r>
              <w:rPr>
                <w:rFonts w:eastAsia="Times New Roman"/>
                <w:sz w:val="24"/>
                <w:szCs w:val="24"/>
              </w:rPr>
              <w:t>Русский язык и</w:t>
            </w:r>
          </w:p>
        </w:tc>
        <w:tc>
          <w:tcPr>
            <w:tcW w:w="320" w:type="dxa"/>
            <w:tcBorders>
              <w:right w:val="single" w:sz="8" w:space="0" w:color="auto"/>
            </w:tcBorders>
            <w:vAlign w:val="bottom"/>
          </w:tcPr>
          <w:p w:rsidR="00C1166F" w:rsidRDefault="00C1166F"/>
        </w:tc>
        <w:tc>
          <w:tcPr>
            <w:tcW w:w="2240" w:type="dxa"/>
            <w:tcBorders>
              <w:right w:val="single" w:sz="8" w:space="0" w:color="auto"/>
            </w:tcBorders>
            <w:vAlign w:val="bottom"/>
          </w:tcPr>
          <w:p w:rsidR="00C1166F" w:rsidRDefault="00D65607">
            <w:pPr>
              <w:spacing w:line="258" w:lineRule="exact"/>
              <w:ind w:left="40"/>
              <w:rPr>
                <w:sz w:val="20"/>
                <w:szCs w:val="20"/>
              </w:rPr>
            </w:pPr>
            <w:r>
              <w:rPr>
                <w:rFonts w:eastAsia="Times New Roman"/>
                <w:sz w:val="24"/>
                <w:szCs w:val="24"/>
              </w:rPr>
              <w:t>Русский язык</w:t>
            </w:r>
          </w:p>
        </w:tc>
        <w:tc>
          <w:tcPr>
            <w:tcW w:w="620" w:type="dxa"/>
            <w:vAlign w:val="bottom"/>
          </w:tcPr>
          <w:p w:rsidR="00C1166F" w:rsidRDefault="00D65607">
            <w:pPr>
              <w:spacing w:line="258" w:lineRule="exact"/>
              <w:ind w:left="380"/>
              <w:rPr>
                <w:sz w:val="20"/>
                <w:szCs w:val="20"/>
              </w:rPr>
            </w:pPr>
            <w:r>
              <w:rPr>
                <w:rFonts w:eastAsia="Times New Roman"/>
                <w:sz w:val="24"/>
                <w:szCs w:val="24"/>
              </w:rPr>
              <w:t>5</w:t>
            </w:r>
          </w:p>
        </w:tc>
        <w:tc>
          <w:tcPr>
            <w:tcW w:w="26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6</w:t>
            </w:r>
          </w:p>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4</w:t>
            </w:r>
          </w:p>
        </w:tc>
        <w:tc>
          <w:tcPr>
            <w:tcW w:w="98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3</w:t>
            </w:r>
          </w:p>
        </w:tc>
        <w:tc>
          <w:tcPr>
            <w:tcW w:w="280" w:type="dxa"/>
            <w:vAlign w:val="bottom"/>
          </w:tcPr>
          <w:p w:rsidR="00C1166F" w:rsidRDefault="00C1166F"/>
        </w:tc>
        <w:tc>
          <w:tcPr>
            <w:tcW w:w="680" w:type="dxa"/>
            <w:tcBorders>
              <w:right w:val="single" w:sz="8" w:space="0" w:color="auto"/>
            </w:tcBorders>
            <w:vAlign w:val="bottom"/>
          </w:tcPr>
          <w:p w:rsidR="00C1166F" w:rsidRDefault="00D65607">
            <w:pPr>
              <w:spacing w:line="258" w:lineRule="exact"/>
              <w:ind w:right="200"/>
              <w:jc w:val="center"/>
              <w:rPr>
                <w:sz w:val="20"/>
                <w:szCs w:val="20"/>
              </w:rPr>
            </w:pPr>
            <w:r>
              <w:rPr>
                <w:rFonts w:eastAsia="Times New Roman"/>
                <w:w w:val="99"/>
                <w:sz w:val="24"/>
                <w:szCs w:val="24"/>
              </w:rPr>
              <w:t>3</w:t>
            </w:r>
          </w:p>
        </w:tc>
        <w:tc>
          <w:tcPr>
            <w:tcW w:w="0" w:type="dxa"/>
            <w:vAlign w:val="bottom"/>
          </w:tcPr>
          <w:p w:rsidR="00C1166F" w:rsidRDefault="00C1166F">
            <w:pPr>
              <w:rPr>
                <w:sz w:val="1"/>
                <w:szCs w:val="1"/>
              </w:rPr>
            </w:pPr>
          </w:p>
        </w:tc>
      </w:tr>
      <w:tr w:rsidR="00C1166F">
        <w:trPr>
          <w:trHeight w:val="250"/>
        </w:trPr>
        <w:tc>
          <w:tcPr>
            <w:tcW w:w="1760" w:type="dxa"/>
            <w:tcBorders>
              <w:left w:val="single" w:sz="8" w:space="0" w:color="auto"/>
            </w:tcBorders>
            <w:vAlign w:val="bottom"/>
          </w:tcPr>
          <w:p w:rsidR="00C1166F" w:rsidRDefault="00D65607">
            <w:pPr>
              <w:spacing w:line="250" w:lineRule="exact"/>
              <w:ind w:left="40"/>
              <w:rPr>
                <w:sz w:val="20"/>
                <w:szCs w:val="20"/>
              </w:rPr>
            </w:pPr>
            <w:r>
              <w:rPr>
                <w:rFonts w:eastAsia="Times New Roman"/>
                <w:sz w:val="24"/>
                <w:szCs w:val="24"/>
              </w:rPr>
              <w:t>литература</w:t>
            </w:r>
          </w:p>
        </w:tc>
        <w:tc>
          <w:tcPr>
            <w:tcW w:w="320" w:type="dxa"/>
            <w:tcBorders>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8"/>
        </w:trPr>
        <w:tc>
          <w:tcPr>
            <w:tcW w:w="1760" w:type="dxa"/>
            <w:tcBorders>
              <w:left w:val="single" w:sz="8" w:space="0" w:color="auto"/>
            </w:tcBorders>
            <w:vAlign w:val="bottom"/>
          </w:tcPr>
          <w:p w:rsidR="00C1166F" w:rsidRDefault="00C1166F"/>
        </w:tc>
        <w:tc>
          <w:tcPr>
            <w:tcW w:w="320" w:type="dxa"/>
            <w:tcBorders>
              <w:right w:val="single" w:sz="8" w:space="0" w:color="auto"/>
            </w:tcBorders>
            <w:vAlign w:val="bottom"/>
          </w:tcPr>
          <w:p w:rsidR="00C1166F" w:rsidRDefault="00C1166F"/>
        </w:tc>
        <w:tc>
          <w:tcPr>
            <w:tcW w:w="2240" w:type="dxa"/>
            <w:tcBorders>
              <w:right w:val="single" w:sz="8" w:space="0" w:color="auto"/>
            </w:tcBorders>
            <w:vAlign w:val="bottom"/>
          </w:tcPr>
          <w:p w:rsidR="00C1166F" w:rsidRDefault="00D65607">
            <w:pPr>
              <w:spacing w:line="258" w:lineRule="exact"/>
              <w:ind w:left="40"/>
              <w:rPr>
                <w:sz w:val="20"/>
                <w:szCs w:val="20"/>
              </w:rPr>
            </w:pPr>
            <w:r>
              <w:rPr>
                <w:rFonts w:eastAsia="Times New Roman"/>
                <w:sz w:val="24"/>
                <w:szCs w:val="24"/>
              </w:rPr>
              <w:t>Литература</w:t>
            </w:r>
          </w:p>
        </w:tc>
        <w:tc>
          <w:tcPr>
            <w:tcW w:w="620" w:type="dxa"/>
            <w:vAlign w:val="bottom"/>
          </w:tcPr>
          <w:p w:rsidR="00C1166F" w:rsidRDefault="00D65607">
            <w:pPr>
              <w:spacing w:line="258" w:lineRule="exact"/>
              <w:ind w:left="380"/>
              <w:rPr>
                <w:sz w:val="20"/>
                <w:szCs w:val="20"/>
              </w:rPr>
            </w:pPr>
            <w:r>
              <w:rPr>
                <w:rFonts w:eastAsia="Times New Roman"/>
                <w:sz w:val="24"/>
                <w:szCs w:val="24"/>
              </w:rPr>
              <w:t>3</w:t>
            </w:r>
          </w:p>
        </w:tc>
        <w:tc>
          <w:tcPr>
            <w:tcW w:w="26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3</w:t>
            </w:r>
          </w:p>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98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280" w:type="dxa"/>
            <w:vAlign w:val="bottom"/>
          </w:tcPr>
          <w:p w:rsidR="00C1166F" w:rsidRDefault="00C1166F"/>
        </w:tc>
        <w:tc>
          <w:tcPr>
            <w:tcW w:w="680" w:type="dxa"/>
            <w:tcBorders>
              <w:right w:val="single" w:sz="8" w:space="0" w:color="auto"/>
            </w:tcBorders>
            <w:vAlign w:val="bottom"/>
          </w:tcPr>
          <w:p w:rsidR="00C1166F" w:rsidRDefault="00D65607">
            <w:pPr>
              <w:spacing w:line="258" w:lineRule="exact"/>
              <w:ind w:right="200"/>
              <w:jc w:val="center"/>
              <w:rPr>
                <w:sz w:val="20"/>
                <w:szCs w:val="20"/>
              </w:rPr>
            </w:pPr>
            <w:r>
              <w:rPr>
                <w:rFonts w:eastAsia="Times New Roman"/>
                <w:w w:val="99"/>
                <w:sz w:val="24"/>
                <w:szCs w:val="24"/>
              </w:rPr>
              <w:t>3</w:t>
            </w:r>
          </w:p>
        </w:tc>
        <w:tc>
          <w:tcPr>
            <w:tcW w:w="0" w:type="dxa"/>
            <w:vAlign w:val="bottom"/>
          </w:tcPr>
          <w:p w:rsidR="00C1166F" w:rsidRDefault="00C1166F">
            <w:pPr>
              <w:rPr>
                <w:sz w:val="1"/>
                <w:szCs w:val="1"/>
              </w:rPr>
            </w:pPr>
          </w:p>
        </w:tc>
      </w:tr>
      <w:tr w:rsidR="00C1166F">
        <w:trPr>
          <w:trHeight w:val="250"/>
        </w:trPr>
        <w:tc>
          <w:tcPr>
            <w:tcW w:w="1760" w:type="dxa"/>
            <w:tcBorders>
              <w:left w:val="single" w:sz="8" w:space="0" w:color="auto"/>
              <w:bottom w:val="single" w:sz="8" w:space="0" w:color="auto"/>
            </w:tcBorders>
            <w:vAlign w:val="bottom"/>
          </w:tcPr>
          <w:p w:rsidR="00C1166F" w:rsidRDefault="00C1166F">
            <w:pPr>
              <w:rPr>
                <w:sz w:val="21"/>
                <w:szCs w:val="21"/>
              </w:rPr>
            </w:pPr>
          </w:p>
        </w:tc>
        <w:tc>
          <w:tcPr>
            <w:tcW w:w="320" w:type="dxa"/>
            <w:tcBorders>
              <w:bottom w:val="single" w:sz="8" w:space="0" w:color="auto"/>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8"/>
        </w:trPr>
        <w:tc>
          <w:tcPr>
            <w:tcW w:w="1760" w:type="dxa"/>
            <w:tcBorders>
              <w:left w:val="single" w:sz="8" w:space="0" w:color="auto"/>
            </w:tcBorders>
            <w:vAlign w:val="bottom"/>
          </w:tcPr>
          <w:p w:rsidR="00C1166F" w:rsidRDefault="00D65607">
            <w:pPr>
              <w:spacing w:line="258" w:lineRule="exact"/>
              <w:ind w:left="40"/>
              <w:rPr>
                <w:sz w:val="20"/>
                <w:szCs w:val="20"/>
              </w:rPr>
            </w:pPr>
            <w:r>
              <w:rPr>
                <w:rFonts w:eastAsia="Times New Roman"/>
                <w:sz w:val="24"/>
                <w:szCs w:val="24"/>
              </w:rPr>
              <w:t>Родной язык и</w:t>
            </w:r>
          </w:p>
        </w:tc>
        <w:tc>
          <w:tcPr>
            <w:tcW w:w="320" w:type="dxa"/>
            <w:tcBorders>
              <w:right w:val="single" w:sz="8" w:space="0" w:color="auto"/>
            </w:tcBorders>
            <w:vAlign w:val="bottom"/>
          </w:tcPr>
          <w:p w:rsidR="00C1166F" w:rsidRDefault="00C1166F"/>
        </w:tc>
        <w:tc>
          <w:tcPr>
            <w:tcW w:w="2240" w:type="dxa"/>
            <w:tcBorders>
              <w:right w:val="single" w:sz="8" w:space="0" w:color="auto"/>
            </w:tcBorders>
            <w:vAlign w:val="bottom"/>
          </w:tcPr>
          <w:p w:rsidR="00C1166F" w:rsidRDefault="00D65607">
            <w:pPr>
              <w:spacing w:line="258" w:lineRule="exact"/>
              <w:ind w:left="40"/>
              <w:rPr>
                <w:sz w:val="20"/>
                <w:szCs w:val="20"/>
              </w:rPr>
            </w:pPr>
            <w:r>
              <w:rPr>
                <w:rFonts w:eastAsia="Times New Roman"/>
                <w:sz w:val="24"/>
                <w:szCs w:val="24"/>
              </w:rPr>
              <w:t>Родной язык</w:t>
            </w:r>
          </w:p>
        </w:tc>
        <w:tc>
          <w:tcPr>
            <w:tcW w:w="620" w:type="dxa"/>
            <w:vAlign w:val="bottom"/>
          </w:tcPr>
          <w:p w:rsidR="00C1166F" w:rsidRDefault="00D65607">
            <w:pPr>
              <w:spacing w:line="258" w:lineRule="exact"/>
              <w:ind w:left="380"/>
              <w:rPr>
                <w:sz w:val="20"/>
                <w:szCs w:val="20"/>
              </w:rPr>
            </w:pPr>
            <w:r>
              <w:rPr>
                <w:rFonts w:eastAsia="Times New Roman"/>
                <w:sz w:val="24"/>
                <w:szCs w:val="24"/>
              </w:rPr>
              <w:t>2</w:t>
            </w:r>
          </w:p>
        </w:tc>
        <w:tc>
          <w:tcPr>
            <w:tcW w:w="26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98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280" w:type="dxa"/>
            <w:vAlign w:val="bottom"/>
          </w:tcPr>
          <w:p w:rsidR="00C1166F" w:rsidRDefault="00C1166F"/>
        </w:tc>
        <w:tc>
          <w:tcPr>
            <w:tcW w:w="680" w:type="dxa"/>
            <w:tcBorders>
              <w:right w:val="single" w:sz="8" w:space="0" w:color="auto"/>
            </w:tcBorders>
            <w:vAlign w:val="bottom"/>
          </w:tcPr>
          <w:p w:rsidR="00C1166F" w:rsidRDefault="00D65607">
            <w:pPr>
              <w:spacing w:line="258" w:lineRule="exact"/>
              <w:ind w:right="200"/>
              <w:jc w:val="center"/>
              <w:rPr>
                <w:sz w:val="20"/>
                <w:szCs w:val="20"/>
              </w:rPr>
            </w:pPr>
            <w:r>
              <w:rPr>
                <w:rFonts w:eastAsia="Times New Roman"/>
                <w:w w:val="99"/>
                <w:sz w:val="24"/>
                <w:szCs w:val="24"/>
              </w:rPr>
              <w:t>2</w:t>
            </w:r>
          </w:p>
        </w:tc>
        <w:tc>
          <w:tcPr>
            <w:tcW w:w="0" w:type="dxa"/>
            <w:vAlign w:val="bottom"/>
          </w:tcPr>
          <w:p w:rsidR="00C1166F" w:rsidRDefault="00C1166F">
            <w:pPr>
              <w:rPr>
                <w:sz w:val="1"/>
                <w:szCs w:val="1"/>
              </w:rPr>
            </w:pPr>
          </w:p>
        </w:tc>
      </w:tr>
      <w:tr w:rsidR="00C1166F">
        <w:trPr>
          <w:trHeight w:val="283"/>
        </w:trPr>
        <w:tc>
          <w:tcPr>
            <w:tcW w:w="2080" w:type="dxa"/>
            <w:gridSpan w:val="2"/>
            <w:tcBorders>
              <w:left w:val="single" w:sz="8" w:space="0" w:color="auto"/>
              <w:right w:val="single" w:sz="8" w:space="0" w:color="auto"/>
            </w:tcBorders>
            <w:vAlign w:val="bottom"/>
          </w:tcPr>
          <w:p w:rsidR="00C1166F" w:rsidRDefault="00D65607">
            <w:pPr>
              <w:spacing w:line="273" w:lineRule="exact"/>
              <w:ind w:left="40"/>
              <w:rPr>
                <w:sz w:val="20"/>
                <w:szCs w:val="20"/>
              </w:rPr>
            </w:pPr>
            <w:r>
              <w:rPr>
                <w:rFonts w:eastAsia="Times New Roman"/>
                <w:sz w:val="24"/>
                <w:szCs w:val="24"/>
              </w:rPr>
              <w:t>родная литература</w:t>
            </w:r>
          </w:p>
        </w:tc>
        <w:tc>
          <w:tcPr>
            <w:tcW w:w="2240" w:type="dxa"/>
            <w:tcBorders>
              <w:bottom w:val="single" w:sz="8" w:space="0" w:color="auto"/>
              <w:right w:val="single" w:sz="8" w:space="0" w:color="auto"/>
            </w:tcBorders>
            <w:vAlign w:val="bottom"/>
          </w:tcPr>
          <w:p w:rsidR="00C1166F" w:rsidRDefault="00D65607">
            <w:pPr>
              <w:spacing w:line="273" w:lineRule="exact"/>
              <w:ind w:left="40"/>
              <w:rPr>
                <w:sz w:val="20"/>
                <w:szCs w:val="20"/>
              </w:rPr>
            </w:pPr>
            <w:r>
              <w:rPr>
                <w:rFonts w:eastAsia="Times New Roman"/>
                <w:sz w:val="24"/>
                <w:szCs w:val="24"/>
              </w:rPr>
              <w:t>(татарский /русский)</w:t>
            </w:r>
          </w:p>
        </w:tc>
        <w:tc>
          <w:tcPr>
            <w:tcW w:w="620" w:type="dxa"/>
            <w:tcBorders>
              <w:bottom w:val="single" w:sz="8" w:space="0" w:color="auto"/>
            </w:tcBorders>
            <w:vAlign w:val="bottom"/>
          </w:tcPr>
          <w:p w:rsidR="00C1166F" w:rsidRDefault="00C1166F">
            <w:pPr>
              <w:rPr>
                <w:sz w:val="24"/>
                <w:szCs w:val="24"/>
              </w:rPr>
            </w:pPr>
          </w:p>
        </w:tc>
        <w:tc>
          <w:tcPr>
            <w:tcW w:w="260" w:type="dxa"/>
            <w:tcBorders>
              <w:bottom w:val="single" w:sz="8" w:space="0" w:color="auto"/>
              <w:right w:val="single" w:sz="8" w:space="0" w:color="auto"/>
            </w:tcBorders>
            <w:vAlign w:val="bottom"/>
          </w:tcPr>
          <w:p w:rsidR="00C1166F" w:rsidRDefault="00C1166F">
            <w:pPr>
              <w:rPr>
                <w:sz w:val="24"/>
                <w:szCs w:val="24"/>
              </w:rPr>
            </w:pPr>
          </w:p>
        </w:tc>
        <w:tc>
          <w:tcPr>
            <w:tcW w:w="840" w:type="dxa"/>
            <w:tcBorders>
              <w:bottom w:val="single" w:sz="8" w:space="0" w:color="auto"/>
              <w:right w:val="single" w:sz="8" w:space="0" w:color="auto"/>
            </w:tcBorders>
            <w:vAlign w:val="bottom"/>
          </w:tcPr>
          <w:p w:rsidR="00C1166F" w:rsidRDefault="00C1166F">
            <w:pPr>
              <w:rPr>
                <w:sz w:val="24"/>
                <w:szCs w:val="24"/>
              </w:rPr>
            </w:pPr>
          </w:p>
        </w:tc>
        <w:tc>
          <w:tcPr>
            <w:tcW w:w="840" w:type="dxa"/>
            <w:tcBorders>
              <w:bottom w:val="single" w:sz="8" w:space="0" w:color="auto"/>
              <w:right w:val="single" w:sz="8" w:space="0" w:color="auto"/>
            </w:tcBorders>
            <w:vAlign w:val="bottom"/>
          </w:tcPr>
          <w:p w:rsidR="00C1166F" w:rsidRDefault="00C1166F">
            <w:pPr>
              <w:rPr>
                <w:sz w:val="24"/>
                <w:szCs w:val="24"/>
              </w:rPr>
            </w:pPr>
          </w:p>
        </w:tc>
        <w:tc>
          <w:tcPr>
            <w:tcW w:w="980" w:type="dxa"/>
            <w:tcBorders>
              <w:bottom w:val="single" w:sz="8" w:space="0" w:color="auto"/>
              <w:right w:val="single" w:sz="8" w:space="0" w:color="auto"/>
            </w:tcBorders>
            <w:vAlign w:val="bottom"/>
          </w:tcPr>
          <w:p w:rsidR="00C1166F" w:rsidRDefault="00C1166F">
            <w:pPr>
              <w:rPr>
                <w:sz w:val="24"/>
                <w:szCs w:val="24"/>
              </w:rPr>
            </w:pPr>
          </w:p>
        </w:tc>
        <w:tc>
          <w:tcPr>
            <w:tcW w:w="280" w:type="dxa"/>
            <w:tcBorders>
              <w:bottom w:val="single" w:sz="8" w:space="0" w:color="auto"/>
            </w:tcBorders>
            <w:vAlign w:val="bottom"/>
          </w:tcPr>
          <w:p w:rsidR="00C1166F" w:rsidRDefault="00C1166F">
            <w:pPr>
              <w:rPr>
                <w:sz w:val="24"/>
                <w:szCs w:val="24"/>
              </w:rPr>
            </w:pPr>
          </w:p>
        </w:tc>
        <w:tc>
          <w:tcPr>
            <w:tcW w:w="680" w:type="dxa"/>
            <w:tcBorders>
              <w:bottom w:val="single" w:sz="8" w:space="0" w:color="auto"/>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68"/>
        </w:trPr>
        <w:tc>
          <w:tcPr>
            <w:tcW w:w="1760" w:type="dxa"/>
            <w:tcBorders>
              <w:left w:val="single" w:sz="8" w:space="0" w:color="auto"/>
            </w:tcBorders>
            <w:vAlign w:val="bottom"/>
          </w:tcPr>
          <w:p w:rsidR="00C1166F" w:rsidRDefault="00C1166F">
            <w:pPr>
              <w:rPr>
                <w:sz w:val="23"/>
                <w:szCs w:val="23"/>
              </w:rPr>
            </w:pPr>
          </w:p>
        </w:tc>
        <w:tc>
          <w:tcPr>
            <w:tcW w:w="320" w:type="dxa"/>
            <w:tcBorders>
              <w:right w:val="single" w:sz="8" w:space="0" w:color="auto"/>
            </w:tcBorders>
            <w:vAlign w:val="bottom"/>
          </w:tcPr>
          <w:p w:rsidR="00C1166F" w:rsidRDefault="00C1166F">
            <w:pPr>
              <w:rPr>
                <w:sz w:val="23"/>
                <w:szCs w:val="23"/>
              </w:rPr>
            </w:pPr>
          </w:p>
        </w:tc>
        <w:tc>
          <w:tcPr>
            <w:tcW w:w="2240" w:type="dxa"/>
            <w:tcBorders>
              <w:right w:val="single" w:sz="8" w:space="0" w:color="auto"/>
            </w:tcBorders>
            <w:vAlign w:val="bottom"/>
          </w:tcPr>
          <w:p w:rsidR="00C1166F" w:rsidRDefault="00D65607">
            <w:pPr>
              <w:spacing w:line="265" w:lineRule="exact"/>
              <w:ind w:left="40"/>
              <w:rPr>
                <w:sz w:val="20"/>
                <w:szCs w:val="20"/>
              </w:rPr>
            </w:pPr>
            <w:r>
              <w:rPr>
                <w:rFonts w:eastAsia="Times New Roman"/>
                <w:sz w:val="24"/>
                <w:szCs w:val="24"/>
              </w:rPr>
              <w:t>Родная литература</w:t>
            </w:r>
          </w:p>
        </w:tc>
        <w:tc>
          <w:tcPr>
            <w:tcW w:w="620" w:type="dxa"/>
            <w:vAlign w:val="bottom"/>
          </w:tcPr>
          <w:p w:rsidR="00C1166F" w:rsidRDefault="00D65607">
            <w:pPr>
              <w:spacing w:line="267" w:lineRule="exact"/>
              <w:ind w:left="380"/>
              <w:rPr>
                <w:sz w:val="20"/>
                <w:szCs w:val="20"/>
              </w:rPr>
            </w:pPr>
            <w:r>
              <w:rPr>
                <w:rFonts w:eastAsia="Times New Roman"/>
                <w:sz w:val="24"/>
                <w:szCs w:val="24"/>
              </w:rPr>
              <w:t>1</w:t>
            </w:r>
          </w:p>
        </w:tc>
        <w:tc>
          <w:tcPr>
            <w:tcW w:w="260" w:type="dxa"/>
            <w:tcBorders>
              <w:right w:val="single" w:sz="8" w:space="0" w:color="auto"/>
            </w:tcBorders>
            <w:vAlign w:val="bottom"/>
          </w:tcPr>
          <w:p w:rsidR="00C1166F" w:rsidRDefault="00C1166F">
            <w:pPr>
              <w:rPr>
                <w:sz w:val="23"/>
                <w:szCs w:val="23"/>
              </w:rPr>
            </w:pPr>
          </w:p>
        </w:tc>
        <w:tc>
          <w:tcPr>
            <w:tcW w:w="840" w:type="dxa"/>
            <w:tcBorders>
              <w:right w:val="single" w:sz="8" w:space="0" w:color="auto"/>
            </w:tcBorders>
            <w:vAlign w:val="bottom"/>
          </w:tcPr>
          <w:p w:rsidR="00C1166F" w:rsidRDefault="00D65607">
            <w:pPr>
              <w:spacing w:line="267" w:lineRule="exact"/>
              <w:jc w:val="center"/>
              <w:rPr>
                <w:sz w:val="20"/>
                <w:szCs w:val="20"/>
              </w:rPr>
            </w:pPr>
            <w:r>
              <w:rPr>
                <w:rFonts w:eastAsia="Times New Roman"/>
                <w:w w:val="99"/>
                <w:sz w:val="24"/>
                <w:szCs w:val="24"/>
              </w:rPr>
              <w:t>1</w:t>
            </w:r>
          </w:p>
        </w:tc>
        <w:tc>
          <w:tcPr>
            <w:tcW w:w="840" w:type="dxa"/>
            <w:tcBorders>
              <w:right w:val="single" w:sz="8" w:space="0" w:color="auto"/>
            </w:tcBorders>
            <w:vAlign w:val="bottom"/>
          </w:tcPr>
          <w:p w:rsidR="00C1166F" w:rsidRDefault="00D65607">
            <w:pPr>
              <w:spacing w:line="267" w:lineRule="exact"/>
              <w:jc w:val="center"/>
              <w:rPr>
                <w:sz w:val="20"/>
                <w:szCs w:val="20"/>
              </w:rPr>
            </w:pPr>
            <w:r>
              <w:rPr>
                <w:rFonts w:eastAsia="Times New Roman"/>
                <w:w w:val="99"/>
                <w:sz w:val="24"/>
                <w:szCs w:val="24"/>
              </w:rPr>
              <w:t>1</w:t>
            </w:r>
          </w:p>
        </w:tc>
        <w:tc>
          <w:tcPr>
            <w:tcW w:w="980" w:type="dxa"/>
            <w:tcBorders>
              <w:right w:val="single" w:sz="8" w:space="0" w:color="auto"/>
            </w:tcBorders>
            <w:vAlign w:val="bottom"/>
          </w:tcPr>
          <w:p w:rsidR="00C1166F" w:rsidRDefault="00D65607">
            <w:pPr>
              <w:spacing w:line="267" w:lineRule="exact"/>
              <w:jc w:val="center"/>
              <w:rPr>
                <w:sz w:val="20"/>
                <w:szCs w:val="20"/>
              </w:rPr>
            </w:pPr>
            <w:r>
              <w:rPr>
                <w:rFonts w:eastAsia="Times New Roman"/>
                <w:w w:val="99"/>
                <w:sz w:val="24"/>
                <w:szCs w:val="24"/>
              </w:rPr>
              <w:t>1</w:t>
            </w:r>
          </w:p>
        </w:tc>
        <w:tc>
          <w:tcPr>
            <w:tcW w:w="280" w:type="dxa"/>
            <w:vAlign w:val="bottom"/>
          </w:tcPr>
          <w:p w:rsidR="00C1166F" w:rsidRDefault="00C1166F">
            <w:pPr>
              <w:rPr>
                <w:sz w:val="23"/>
                <w:szCs w:val="23"/>
              </w:rPr>
            </w:pPr>
          </w:p>
        </w:tc>
        <w:tc>
          <w:tcPr>
            <w:tcW w:w="680" w:type="dxa"/>
            <w:tcBorders>
              <w:right w:val="single" w:sz="8" w:space="0" w:color="auto"/>
            </w:tcBorders>
            <w:vAlign w:val="bottom"/>
          </w:tcPr>
          <w:p w:rsidR="00C1166F" w:rsidRDefault="00D65607">
            <w:pPr>
              <w:spacing w:line="267" w:lineRule="exact"/>
              <w:ind w:right="200"/>
              <w:jc w:val="center"/>
              <w:rPr>
                <w:sz w:val="20"/>
                <w:szCs w:val="20"/>
              </w:rPr>
            </w:pPr>
            <w:r>
              <w:rPr>
                <w:rFonts w:eastAsia="Times New Roman"/>
                <w:w w:val="99"/>
                <w:sz w:val="24"/>
                <w:szCs w:val="24"/>
              </w:rPr>
              <w:t>1</w:t>
            </w:r>
          </w:p>
        </w:tc>
        <w:tc>
          <w:tcPr>
            <w:tcW w:w="0" w:type="dxa"/>
            <w:vAlign w:val="bottom"/>
          </w:tcPr>
          <w:p w:rsidR="00C1166F" w:rsidRDefault="00C1166F">
            <w:pPr>
              <w:rPr>
                <w:sz w:val="1"/>
                <w:szCs w:val="1"/>
              </w:rPr>
            </w:pPr>
          </w:p>
        </w:tc>
      </w:tr>
      <w:tr w:rsidR="00C1166F">
        <w:trPr>
          <w:trHeight w:val="283"/>
        </w:trPr>
        <w:tc>
          <w:tcPr>
            <w:tcW w:w="1760" w:type="dxa"/>
            <w:tcBorders>
              <w:left w:val="single" w:sz="8" w:space="0" w:color="auto"/>
              <w:bottom w:val="single" w:sz="8" w:space="0" w:color="auto"/>
            </w:tcBorders>
            <w:vAlign w:val="bottom"/>
          </w:tcPr>
          <w:p w:rsidR="00C1166F" w:rsidRDefault="00C1166F">
            <w:pPr>
              <w:rPr>
                <w:sz w:val="24"/>
                <w:szCs w:val="24"/>
              </w:rPr>
            </w:pPr>
          </w:p>
        </w:tc>
        <w:tc>
          <w:tcPr>
            <w:tcW w:w="320" w:type="dxa"/>
            <w:tcBorders>
              <w:bottom w:val="single" w:sz="8" w:space="0" w:color="auto"/>
              <w:right w:val="single" w:sz="8" w:space="0" w:color="auto"/>
            </w:tcBorders>
            <w:vAlign w:val="bottom"/>
          </w:tcPr>
          <w:p w:rsidR="00C1166F" w:rsidRDefault="00C1166F">
            <w:pPr>
              <w:rPr>
                <w:sz w:val="24"/>
                <w:szCs w:val="24"/>
              </w:rPr>
            </w:pPr>
          </w:p>
        </w:tc>
        <w:tc>
          <w:tcPr>
            <w:tcW w:w="2240" w:type="dxa"/>
            <w:tcBorders>
              <w:bottom w:val="single" w:sz="8" w:space="0" w:color="auto"/>
              <w:right w:val="single" w:sz="8" w:space="0" w:color="auto"/>
            </w:tcBorders>
            <w:vAlign w:val="bottom"/>
          </w:tcPr>
          <w:p w:rsidR="00C1166F" w:rsidRDefault="00D65607">
            <w:pPr>
              <w:spacing w:line="273" w:lineRule="exact"/>
              <w:ind w:left="40"/>
              <w:rPr>
                <w:sz w:val="20"/>
                <w:szCs w:val="20"/>
              </w:rPr>
            </w:pPr>
            <w:r>
              <w:rPr>
                <w:rFonts w:eastAsia="Times New Roman"/>
                <w:sz w:val="24"/>
                <w:szCs w:val="24"/>
              </w:rPr>
              <w:t>(татарский /русский)</w:t>
            </w:r>
          </w:p>
        </w:tc>
        <w:tc>
          <w:tcPr>
            <w:tcW w:w="620" w:type="dxa"/>
            <w:tcBorders>
              <w:bottom w:val="single" w:sz="8" w:space="0" w:color="auto"/>
            </w:tcBorders>
            <w:vAlign w:val="bottom"/>
          </w:tcPr>
          <w:p w:rsidR="00C1166F" w:rsidRDefault="00C1166F">
            <w:pPr>
              <w:rPr>
                <w:sz w:val="24"/>
                <w:szCs w:val="24"/>
              </w:rPr>
            </w:pPr>
          </w:p>
        </w:tc>
        <w:tc>
          <w:tcPr>
            <w:tcW w:w="260" w:type="dxa"/>
            <w:tcBorders>
              <w:bottom w:val="single" w:sz="8" w:space="0" w:color="auto"/>
              <w:right w:val="single" w:sz="8" w:space="0" w:color="auto"/>
            </w:tcBorders>
            <w:vAlign w:val="bottom"/>
          </w:tcPr>
          <w:p w:rsidR="00C1166F" w:rsidRDefault="00C1166F">
            <w:pPr>
              <w:rPr>
                <w:sz w:val="24"/>
                <w:szCs w:val="24"/>
              </w:rPr>
            </w:pPr>
          </w:p>
        </w:tc>
        <w:tc>
          <w:tcPr>
            <w:tcW w:w="840" w:type="dxa"/>
            <w:tcBorders>
              <w:bottom w:val="single" w:sz="8" w:space="0" w:color="auto"/>
              <w:right w:val="single" w:sz="8" w:space="0" w:color="auto"/>
            </w:tcBorders>
            <w:vAlign w:val="bottom"/>
          </w:tcPr>
          <w:p w:rsidR="00C1166F" w:rsidRDefault="00C1166F">
            <w:pPr>
              <w:rPr>
                <w:sz w:val="24"/>
                <w:szCs w:val="24"/>
              </w:rPr>
            </w:pPr>
          </w:p>
        </w:tc>
        <w:tc>
          <w:tcPr>
            <w:tcW w:w="840" w:type="dxa"/>
            <w:tcBorders>
              <w:bottom w:val="single" w:sz="8" w:space="0" w:color="auto"/>
              <w:right w:val="single" w:sz="8" w:space="0" w:color="auto"/>
            </w:tcBorders>
            <w:vAlign w:val="bottom"/>
          </w:tcPr>
          <w:p w:rsidR="00C1166F" w:rsidRDefault="00C1166F">
            <w:pPr>
              <w:rPr>
                <w:sz w:val="24"/>
                <w:szCs w:val="24"/>
              </w:rPr>
            </w:pPr>
          </w:p>
        </w:tc>
        <w:tc>
          <w:tcPr>
            <w:tcW w:w="980" w:type="dxa"/>
            <w:tcBorders>
              <w:bottom w:val="single" w:sz="8" w:space="0" w:color="auto"/>
              <w:right w:val="single" w:sz="8" w:space="0" w:color="auto"/>
            </w:tcBorders>
            <w:vAlign w:val="bottom"/>
          </w:tcPr>
          <w:p w:rsidR="00C1166F" w:rsidRDefault="00C1166F">
            <w:pPr>
              <w:rPr>
                <w:sz w:val="24"/>
                <w:szCs w:val="24"/>
              </w:rPr>
            </w:pPr>
          </w:p>
        </w:tc>
        <w:tc>
          <w:tcPr>
            <w:tcW w:w="280" w:type="dxa"/>
            <w:tcBorders>
              <w:bottom w:val="single" w:sz="8" w:space="0" w:color="auto"/>
            </w:tcBorders>
            <w:vAlign w:val="bottom"/>
          </w:tcPr>
          <w:p w:rsidR="00C1166F" w:rsidRDefault="00C1166F">
            <w:pPr>
              <w:rPr>
                <w:sz w:val="24"/>
                <w:szCs w:val="24"/>
              </w:rPr>
            </w:pPr>
          </w:p>
        </w:tc>
        <w:tc>
          <w:tcPr>
            <w:tcW w:w="680" w:type="dxa"/>
            <w:tcBorders>
              <w:bottom w:val="single" w:sz="8" w:space="0" w:color="auto"/>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70"/>
        </w:trPr>
        <w:tc>
          <w:tcPr>
            <w:tcW w:w="1760" w:type="dxa"/>
            <w:tcBorders>
              <w:left w:val="single" w:sz="8" w:space="0" w:color="auto"/>
            </w:tcBorders>
            <w:vAlign w:val="bottom"/>
          </w:tcPr>
          <w:p w:rsidR="00C1166F" w:rsidRDefault="00D65607">
            <w:pPr>
              <w:spacing w:line="270" w:lineRule="exact"/>
              <w:ind w:left="40"/>
              <w:rPr>
                <w:sz w:val="20"/>
                <w:szCs w:val="20"/>
              </w:rPr>
            </w:pPr>
            <w:r>
              <w:rPr>
                <w:rFonts w:eastAsia="Times New Roman"/>
                <w:sz w:val="24"/>
                <w:szCs w:val="24"/>
              </w:rPr>
              <w:t>Иностранные</w:t>
            </w:r>
          </w:p>
        </w:tc>
        <w:tc>
          <w:tcPr>
            <w:tcW w:w="320" w:type="dxa"/>
            <w:tcBorders>
              <w:right w:val="single" w:sz="8" w:space="0" w:color="auto"/>
            </w:tcBorders>
            <w:vAlign w:val="bottom"/>
          </w:tcPr>
          <w:p w:rsidR="00C1166F" w:rsidRDefault="00C1166F">
            <w:pPr>
              <w:rPr>
                <w:sz w:val="23"/>
                <w:szCs w:val="23"/>
              </w:rPr>
            </w:pPr>
          </w:p>
        </w:tc>
        <w:tc>
          <w:tcPr>
            <w:tcW w:w="2240" w:type="dxa"/>
            <w:tcBorders>
              <w:right w:val="single" w:sz="8" w:space="0" w:color="auto"/>
            </w:tcBorders>
            <w:vAlign w:val="bottom"/>
          </w:tcPr>
          <w:p w:rsidR="00C1166F" w:rsidRDefault="00D65607">
            <w:pPr>
              <w:spacing w:line="267" w:lineRule="exact"/>
              <w:ind w:left="40"/>
              <w:rPr>
                <w:sz w:val="20"/>
                <w:szCs w:val="20"/>
              </w:rPr>
            </w:pPr>
            <w:r>
              <w:rPr>
                <w:rFonts w:eastAsia="Times New Roman"/>
                <w:sz w:val="24"/>
                <w:szCs w:val="24"/>
              </w:rPr>
              <w:t>Иностранный язык</w:t>
            </w:r>
          </w:p>
        </w:tc>
        <w:tc>
          <w:tcPr>
            <w:tcW w:w="620" w:type="dxa"/>
            <w:vAlign w:val="bottom"/>
          </w:tcPr>
          <w:p w:rsidR="00C1166F" w:rsidRDefault="00D65607">
            <w:pPr>
              <w:spacing w:line="270" w:lineRule="exact"/>
              <w:ind w:left="380"/>
              <w:rPr>
                <w:sz w:val="20"/>
                <w:szCs w:val="20"/>
              </w:rPr>
            </w:pPr>
            <w:r>
              <w:rPr>
                <w:rFonts w:eastAsia="Times New Roman"/>
                <w:sz w:val="24"/>
                <w:szCs w:val="24"/>
              </w:rPr>
              <w:t>3</w:t>
            </w:r>
          </w:p>
        </w:tc>
        <w:tc>
          <w:tcPr>
            <w:tcW w:w="260" w:type="dxa"/>
            <w:tcBorders>
              <w:right w:val="single" w:sz="8" w:space="0" w:color="auto"/>
            </w:tcBorders>
            <w:vAlign w:val="bottom"/>
          </w:tcPr>
          <w:p w:rsidR="00C1166F" w:rsidRDefault="00C1166F">
            <w:pPr>
              <w:rPr>
                <w:sz w:val="23"/>
                <w:szCs w:val="23"/>
              </w:rPr>
            </w:pPr>
          </w:p>
        </w:tc>
        <w:tc>
          <w:tcPr>
            <w:tcW w:w="840" w:type="dxa"/>
            <w:tcBorders>
              <w:right w:val="single" w:sz="8" w:space="0" w:color="auto"/>
            </w:tcBorders>
            <w:vAlign w:val="bottom"/>
          </w:tcPr>
          <w:p w:rsidR="00C1166F" w:rsidRDefault="00D65607">
            <w:pPr>
              <w:spacing w:line="270" w:lineRule="exact"/>
              <w:jc w:val="center"/>
              <w:rPr>
                <w:sz w:val="20"/>
                <w:szCs w:val="20"/>
              </w:rPr>
            </w:pPr>
            <w:r>
              <w:rPr>
                <w:rFonts w:eastAsia="Times New Roman"/>
                <w:w w:val="99"/>
                <w:sz w:val="24"/>
                <w:szCs w:val="24"/>
              </w:rPr>
              <w:t>3</w:t>
            </w:r>
          </w:p>
        </w:tc>
        <w:tc>
          <w:tcPr>
            <w:tcW w:w="840" w:type="dxa"/>
            <w:tcBorders>
              <w:right w:val="single" w:sz="8" w:space="0" w:color="auto"/>
            </w:tcBorders>
            <w:vAlign w:val="bottom"/>
          </w:tcPr>
          <w:p w:rsidR="00C1166F" w:rsidRDefault="00D65607">
            <w:pPr>
              <w:spacing w:line="270" w:lineRule="exact"/>
              <w:jc w:val="center"/>
              <w:rPr>
                <w:sz w:val="20"/>
                <w:szCs w:val="20"/>
              </w:rPr>
            </w:pPr>
            <w:r>
              <w:rPr>
                <w:rFonts w:eastAsia="Times New Roman"/>
                <w:w w:val="99"/>
                <w:sz w:val="24"/>
                <w:szCs w:val="24"/>
              </w:rPr>
              <w:t>3</w:t>
            </w:r>
          </w:p>
        </w:tc>
        <w:tc>
          <w:tcPr>
            <w:tcW w:w="980" w:type="dxa"/>
            <w:tcBorders>
              <w:right w:val="single" w:sz="8" w:space="0" w:color="auto"/>
            </w:tcBorders>
            <w:vAlign w:val="bottom"/>
          </w:tcPr>
          <w:p w:rsidR="00C1166F" w:rsidRDefault="00D65607">
            <w:pPr>
              <w:spacing w:line="270" w:lineRule="exact"/>
              <w:jc w:val="center"/>
              <w:rPr>
                <w:sz w:val="20"/>
                <w:szCs w:val="20"/>
              </w:rPr>
            </w:pPr>
            <w:r>
              <w:rPr>
                <w:rFonts w:eastAsia="Times New Roman"/>
                <w:w w:val="99"/>
                <w:sz w:val="24"/>
                <w:szCs w:val="24"/>
              </w:rPr>
              <w:t>3</w:t>
            </w:r>
          </w:p>
        </w:tc>
        <w:tc>
          <w:tcPr>
            <w:tcW w:w="280" w:type="dxa"/>
            <w:vAlign w:val="bottom"/>
          </w:tcPr>
          <w:p w:rsidR="00C1166F" w:rsidRDefault="00C1166F">
            <w:pPr>
              <w:rPr>
                <w:sz w:val="23"/>
                <w:szCs w:val="23"/>
              </w:rPr>
            </w:pPr>
          </w:p>
        </w:tc>
        <w:tc>
          <w:tcPr>
            <w:tcW w:w="680" w:type="dxa"/>
            <w:tcBorders>
              <w:right w:val="single" w:sz="8" w:space="0" w:color="auto"/>
            </w:tcBorders>
            <w:vAlign w:val="bottom"/>
          </w:tcPr>
          <w:p w:rsidR="00C1166F" w:rsidRDefault="00D65607">
            <w:pPr>
              <w:spacing w:line="270" w:lineRule="exact"/>
              <w:ind w:right="200"/>
              <w:jc w:val="center"/>
              <w:rPr>
                <w:sz w:val="20"/>
                <w:szCs w:val="20"/>
              </w:rPr>
            </w:pPr>
            <w:r>
              <w:rPr>
                <w:rFonts w:eastAsia="Times New Roman"/>
                <w:w w:val="99"/>
                <w:sz w:val="24"/>
                <w:szCs w:val="24"/>
              </w:rPr>
              <w:t>3</w:t>
            </w:r>
          </w:p>
        </w:tc>
        <w:tc>
          <w:tcPr>
            <w:tcW w:w="0" w:type="dxa"/>
            <w:vAlign w:val="bottom"/>
          </w:tcPr>
          <w:p w:rsidR="00C1166F" w:rsidRDefault="00C1166F">
            <w:pPr>
              <w:rPr>
                <w:sz w:val="1"/>
                <w:szCs w:val="1"/>
              </w:rPr>
            </w:pPr>
          </w:p>
        </w:tc>
      </w:tr>
      <w:tr w:rsidR="00C1166F">
        <w:trPr>
          <w:trHeight w:val="274"/>
        </w:trPr>
        <w:tc>
          <w:tcPr>
            <w:tcW w:w="1760" w:type="dxa"/>
            <w:vMerge w:val="restart"/>
            <w:tcBorders>
              <w:left w:val="single" w:sz="8" w:space="0" w:color="auto"/>
            </w:tcBorders>
            <w:vAlign w:val="bottom"/>
          </w:tcPr>
          <w:p w:rsidR="00C1166F" w:rsidRDefault="00D65607">
            <w:pPr>
              <w:ind w:left="40"/>
              <w:rPr>
                <w:sz w:val="20"/>
                <w:szCs w:val="20"/>
              </w:rPr>
            </w:pPr>
            <w:r>
              <w:rPr>
                <w:rFonts w:eastAsia="Times New Roman"/>
                <w:sz w:val="24"/>
                <w:szCs w:val="24"/>
              </w:rPr>
              <w:t>языки</w:t>
            </w:r>
          </w:p>
        </w:tc>
        <w:tc>
          <w:tcPr>
            <w:tcW w:w="320" w:type="dxa"/>
            <w:tcBorders>
              <w:right w:val="single" w:sz="8" w:space="0" w:color="auto"/>
            </w:tcBorders>
            <w:vAlign w:val="bottom"/>
          </w:tcPr>
          <w:p w:rsidR="00C1166F" w:rsidRDefault="00C1166F">
            <w:pPr>
              <w:rPr>
                <w:sz w:val="23"/>
                <w:szCs w:val="23"/>
              </w:rPr>
            </w:pPr>
          </w:p>
        </w:tc>
        <w:tc>
          <w:tcPr>
            <w:tcW w:w="2240" w:type="dxa"/>
            <w:tcBorders>
              <w:right w:val="single" w:sz="8" w:space="0" w:color="auto"/>
            </w:tcBorders>
            <w:vAlign w:val="bottom"/>
          </w:tcPr>
          <w:p w:rsidR="00C1166F" w:rsidRDefault="00D65607">
            <w:pPr>
              <w:spacing w:line="273" w:lineRule="exact"/>
              <w:ind w:left="40"/>
              <w:rPr>
                <w:sz w:val="20"/>
                <w:szCs w:val="20"/>
              </w:rPr>
            </w:pPr>
            <w:r>
              <w:rPr>
                <w:rFonts w:eastAsia="Times New Roman"/>
                <w:sz w:val="24"/>
                <w:szCs w:val="24"/>
              </w:rPr>
              <w:t>(Английский)</w:t>
            </w:r>
          </w:p>
        </w:tc>
        <w:tc>
          <w:tcPr>
            <w:tcW w:w="620" w:type="dxa"/>
            <w:vAlign w:val="bottom"/>
          </w:tcPr>
          <w:p w:rsidR="00C1166F" w:rsidRDefault="00C1166F">
            <w:pPr>
              <w:rPr>
                <w:sz w:val="23"/>
                <w:szCs w:val="23"/>
              </w:rPr>
            </w:pPr>
          </w:p>
        </w:tc>
        <w:tc>
          <w:tcPr>
            <w:tcW w:w="260" w:type="dxa"/>
            <w:tcBorders>
              <w:right w:val="single" w:sz="8" w:space="0" w:color="auto"/>
            </w:tcBorders>
            <w:vAlign w:val="bottom"/>
          </w:tcPr>
          <w:p w:rsidR="00C1166F" w:rsidRDefault="00C1166F">
            <w:pPr>
              <w:rPr>
                <w:sz w:val="23"/>
                <w:szCs w:val="23"/>
              </w:rPr>
            </w:pPr>
          </w:p>
        </w:tc>
        <w:tc>
          <w:tcPr>
            <w:tcW w:w="840" w:type="dxa"/>
            <w:tcBorders>
              <w:right w:val="single" w:sz="8" w:space="0" w:color="auto"/>
            </w:tcBorders>
            <w:vAlign w:val="bottom"/>
          </w:tcPr>
          <w:p w:rsidR="00C1166F" w:rsidRDefault="00C1166F">
            <w:pPr>
              <w:rPr>
                <w:sz w:val="23"/>
                <w:szCs w:val="23"/>
              </w:rPr>
            </w:pPr>
          </w:p>
        </w:tc>
        <w:tc>
          <w:tcPr>
            <w:tcW w:w="840" w:type="dxa"/>
            <w:tcBorders>
              <w:right w:val="single" w:sz="8" w:space="0" w:color="auto"/>
            </w:tcBorders>
            <w:vAlign w:val="bottom"/>
          </w:tcPr>
          <w:p w:rsidR="00C1166F" w:rsidRDefault="00C1166F">
            <w:pPr>
              <w:rPr>
                <w:sz w:val="23"/>
                <w:szCs w:val="23"/>
              </w:rPr>
            </w:pPr>
          </w:p>
        </w:tc>
        <w:tc>
          <w:tcPr>
            <w:tcW w:w="980" w:type="dxa"/>
            <w:tcBorders>
              <w:right w:val="single" w:sz="8" w:space="0" w:color="auto"/>
            </w:tcBorders>
            <w:vAlign w:val="bottom"/>
          </w:tcPr>
          <w:p w:rsidR="00C1166F" w:rsidRDefault="00C1166F">
            <w:pPr>
              <w:rPr>
                <w:sz w:val="23"/>
                <w:szCs w:val="23"/>
              </w:rPr>
            </w:pPr>
          </w:p>
        </w:tc>
        <w:tc>
          <w:tcPr>
            <w:tcW w:w="280" w:type="dxa"/>
            <w:vAlign w:val="bottom"/>
          </w:tcPr>
          <w:p w:rsidR="00C1166F" w:rsidRDefault="00C1166F">
            <w:pPr>
              <w:rPr>
                <w:sz w:val="23"/>
                <w:szCs w:val="23"/>
              </w:rPr>
            </w:pPr>
          </w:p>
        </w:tc>
        <w:tc>
          <w:tcPr>
            <w:tcW w:w="680" w:type="dxa"/>
            <w:tcBorders>
              <w:right w:val="single" w:sz="8" w:space="0" w:color="auto"/>
            </w:tcBorders>
            <w:vAlign w:val="bottom"/>
          </w:tcPr>
          <w:p w:rsidR="00C1166F" w:rsidRDefault="00C1166F">
            <w:pPr>
              <w:rPr>
                <w:sz w:val="23"/>
                <w:szCs w:val="23"/>
              </w:rPr>
            </w:pPr>
          </w:p>
        </w:tc>
        <w:tc>
          <w:tcPr>
            <w:tcW w:w="0" w:type="dxa"/>
            <w:vAlign w:val="bottom"/>
          </w:tcPr>
          <w:p w:rsidR="00C1166F" w:rsidRDefault="00C1166F">
            <w:pPr>
              <w:rPr>
                <w:sz w:val="1"/>
                <w:szCs w:val="1"/>
              </w:rPr>
            </w:pPr>
          </w:p>
        </w:tc>
      </w:tr>
      <w:tr w:rsidR="00C1166F">
        <w:trPr>
          <w:trHeight w:val="245"/>
        </w:trPr>
        <w:tc>
          <w:tcPr>
            <w:tcW w:w="1760" w:type="dxa"/>
            <w:vMerge/>
            <w:tcBorders>
              <w:left w:val="single" w:sz="8" w:space="0" w:color="auto"/>
              <w:bottom w:val="single" w:sz="8" w:space="0" w:color="auto"/>
            </w:tcBorders>
            <w:vAlign w:val="bottom"/>
          </w:tcPr>
          <w:p w:rsidR="00C1166F" w:rsidRDefault="00C1166F">
            <w:pPr>
              <w:rPr>
                <w:sz w:val="21"/>
                <w:szCs w:val="21"/>
              </w:rPr>
            </w:pPr>
          </w:p>
        </w:tc>
        <w:tc>
          <w:tcPr>
            <w:tcW w:w="320" w:type="dxa"/>
            <w:tcBorders>
              <w:bottom w:val="single" w:sz="8" w:space="0" w:color="auto"/>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3"/>
        </w:trPr>
        <w:tc>
          <w:tcPr>
            <w:tcW w:w="1760" w:type="dxa"/>
            <w:tcBorders>
              <w:left w:val="single" w:sz="8" w:space="0" w:color="auto"/>
            </w:tcBorders>
            <w:vAlign w:val="bottom"/>
          </w:tcPr>
          <w:p w:rsidR="00C1166F" w:rsidRDefault="00D65607">
            <w:pPr>
              <w:spacing w:line="264" w:lineRule="exact"/>
              <w:ind w:left="40"/>
              <w:rPr>
                <w:sz w:val="20"/>
                <w:szCs w:val="20"/>
              </w:rPr>
            </w:pPr>
            <w:r>
              <w:rPr>
                <w:rFonts w:eastAsia="Times New Roman"/>
                <w:sz w:val="24"/>
                <w:szCs w:val="24"/>
              </w:rPr>
              <w:t>Математика</w:t>
            </w:r>
          </w:p>
        </w:tc>
        <w:tc>
          <w:tcPr>
            <w:tcW w:w="320" w:type="dxa"/>
            <w:tcBorders>
              <w:right w:val="single" w:sz="8" w:space="0" w:color="auto"/>
            </w:tcBorders>
            <w:vAlign w:val="bottom"/>
          </w:tcPr>
          <w:p w:rsidR="00C1166F" w:rsidRDefault="00D65607">
            <w:pPr>
              <w:spacing w:line="264" w:lineRule="exact"/>
              <w:jc w:val="right"/>
              <w:rPr>
                <w:sz w:val="20"/>
                <w:szCs w:val="20"/>
              </w:rPr>
            </w:pPr>
            <w:r>
              <w:rPr>
                <w:rFonts w:eastAsia="Times New Roman"/>
                <w:sz w:val="24"/>
                <w:szCs w:val="24"/>
              </w:rPr>
              <w:t>и</w:t>
            </w:r>
          </w:p>
        </w:tc>
        <w:tc>
          <w:tcPr>
            <w:tcW w:w="2240" w:type="dxa"/>
            <w:tcBorders>
              <w:right w:val="single" w:sz="8" w:space="0" w:color="auto"/>
            </w:tcBorders>
            <w:vAlign w:val="bottom"/>
          </w:tcPr>
          <w:p w:rsidR="00C1166F" w:rsidRDefault="00D65607">
            <w:pPr>
              <w:spacing w:line="264" w:lineRule="exact"/>
              <w:ind w:left="40"/>
              <w:rPr>
                <w:sz w:val="20"/>
                <w:szCs w:val="20"/>
              </w:rPr>
            </w:pPr>
            <w:r>
              <w:rPr>
                <w:rFonts w:eastAsia="Times New Roman"/>
                <w:sz w:val="24"/>
                <w:szCs w:val="24"/>
              </w:rPr>
              <w:t>Математика</w:t>
            </w:r>
          </w:p>
        </w:tc>
        <w:tc>
          <w:tcPr>
            <w:tcW w:w="620" w:type="dxa"/>
            <w:vAlign w:val="bottom"/>
          </w:tcPr>
          <w:p w:rsidR="00C1166F" w:rsidRDefault="00D65607">
            <w:pPr>
              <w:spacing w:line="264" w:lineRule="exact"/>
              <w:ind w:left="380"/>
              <w:rPr>
                <w:sz w:val="20"/>
                <w:szCs w:val="20"/>
              </w:rPr>
            </w:pPr>
            <w:r>
              <w:rPr>
                <w:rFonts w:eastAsia="Times New Roman"/>
                <w:sz w:val="24"/>
                <w:szCs w:val="24"/>
              </w:rPr>
              <w:t>5</w:t>
            </w:r>
          </w:p>
        </w:tc>
        <w:tc>
          <w:tcPr>
            <w:tcW w:w="26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D65607">
            <w:pPr>
              <w:spacing w:line="264" w:lineRule="exact"/>
              <w:jc w:val="center"/>
              <w:rPr>
                <w:sz w:val="20"/>
                <w:szCs w:val="20"/>
              </w:rPr>
            </w:pPr>
            <w:r>
              <w:rPr>
                <w:rFonts w:eastAsia="Times New Roman"/>
                <w:w w:val="99"/>
                <w:sz w:val="24"/>
                <w:szCs w:val="24"/>
              </w:rPr>
              <w:t>5</w:t>
            </w:r>
          </w:p>
        </w:tc>
        <w:tc>
          <w:tcPr>
            <w:tcW w:w="840" w:type="dxa"/>
            <w:tcBorders>
              <w:right w:val="single" w:sz="8" w:space="0" w:color="auto"/>
            </w:tcBorders>
            <w:vAlign w:val="bottom"/>
          </w:tcPr>
          <w:p w:rsidR="00C1166F" w:rsidRDefault="00C1166F"/>
        </w:tc>
        <w:tc>
          <w:tcPr>
            <w:tcW w:w="980" w:type="dxa"/>
            <w:tcBorders>
              <w:right w:val="single" w:sz="8" w:space="0" w:color="auto"/>
            </w:tcBorders>
            <w:vAlign w:val="bottom"/>
          </w:tcPr>
          <w:p w:rsidR="00C1166F" w:rsidRDefault="00C1166F"/>
        </w:tc>
        <w:tc>
          <w:tcPr>
            <w:tcW w:w="280" w:type="dxa"/>
            <w:vAlign w:val="bottom"/>
          </w:tcPr>
          <w:p w:rsidR="00C1166F" w:rsidRDefault="00C1166F"/>
        </w:tc>
        <w:tc>
          <w:tcPr>
            <w:tcW w:w="680" w:type="dxa"/>
            <w:tcBorders>
              <w:right w:val="single" w:sz="8" w:space="0" w:color="auto"/>
            </w:tcBorders>
            <w:vAlign w:val="bottom"/>
          </w:tcPr>
          <w:p w:rsidR="00C1166F" w:rsidRDefault="00C1166F"/>
        </w:tc>
        <w:tc>
          <w:tcPr>
            <w:tcW w:w="0" w:type="dxa"/>
            <w:vAlign w:val="bottom"/>
          </w:tcPr>
          <w:p w:rsidR="00C1166F" w:rsidRDefault="00C1166F">
            <w:pPr>
              <w:rPr>
                <w:sz w:val="1"/>
                <w:szCs w:val="1"/>
              </w:rPr>
            </w:pPr>
          </w:p>
        </w:tc>
      </w:tr>
      <w:tr w:rsidR="00C1166F">
        <w:trPr>
          <w:trHeight w:val="250"/>
        </w:trPr>
        <w:tc>
          <w:tcPr>
            <w:tcW w:w="1760" w:type="dxa"/>
            <w:vMerge w:val="restart"/>
            <w:tcBorders>
              <w:left w:val="single" w:sz="8" w:space="0" w:color="auto"/>
            </w:tcBorders>
            <w:vAlign w:val="bottom"/>
          </w:tcPr>
          <w:p w:rsidR="00C1166F" w:rsidRDefault="00D65607">
            <w:pPr>
              <w:ind w:left="40"/>
              <w:rPr>
                <w:sz w:val="20"/>
                <w:szCs w:val="20"/>
              </w:rPr>
            </w:pPr>
            <w:r>
              <w:rPr>
                <w:rFonts w:eastAsia="Times New Roman"/>
                <w:sz w:val="24"/>
                <w:szCs w:val="24"/>
              </w:rPr>
              <w:t>информатика</w:t>
            </w:r>
          </w:p>
        </w:tc>
        <w:tc>
          <w:tcPr>
            <w:tcW w:w="320" w:type="dxa"/>
            <w:tcBorders>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49"/>
        </w:trPr>
        <w:tc>
          <w:tcPr>
            <w:tcW w:w="1760" w:type="dxa"/>
            <w:vMerge/>
            <w:tcBorders>
              <w:left w:val="single" w:sz="8" w:space="0" w:color="auto"/>
            </w:tcBorders>
            <w:vAlign w:val="bottom"/>
          </w:tcPr>
          <w:p w:rsidR="00C1166F" w:rsidRDefault="00C1166F">
            <w:pPr>
              <w:rPr>
                <w:sz w:val="4"/>
                <w:szCs w:val="4"/>
              </w:rPr>
            </w:pPr>
          </w:p>
        </w:tc>
        <w:tc>
          <w:tcPr>
            <w:tcW w:w="320" w:type="dxa"/>
            <w:tcBorders>
              <w:right w:val="single" w:sz="8" w:space="0" w:color="auto"/>
            </w:tcBorders>
            <w:vAlign w:val="bottom"/>
          </w:tcPr>
          <w:p w:rsidR="00C1166F" w:rsidRDefault="00C1166F">
            <w:pPr>
              <w:rPr>
                <w:sz w:val="4"/>
                <w:szCs w:val="4"/>
              </w:rPr>
            </w:pPr>
          </w:p>
        </w:tc>
        <w:tc>
          <w:tcPr>
            <w:tcW w:w="2240" w:type="dxa"/>
            <w:vMerge w:val="restart"/>
            <w:tcBorders>
              <w:right w:val="single" w:sz="8" w:space="0" w:color="auto"/>
            </w:tcBorders>
            <w:vAlign w:val="bottom"/>
          </w:tcPr>
          <w:p w:rsidR="00C1166F" w:rsidRDefault="00D65607">
            <w:pPr>
              <w:spacing w:line="258" w:lineRule="exact"/>
              <w:ind w:left="40"/>
              <w:rPr>
                <w:sz w:val="20"/>
                <w:szCs w:val="20"/>
              </w:rPr>
            </w:pPr>
            <w:r>
              <w:rPr>
                <w:rFonts w:eastAsia="Times New Roman"/>
                <w:sz w:val="24"/>
                <w:szCs w:val="24"/>
              </w:rPr>
              <w:t>Алгебра</w:t>
            </w:r>
          </w:p>
        </w:tc>
        <w:tc>
          <w:tcPr>
            <w:tcW w:w="620" w:type="dxa"/>
            <w:vAlign w:val="bottom"/>
          </w:tcPr>
          <w:p w:rsidR="00C1166F" w:rsidRDefault="00C1166F">
            <w:pPr>
              <w:rPr>
                <w:sz w:val="4"/>
                <w:szCs w:val="4"/>
              </w:rPr>
            </w:pPr>
          </w:p>
        </w:tc>
        <w:tc>
          <w:tcPr>
            <w:tcW w:w="260" w:type="dxa"/>
            <w:tcBorders>
              <w:right w:val="single" w:sz="8" w:space="0" w:color="auto"/>
            </w:tcBorders>
            <w:vAlign w:val="bottom"/>
          </w:tcPr>
          <w:p w:rsidR="00C1166F" w:rsidRDefault="00C1166F">
            <w:pPr>
              <w:rPr>
                <w:sz w:val="4"/>
                <w:szCs w:val="4"/>
              </w:rPr>
            </w:pPr>
          </w:p>
        </w:tc>
        <w:tc>
          <w:tcPr>
            <w:tcW w:w="840" w:type="dxa"/>
            <w:tcBorders>
              <w:right w:val="single" w:sz="8" w:space="0" w:color="auto"/>
            </w:tcBorders>
            <w:vAlign w:val="bottom"/>
          </w:tcPr>
          <w:p w:rsidR="00C1166F" w:rsidRDefault="00C1166F">
            <w:pPr>
              <w:rPr>
                <w:sz w:val="4"/>
                <w:szCs w:val="4"/>
              </w:rPr>
            </w:pPr>
          </w:p>
        </w:tc>
        <w:tc>
          <w:tcPr>
            <w:tcW w:w="840" w:type="dxa"/>
            <w:vMerge w:val="restart"/>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3</w:t>
            </w:r>
          </w:p>
        </w:tc>
        <w:tc>
          <w:tcPr>
            <w:tcW w:w="980" w:type="dxa"/>
            <w:vMerge w:val="restart"/>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3</w:t>
            </w:r>
          </w:p>
        </w:tc>
        <w:tc>
          <w:tcPr>
            <w:tcW w:w="280" w:type="dxa"/>
            <w:vAlign w:val="bottom"/>
          </w:tcPr>
          <w:p w:rsidR="00C1166F" w:rsidRDefault="00C1166F">
            <w:pPr>
              <w:rPr>
                <w:sz w:val="4"/>
                <w:szCs w:val="4"/>
              </w:rPr>
            </w:pPr>
          </w:p>
        </w:tc>
        <w:tc>
          <w:tcPr>
            <w:tcW w:w="680" w:type="dxa"/>
            <w:vMerge w:val="restart"/>
            <w:tcBorders>
              <w:right w:val="single" w:sz="8" w:space="0" w:color="auto"/>
            </w:tcBorders>
            <w:vAlign w:val="bottom"/>
          </w:tcPr>
          <w:p w:rsidR="00C1166F" w:rsidRDefault="00D65607">
            <w:pPr>
              <w:spacing w:line="258" w:lineRule="exact"/>
              <w:ind w:right="200"/>
              <w:jc w:val="center"/>
              <w:rPr>
                <w:sz w:val="20"/>
                <w:szCs w:val="20"/>
              </w:rPr>
            </w:pPr>
            <w:r>
              <w:rPr>
                <w:rFonts w:eastAsia="Times New Roman"/>
                <w:w w:val="99"/>
                <w:sz w:val="24"/>
                <w:szCs w:val="24"/>
              </w:rPr>
              <w:t>3</w:t>
            </w:r>
          </w:p>
        </w:tc>
        <w:tc>
          <w:tcPr>
            <w:tcW w:w="0" w:type="dxa"/>
            <w:vAlign w:val="bottom"/>
          </w:tcPr>
          <w:p w:rsidR="00C1166F" w:rsidRDefault="00C1166F">
            <w:pPr>
              <w:rPr>
                <w:sz w:val="1"/>
                <w:szCs w:val="1"/>
              </w:rPr>
            </w:pPr>
          </w:p>
        </w:tc>
      </w:tr>
      <w:tr w:rsidR="00C1166F">
        <w:trPr>
          <w:trHeight w:val="209"/>
        </w:trPr>
        <w:tc>
          <w:tcPr>
            <w:tcW w:w="1760" w:type="dxa"/>
            <w:tcBorders>
              <w:left w:val="single" w:sz="8" w:space="0" w:color="auto"/>
            </w:tcBorders>
            <w:vAlign w:val="bottom"/>
          </w:tcPr>
          <w:p w:rsidR="00C1166F" w:rsidRDefault="00C1166F">
            <w:pPr>
              <w:rPr>
                <w:sz w:val="18"/>
                <w:szCs w:val="18"/>
              </w:rPr>
            </w:pPr>
          </w:p>
        </w:tc>
        <w:tc>
          <w:tcPr>
            <w:tcW w:w="320" w:type="dxa"/>
            <w:tcBorders>
              <w:right w:val="single" w:sz="8" w:space="0" w:color="auto"/>
            </w:tcBorders>
            <w:vAlign w:val="bottom"/>
          </w:tcPr>
          <w:p w:rsidR="00C1166F" w:rsidRDefault="00C1166F">
            <w:pPr>
              <w:rPr>
                <w:sz w:val="18"/>
                <w:szCs w:val="18"/>
              </w:rPr>
            </w:pPr>
          </w:p>
        </w:tc>
        <w:tc>
          <w:tcPr>
            <w:tcW w:w="2240" w:type="dxa"/>
            <w:vMerge/>
            <w:tcBorders>
              <w:right w:val="single" w:sz="8" w:space="0" w:color="auto"/>
            </w:tcBorders>
            <w:vAlign w:val="bottom"/>
          </w:tcPr>
          <w:p w:rsidR="00C1166F" w:rsidRDefault="00C1166F">
            <w:pPr>
              <w:rPr>
                <w:sz w:val="18"/>
                <w:szCs w:val="18"/>
              </w:rPr>
            </w:pPr>
          </w:p>
        </w:tc>
        <w:tc>
          <w:tcPr>
            <w:tcW w:w="620" w:type="dxa"/>
            <w:vAlign w:val="bottom"/>
          </w:tcPr>
          <w:p w:rsidR="00C1166F" w:rsidRDefault="00C1166F">
            <w:pPr>
              <w:rPr>
                <w:sz w:val="18"/>
                <w:szCs w:val="18"/>
              </w:rPr>
            </w:pPr>
          </w:p>
        </w:tc>
        <w:tc>
          <w:tcPr>
            <w:tcW w:w="260" w:type="dxa"/>
            <w:tcBorders>
              <w:right w:val="single" w:sz="8" w:space="0" w:color="auto"/>
            </w:tcBorders>
            <w:vAlign w:val="bottom"/>
          </w:tcPr>
          <w:p w:rsidR="00C1166F" w:rsidRDefault="00C1166F">
            <w:pPr>
              <w:rPr>
                <w:sz w:val="18"/>
                <w:szCs w:val="18"/>
              </w:rPr>
            </w:pPr>
          </w:p>
        </w:tc>
        <w:tc>
          <w:tcPr>
            <w:tcW w:w="840" w:type="dxa"/>
            <w:tcBorders>
              <w:right w:val="single" w:sz="8" w:space="0" w:color="auto"/>
            </w:tcBorders>
            <w:vAlign w:val="bottom"/>
          </w:tcPr>
          <w:p w:rsidR="00C1166F" w:rsidRDefault="00C1166F">
            <w:pPr>
              <w:rPr>
                <w:sz w:val="18"/>
                <w:szCs w:val="18"/>
              </w:rPr>
            </w:pPr>
          </w:p>
        </w:tc>
        <w:tc>
          <w:tcPr>
            <w:tcW w:w="840" w:type="dxa"/>
            <w:vMerge/>
            <w:tcBorders>
              <w:right w:val="single" w:sz="8" w:space="0" w:color="auto"/>
            </w:tcBorders>
            <w:vAlign w:val="bottom"/>
          </w:tcPr>
          <w:p w:rsidR="00C1166F" w:rsidRDefault="00C1166F">
            <w:pPr>
              <w:rPr>
                <w:sz w:val="18"/>
                <w:szCs w:val="18"/>
              </w:rPr>
            </w:pPr>
          </w:p>
        </w:tc>
        <w:tc>
          <w:tcPr>
            <w:tcW w:w="980" w:type="dxa"/>
            <w:vMerge/>
            <w:tcBorders>
              <w:right w:val="single" w:sz="8" w:space="0" w:color="auto"/>
            </w:tcBorders>
            <w:vAlign w:val="bottom"/>
          </w:tcPr>
          <w:p w:rsidR="00C1166F" w:rsidRDefault="00C1166F">
            <w:pPr>
              <w:rPr>
                <w:sz w:val="18"/>
                <w:szCs w:val="18"/>
              </w:rPr>
            </w:pPr>
          </w:p>
        </w:tc>
        <w:tc>
          <w:tcPr>
            <w:tcW w:w="280" w:type="dxa"/>
            <w:vAlign w:val="bottom"/>
          </w:tcPr>
          <w:p w:rsidR="00C1166F" w:rsidRDefault="00C1166F">
            <w:pPr>
              <w:rPr>
                <w:sz w:val="18"/>
                <w:szCs w:val="18"/>
              </w:rPr>
            </w:pPr>
          </w:p>
        </w:tc>
        <w:tc>
          <w:tcPr>
            <w:tcW w:w="680" w:type="dxa"/>
            <w:vMerge/>
            <w:tcBorders>
              <w:right w:val="single" w:sz="8" w:space="0" w:color="auto"/>
            </w:tcBorders>
            <w:vAlign w:val="bottom"/>
          </w:tcPr>
          <w:p w:rsidR="00C1166F" w:rsidRDefault="00C1166F">
            <w:pPr>
              <w:rPr>
                <w:sz w:val="18"/>
                <w:szCs w:val="18"/>
              </w:rPr>
            </w:pPr>
          </w:p>
        </w:tc>
        <w:tc>
          <w:tcPr>
            <w:tcW w:w="0" w:type="dxa"/>
            <w:vAlign w:val="bottom"/>
          </w:tcPr>
          <w:p w:rsidR="00C1166F" w:rsidRDefault="00C1166F">
            <w:pPr>
              <w:rPr>
                <w:sz w:val="1"/>
                <w:szCs w:val="1"/>
              </w:rPr>
            </w:pPr>
          </w:p>
        </w:tc>
      </w:tr>
      <w:tr w:rsidR="00C1166F">
        <w:trPr>
          <w:trHeight w:val="250"/>
        </w:trPr>
        <w:tc>
          <w:tcPr>
            <w:tcW w:w="1760" w:type="dxa"/>
            <w:tcBorders>
              <w:left w:val="single" w:sz="8" w:space="0" w:color="auto"/>
            </w:tcBorders>
            <w:vAlign w:val="bottom"/>
          </w:tcPr>
          <w:p w:rsidR="00C1166F" w:rsidRDefault="00C1166F">
            <w:pPr>
              <w:rPr>
                <w:sz w:val="21"/>
                <w:szCs w:val="21"/>
              </w:rPr>
            </w:pPr>
          </w:p>
        </w:tc>
        <w:tc>
          <w:tcPr>
            <w:tcW w:w="320" w:type="dxa"/>
            <w:tcBorders>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8"/>
        </w:trPr>
        <w:tc>
          <w:tcPr>
            <w:tcW w:w="1760" w:type="dxa"/>
            <w:tcBorders>
              <w:left w:val="single" w:sz="8" w:space="0" w:color="auto"/>
            </w:tcBorders>
            <w:vAlign w:val="bottom"/>
          </w:tcPr>
          <w:p w:rsidR="00C1166F" w:rsidRDefault="00C1166F"/>
        </w:tc>
        <w:tc>
          <w:tcPr>
            <w:tcW w:w="320" w:type="dxa"/>
            <w:tcBorders>
              <w:right w:val="single" w:sz="8" w:space="0" w:color="auto"/>
            </w:tcBorders>
            <w:vAlign w:val="bottom"/>
          </w:tcPr>
          <w:p w:rsidR="00C1166F" w:rsidRDefault="00C1166F"/>
        </w:tc>
        <w:tc>
          <w:tcPr>
            <w:tcW w:w="2240" w:type="dxa"/>
            <w:tcBorders>
              <w:right w:val="single" w:sz="8" w:space="0" w:color="auto"/>
            </w:tcBorders>
            <w:vAlign w:val="bottom"/>
          </w:tcPr>
          <w:p w:rsidR="00C1166F" w:rsidRDefault="00D65607">
            <w:pPr>
              <w:spacing w:line="258" w:lineRule="exact"/>
              <w:ind w:left="40"/>
              <w:rPr>
                <w:sz w:val="20"/>
                <w:szCs w:val="20"/>
              </w:rPr>
            </w:pPr>
            <w:r>
              <w:rPr>
                <w:rFonts w:eastAsia="Times New Roman"/>
                <w:sz w:val="24"/>
                <w:szCs w:val="24"/>
              </w:rPr>
              <w:t>Геометрия</w:t>
            </w:r>
          </w:p>
        </w:tc>
        <w:tc>
          <w:tcPr>
            <w:tcW w:w="620" w:type="dxa"/>
            <w:vAlign w:val="bottom"/>
          </w:tcPr>
          <w:p w:rsidR="00C1166F" w:rsidRDefault="00C1166F"/>
        </w:tc>
        <w:tc>
          <w:tcPr>
            <w:tcW w:w="26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98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280" w:type="dxa"/>
            <w:vAlign w:val="bottom"/>
          </w:tcPr>
          <w:p w:rsidR="00C1166F" w:rsidRDefault="00C1166F"/>
        </w:tc>
        <w:tc>
          <w:tcPr>
            <w:tcW w:w="680" w:type="dxa"/>
            <w:tcBorders>
              <w:right w:val="single" w:sz="8" w:space="0" w:color="auto"/>
            </w:tcBorders>
            <w:vAlign w:val="bottom"/>
          </w:tcPr>
          <w:p w:rsidR="00C1166F" w:rsidRDefault="00D65607">
            <w:pPr>
              <w:spacing w:line="258" w:lineRule="exact"/>
              <w:ind w:right="200"/>
              <w:jc w:val="center"/>
              <w:rPr>
                <w:sz w:val="20"/>
                <w:szCs w:val="20"/>
              </w:rPr>
            </w:pPr>
            <w:r>
              <w:rPr>
                <w:rFonts w:eastAsia="Times New Roman"/>
                <w:w w:val="99"/>
                <w:sz w:val="24"/>
                <w:szCs w:val="24"/>
              </w:rPr>
              <w:t>2</w:t>
            </w:r>
          </w:p>
        </w:tc>
        <w:tc>
          <w:tcPr>
            <w:tcW w:w="0" w:type="dxa"/>
            <w:vAlign w:val="bottom"/>
          </w:tcPr>
          <w:p w:rsidR="00C1166F" w:rsidRDefault="00C1166F">
            <w:pPr>
              <w:rPr>
                <w:sz w:val="1"/>
                <w:szCs w:val="1"/>
              </w:rPr>
            </w:pPr>
          </w:p>
        </w:tc>
      </w:tr>
      <w:tr w:rsidR="00C1166F">
        <w:trPr>
          <w:trHeight w:val="248"/>
        </w:trPr>
        <w:tc>
          <w:tcPr>
            <w:tcW w:w="1760" w:type="dxa"/>
            <w:tcBorders>
              <w:left w:val="single" w:sz="8" w:space="0" w:color="auto"/>
            </w:tcBorders>
            <w:vAlign w:val="bottom"/>
          </w:tcPr>
          <w:p w:rsidR="00C1166F" w:rsidRDefault="00C1166F">
            <w:pPr>
              <w:rPr>
                <w:sz w:val="21"/>
                <w:szCs w:val="21"/>
              </w:rPr>
            </w:pPr>
          </w:p>
        </w:tc>
        <w:tc>
          <w:tcPr>
            <w:tcW w:w="320" w:type="dxa"/>
            <w:tcBorders>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8"/>
        </w:trPr>
        <w:tc>
          <w:tcPr>
            <w:tcW w:w="1760" w:type="dxa"/>
            <w:tcBorders>
              <w:left w:val="single" w:sz="8" w:space="0" w:color="auto"/>
            </w:tcBorders>
            <w:vAlign w:val="bottom"/>
          </w:tcPr>
          <w:p w:rsidR="00C1166F" w:rsidRDefault="00C1166F"/>
        </w:tc>
        <w:tc>
          <w:tcPr>
            <w:tcW w:w="320" w:type="dxa"/>
            <w:tcBorders>
              <w:right w:val="single" w:sz="8" w:space="0" w:color="auto"/>
            </w:tcBorders>
            <w:vAlign w:val="bottom"/>
          </w:tcPr>
          <w:p w:rsidR="00C1166F" w:rsidRDefault="00C1166F"/>
        </w:tc>
        <w:tc>
          <w:tcPr>
            <w:tcW w:w="2240" w:type="dxa"/>
            <w:tcBorders>
              <w:right w:val="single" w:sz="8" w:space="0" w:color="auto"/>
            </w:tcBorders>
            <w:vAlign w:val="bottom"/>
          </w:tcPr>
          <w:p w:rsidR="00C1166F" w:rsidRDefault="00D65607">
            <w:pPr>
              <w:spacing w:line="258" w:lineRule="exact"/>
              <w:ind w:left="40"/>
              <w:rPr>
                <w:sz w:val="20"/>
                <w:szCs w:val="20"/>
              </w:rPr>
            </w:pPr>
            <w:r>
              <w:rPr>
                <w:rFonts w:eastAsia="Times New Roman"/>
                <w:sz w:val="24"/>
                <w:szCs w:val="24"/>
              </w:rPr>
              <w:t>Информатика</w:t>
            </w:r>
          </w:p>
        </w:tc>
        <w:tc>
          <w:tcPr>
            <w:tcW w:w="620" w:type="dxa"/>
            <w:vAlign w:val="bottom"/>
          </w:tcPr>
          <w:p w:rsidR="00C1166F" w:rsidRDefault="00C1166F"/>
        </w:tc>
        <w:tc>
          <w:tcPr>
            <w:tcW w:w="26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1</w:t>
            </w:r>
          </w:p>
        </w:tc>
        <w:tc>
          <w:tcPr>
            <w:tcW w:w="98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1</w:t>
            </w:r>
          </w:p>
        </w:tc>
        <w:tc>
          <w:tcPr>
            <w:tcW w:w="280" w:type="dxa"/>
            <w:vAlign w:val="bottom"/>
          </w:tcPr>
          <w:p w:rsidR="00C1166F" w:rsidRDefault="00C1166F"/>
        </w:tc>
        <w:tc>
          <w:tcPr>
            <w:tcW w:w="680" w:type="dxa"/>
            <w:tcBorders>
              <w:right w:val="single" w:sz="8" w:space="0" w:color="auto"/>
            </w:tcBorders>
            <w:vAlign w:val="bottom"/>
          </w:tcPr>
          <w:p w:rsidR="00C1166F" w:rsidRDefault="00D65607">
            <w:pPr>
              <w:spacing w:line="258" w:lineRule="exact"/>
              <w:ind w:right="200"/>
              <w:jc w:val="center"/>
              <w:rPr>
                <w:sz w:val="20"/>
                <w:szCs w:val="20"/>
              </w:rPr>
            </w:pPr>
            <w:r>
              <w:rPr>
                <w:rFonts w:eastAsia="Times New Roman"/>
                <w:w w:val="99"/>
                <w:sz w:val="24"/>
                <w:szCs w:val="24"/>
              </w:rPr>
              <w:t>1</w:t>
            </w:r>
          </w:p>
        </w:tc>
        <w:tc>
          <w:tcPr>
            <w:tcW w:w="0" w:type="dxa"/>
            <w:vAlign w:val="bottom"/>
          </w:tcPr>
          <w:p w:rsidR="00C1166F" w:rsidRDefault="00C1166F">
            <w:pPr>
              <w:rPr>
                <w:sz w:val="1"/>
                <w:szCs w:val="1"/>
              </w:rPr>
            </w:pPr>
          </w:p>
        </w:tc>
      </w:tr>
      <w:tr w:rsidR="00C1166F">
        <w:trPr>
          <w:trHeight w:val="250"/>
        </w:trPr>
        <w:tc>
          <w:tcPr>
            <w:tcW w:w="1760" w:type="dxa"/>
            <w:tcBorders>
              <w:left w:val="single" w:sz="8" w:space="0" w:color="auto"/>
              <w:bottom w:val="single" w:sz="8" w:space="0" w:color="auto"/>
            </w:tcBorders>
            <w:vAlign w:val="bottom"/>
          </w:tcPr>
          <w:p w:rsidR="00C1166F" w:rsidRDefault="00C1166F">
            <w:pPr>
              <w:rPr>
                <w:sz w:val="21"/>
                <w:szCs w:val="21"/>
              </w:rPr>
            </w:pPr>
          </w:p>
        </w:tc>
        <w:tc>
          <w:tcPr>
            <w:tcW w:w="320" w:type="dxa"/>
            <w:tcBorders>
              <w:bottom w:val="single" w:sz="8" w:space="0" w:color="auto"/>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8"/>
        </w:trPr>
        <w:tc>
          <w:tcPr>
            <w:tcW w:w="1760" w:type="dxa"/>
            <w:tcBorders>
              <w:left w:val="single" w:sz="8" w:space="0" w:color="auto"/>
            </w:tcBorders>
            <w:vAlign w:val="bottom"/>
          </w:tcPr>
          <w:p w:rsidR="00C1166F" w:rsidRDefault="00D65607">
            <w:pPr>
              <w:spacing w:line="258" w:lineRule="exact"/>
              <w:ind w:left="40"/>
              <w:rPr>
                <w:sz w:val="20"/>
                <w:szCs w:val="20"/>
              </w:rPr>
            </w:pPr>
            <w:r>
              <w:rPr>
                <w:rFonts w:eastAsia="Times New Roman"/>
                <w:sz w:val="24"/>
                <w:szCs w:val="24"/>
              </w:rPr>
              <w:t>Общественно-</w:t>
            </w:r>
          </w:p>
        </w:tc>
        <w:tc>
          <w:tcPr>
            <w:tcW w:w="320" w:type="dxa"/>
            <w:tcBorders>
              <w:right w:val="single" w:sz="8" w:space="0" w:color="auto"/>
            </w:tcBorders>
            <w:vAlign w:val="bottom"/>
          </w:tcPr>
          <w:p w:rsidR="00C1166F" w:rsidRDefault="00C1166F"/>
        </w:tc>
        <w:tc>
          <w:tcPr>
            <w:tcW w:w="2240" w:type="dxa"/>
            <w:tcBorders>
              <w:right w:val="single" w:sz="8" w:space="0" w:color="auto"/>
            </w:tcBorders>
            <w:vAlign w:val="bottom"/>
          </w:tcPr>
          <w:p w:rsidR="00C1166F" w:rsidRDefault="00D65607">
            <w:pPr>
              <w:spacing w:line="258" w:lineRule="exact"/>
              <w:ind w:left="40"/>
              <w:rPr>
                <w:sz w:val="20"/>
                <w:szCs w:val="20"/>
              </w:rPr>
            </w:pPr>
            <w:r>
              <w:rPr>
                <w:rFonts w:eastAsia="Times New Roman"/>
                <w:sz w:val="24"/>
                <w:szCs w:val="24"/>
              </w:rPr>
              <w:t>История России.</w:t>
            </w:r>
          </w:p>
        </w:tc>
        <w:tc>
          <w:tcPr>
            <w:tcW w:w="620" w:type="dxa"/>
            <w:vAlign w:val="bottom"/>
          </w:tcPr>
          <w:p w:rsidR="00C1166F" w:rsidRDefault="00D65607">
            <w:pPr>
              <w:spacing w:line="258" w:lineRule="exact"/>
              <w:ind w:left="380"/>
              <w:rPr>
                <w:sz w:val="20"/>
                <w:szCs w:val="20"/>
              </w:rPr>
            </w:pPr>
            <w:r>
              <w:rPr>
                <w:rFonts w:eastAsia="Times New Roman"/>
                <w:sz w:val="24"/>
                <w:szCs w:val="24"/>
              </w:rPr>
              <w:t>2</w:t>
            </w:r>
          </w:p>
        </w:tc>
        <w:tc>
          <w:tcPr>
            <w:tcW w:w="26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98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280" w:type="dxa"/>
            <w:vAlign w:val="bottom"/>
          </w:tcPr>
          <w:p w:rsidR="00C1166F" w:rsidRDefault="00C1166F"/>
        </w:tc>
        <w:tc>
          <w:tcPr>
            <w:tcW w:w="680" w:type="dxa"/>
            <w:tcBorders>
              <w:right w:val="single" w:sz="8" w:space="0" w:color="auto"/>
            </w:tcBorders>
            <w:vAlign w:val="bottom"/>
          </w:tcPr>
          <w:p w:rsidR="00C1166F" w:rsidRDefault="00D65607">
            <w:pPr>
              <w:spacing w:line="258" w:lineRule="exact"/>
              <w:ind w:right="200"/>
              <w:jc w:val="center"/>
              <w:rPr>
                <w:sz w:val="20"/>
                <w:szCs w:val="20"/>
              </w:rPr>
            </w:pPr>
            <w:r>
              <w:rPr>
                <w:rFonts w:eastAsia="Times New Roman"/>
                <w:w w:val="99"/>
                <w:sz w:val="24"/>
                <w:szCs w:val="24"/>
              </w:rPr>
              <w:t>2</w:t>
            </w:r>
          </w:p>
        </w:tc>
        <w:tc>
          <w:tcPr>
            <w:tcW w:w="0" w:type="dxa"/>
            <w:vAlign w:val="bottom"/>
          </w:tcPr>
          <w:p w:rsidR="00C1166F" w:rsidRDefault="00C1166F">
            <w:pPr>
              <w:rPr>
                <w:sz w:val="1"/>
                <w:szCs w:val="1"/>
              </w:rPr>
            </w:pPr>
          </w:p>
        </w:tc>
      </w:tr>
      <w:tr w:rsidR="00C1166F">
        <w:trPr>
          <w:trHeight w:val="518"/>
        </w:trPr>
        <w:tc>
          <w:tcPr>
            <w:tcW w:w="2080" w:type="dxa"/>
            <w:gridSpan w:val="2"/>
            <w:tcBorders>
              <w:left w:val="single" w:sz="8" w:space="0" w:color="auto"/>
              <w:right w:val="single" w:sz="8" w:space="0" w:color="auto"/>
            </w:tcBorders>
            <w:vAlign w:val="bottom"/>
          </w:tcPr>
          <w:p w:rsidR="00C1166F" w:rsidRDefault="00D65607">
            <w:pPr>
              <w:ind w:left="40"/>
              <w:rPr>
                <w:sz w:val="20"/>
                <w:szCs w:val="20"/>
              </w:rPr>
            </w:pPr>
            <w:r>
              <w:rPr>
                <w:rFonts w:eastAsia="Times New Roman"/>
                <w:sz w:val="24"/>
                <w:szCs w:val="24"/>
              </w:rPr>
              <w:t>научные предметы</w:t>
            </w:r>
          </w:p>
        </w:tc>
        <w:tc>
          <w:tcPr>
            <w:tcW w:w="2240" w:type="dxa"/>
            <w:tcBorders>
              <w:right w:val="single" w:sz="8" w:space="0" w:color="auto"/>
            </w:tcBorders>
            <w:vAlign w:val="bottom"/>
          </w:tcPr>
          <w:p w:rsidR="00C1166F" w:rsidRDefault="00D65607">
            <w:pPr>
              <w:ind w:left="40"/>
              <w:rPr>
                <w:sz w:val="20"/>
                <w:szCs w:val="20"/>
              </w:rPr>
            </w:pPr>
            <w:r>
              <w:rPr>
                <w:rFonts w:eastAsia="Times New Roman"/>
                <w:sz w:val="24"/>
                <w:szCs w:val="24"/>
              </w:rPr>
              <w:t>Всеобщая история</w:t>
            </w:r>
          </w:p>
        </w:tc>
        <w:tc>
          <w:tcPr>
            <w:tcW w:w="620" w:type="dxa"/>
            <w:vAlign w:val="bottom"/>
          </w:tcPr>
          <w:p w:rsidR="00C1166F" w:rsidRDefault="00C1166F">
            <w:pPr>
              <w:rPr>
                <w:sz w:val="24"/>
                <w:szCs w:val="24"/>
              </w:rPr>
            </w:pPr>
          </w:p>
        </w:tc>
        <w:tc>
          <w:tcPr>
            <w:tcW w:w="26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980" w:type="dxa"/>
            <w:tcBorders>
              <w:right w:val="single" w:sz="8" w:space="0" w:color="auto"/>
            </w:tcBorders>
            <w:vAlign w:val="bottom"/>
          </w:tcPr>
          <w:p w:rsidR="00C1166F" w:rsidRDefault="00C1166F">
            <w:pPr>
              <w:rPr>
                <w:sz w:val="24"/>
                <w:szCs w:val="24"/>
              </w:rPr>
            </w:pPr>
          </w:p>
        </w:tc>
        <w:tc>
          <w:tcPr>
            <w:tcW w:w="280" w:type="dxa"/>
            <w:vAlign w:val="bottom"/>
          </w:tcPr>
          <w:p w:rsidR="00C1166F" w:rsidRDefault="00C1166F">
            <w:pPr>
              <w:rPr>
                <w:sz w:val="24"/>
                <w:szCs w:val="24"/>
              </w:rPr>
            </w:pPr>
          </w:p>
        </w:tc>
        <w:tc>
          <w:tcPr>
            <w:tcW w:w="6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48"/>
        </w:trPr>
        <w:tc>
          <w:tcPr>
            <w:tcW w:w="1760" w:type="dxa"/>
            <w:tcBorders>
              <w:left w:val="single" w:sz="8" w:space="0" w:color="auto"/>
            </w:tcBorders>
            <w:vAlign w:val="bottom"/>
          </w:tcPr>
          <w:p w:rsidR="00C1166F" w:rsidRDefault="00C1166F">
            <w:pPr>
              <w:rPr>
                <w:sz w:val="21"/>
                <w:szCs w:val="21"/>
              </w:rPr>
            </w:pPr>
          </w:p>
        </w:tc>
        <w:tc>
          <w:tcPr>
            <w:tcW w:w="320" w:type="dxa"/>
            <w:tcBorders>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0"/>
        </w:trPr>
        <w:tc>
          <w:tcPr>
            <w:tcW w:w="1760" w:type="dxa"/>
            <w:tcBorders>
              <w:left w:val="single" w:sz="8" w:space="0" w:color="auto"/>
            </w:tcBorders>
            <w:vAlign w:val="bottom"/>
          </w:tcPr>
          <w:p w:rsidR="00C1166F" w:rsidRDefault="00C1166F"/>
        </w:tc>
        <w:tc>
          <w:tcPr>
            <w:tcW w:w="320" w:type="dxa"/>
            <w:tcBorders>
              <w:right w:val="single" w:sz="8" w:space="0" w:color="auto"/>
            </w:tcBorders>
            <w:vAlign w:val="bottom"/>
          </w:tcPr>
          <w:p w:rsidR="00C1166F" w:rsidRDefault="00C1166F"/>
        </w:tc>
        <w:tc>
          <w:tcPr>
            <w:tcW w:w="2240" w:type="dxa"/>
            <w:tcBorders>
              <w:right w:val="single" w:sz="8" w:space="0" w:color="auto"/>
            </w:tcBorders>
            <w:vAlign w:val="bottom"/>
          </w:tcPr>
          <w:p w:rsidR="00C1166F" w:rsidRDefault="00D65607">
            <w:pPr>
              <w:spacing w:line="260" w:lineRule="exact"/>
              <w:ind w:left="40"/>
              <w:rPr>
                <w:sz w:val="20"/>
                <w:szCs w:val="20"/>
              </w:rPr>
            </w:pPr>
            <w:r>
              <w:rPr>
                <w:rFonts w:eastAsia="Times New Roman"/>
                <w:sz w:val="24"/>
                <w:szCs w:val="24"/>
              </w:rPr>
              <w:t>Обществознание</w:t>
            </w:r>
          </w:p>
        </w:tc>
        <w:tc>
          <w:tcPr>
            <w:tcW w:w="620" w:type="dxa"/>
            <w:vAlign w:val="bottom"/>
          </w:tcPr>
          <w:p w:rsidR="00C1166F" w:rsidRDefault="00C1166F"/>
        </w:tc>
        <w:tc>
          <w:tcPr>
            <w:tcW w:w="26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D65607">
            <w:pPr>
              <w:spacing w:line="260" w:lineRule="exact"/>
              <w:jc w:val="center"/>
              <w:rPr>
                <w:sz w:val="20"/>
                <w:szCs w:val="20"/>
              </w:rPr>
            </w:pPr>
            <w:r>
              <w:rPr>
                <w:rFonts w:eastAsia="Times New Roman"/>
                <w:w w:val="99"/>
                <w:sz w:val="24"/>
                <w:szCs w:val="24"/>
              </w:rPr>
              <w:t>1</w:t>
            </w:r>
          </w:p>
        </w:tc>
        <w:tc>
          <w:tcPr>
            <w:tcW w:w="840" w:type="dxa"/>
            <w:tcBorders>
              <w:right w:val="single" w:sz="8" w:space="0" w:color="auto"/>
            </w:tcBorders>
            <w:vAlign w:val="bottom"/>
          </w:tcPr>
          <w:p w:rsidR="00C1166F" w:rsidRDefault="00D65607">
            <w:pPr>
              <w:spacing w:line="260" w:lineRule="exact"/>
              <w:jc w:val="center"/>
              <w:rPr>
                <w:sz w:val="20"/>
                <w:szCs w:val="20"/>
              </w:rPr>
            </w:pPr>
            <w:r>
              <w:rPr>
                <w:rFonts w:eastAsia="Times New Roman"/>
                <w:w w:val="99"/>
                <w:sz w:val="24"/>
                <w:szCs w:val="24"/>
              </w:rPr>
              <w:t>1</w:t>
            </w:r>
          </w:p>
        </w:tc>
        <w:tc>
          <w:tcPr>
            <w:tcW w:w="980" w:type="dxa"/>
            <w:tcBorders>
              <w:right w:val="single" w:sz="8" w:space="0" w:color="auto"/>
            </w:tcBorders>
            <w:vAlign w:val="bottom"/>
          </w:tcPr>
          <w:p w:rsidR="00C1166F" w:rsidRDefault="00D65607">
            <w:pPr>
              <w:spacing w:line="260" w:lineRule="exact"/>
              <w:jc w:val="center"/>
              <w:rPr>
                <w:sz w:val="20"/>
                <w:szCs w:val="20"/>
              </w:rPr>
            </w:pPr>
            <w:r>
              <w:rPr>
                <w:rFonts w:eastAsia="Times New Roman"/>
                <w:w w:val="99"/>
                <w:sz w:val="24"/>
                <w:szCs w:val="24"/>
              </w:rPr>
              <w:t>1</w:t>
            </w:r>
          </w:p>
        </w:tc>
        <w:tc>
          <w:tcPr>
            <w:tcW w:w="280" w:type="dxa"/>
            <w:vAlign w:val="bottom"/>
          </w:tcPr>
          <w:p w:rsidR="00C1166F" w:rsidRDefault="00C1166F"/>
        </w:tc>
        <w:tc>
          <w:tcPr>
            <w:tcW w:w="680" w:type="dxa"/>
            <w:tcBorders>
              <w:right w:val="single" w:sz="8" w:space="0" w:color="auto"/>
            </w:tcBorders>
            <w:vAlign w:val="bottom"/>
          </w:tcPr>
          <w:p w:rsidR="00C1166F" w:rsidRDefault="00D65607">
            <w:pPr>
              <w:spacing w:line="260" w:lineRule="exact"/>
              <w:ind w:right="200"/>
              <w:jc w:val="center"/>
              <w:rPr>
                <w:sz w:val="20"/>
                <w:szCs w:val="20"/>
              </w:rPr>
            </w:pPr>
            <w:r>
              <w:rPr>
                <w:rFonts w:eastAsia="Times New Roman"/>
                <w:w w:val="99"/>
                <w:sz w:val="24"/>
                <w:szCs w:val="24"/>
              </w:rPr>
              <w:t>1</w:t>
            </w:r>
          </w:p>
        </w:tc>
        <w:tc>
          <w:tcPr>
            <w:tcW w:w="0" w:type="dxa"/>
            <w:vAlign w:val="bottom"/>
          </w:tcPr>
          <w:p w:rsidR="00C1166F" w:rsidRDefault="00C1166F">
            <w:pPr>
              <w:rPr>
                <w:sz w:val="1"/>
                <w:szCs w:val="1"/>
              </w:rPr>
            </w:pPr>
          </w:p>
        </w:tc>
      </w:tr>
      <w:tr w:rsidR="00C1166F">
        <w:trPr>
          <w:trHeight w:val="248"/>
        </w:trPr>
        <w:tc>
          <w:tcPr>
            <w:tcW w:w="1760" w:type="dxa"/>
            <w:tcBorders>
              <w:left w:val="single" w:sz="8" w:space="0" w:color="auto"/>
            </w:tcBorders>
            <w:vAlign w:val="bottom"/>
          </w:tcPr>
          <w:p w:rsidR="00C1166F" w:rsidRDefault="00C1166F">
            <w:pPr>
              <w:rPr>
                <w:sz w:val="21"/>
                <w:szCs w:val="21"/>
              </w:rPr>
            </w:pPr>
          </w:p>
        </w:tc>
        <w:tc>
          <w:tcPr>
            <w:tcW w:w="320" w:type="dxa"/>
            <w:tcBorders>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9"/>
        </w:trPr>
        <w:tc>
          <w:tcPr>
            <w:tcW w:w="1760" w:type="dxa"/>
            <w:tcBorders>
              <w:left w:val="single" w:sz="8" w:space="0" w:color="auto"/>
            </w:tcBorders>
            <w:vAlign w:val="bottom"/>
          </w:tcPr>
          <w:p w:rsidR="00C1166F" w:rsidRDefault="00C1166F"/>
        </w:tc>
        <w:tc>
          <w:tcPr>
            <w:tcW w:w="320" w:type="dxa"/>
            <w:tcBorders>
              <w:right w:val="single" w:sz="8" w:space="0" w:color="auto"/>
            </w:tcBorders>
            <w:vAlign w:val="bottom"/>
          </w:tcPr>
          <w:p w:rsidR="00C1166F" w:rsidRDefault="00C1166F"/>
        </w:tc>
        <w:tc>
          <w:tcPr>
            <w:tcW w:w="2240" w:type="dxa"/>
            <w:tcBorders>
              <w:right w:val="single" w:sz="8" w:space="0" w:color="auto"/>
            </w:tcBorders>
            <w:vAlign w:val="bottom"/>
          </w:tcPr>
          <w:p w:rsidR="00C1166F" w:rsidRDefault="00D65607">
            <w:pPr>
              <w:spacing w:line="258" w:lineRule="exact"/>
              <w:ind w:left="40"/>
              <w:rPr>
                <w:sz w:val="20"/>
                <w:szCs w:val="20"/>
              </w:rPr>
            </w:pPr>
            <w:r>
              <w:rPr>
                <w:rFonts w:eastAsia="Times New Roman"/>
                <w:sz w:val="24"/>
                <w:szCs w:val="24"/>
              </w:rPr>
              <w:t>География</w:t>
            </w:r>
          </w:p>
        </w:tc>
        <w:tc>
          <w:tcPr>
            <w:tcW w:w="620" w:type="dxa"/>
            <w:vAlign w:val="bottom"/>
          </w:tcPr>
          <w:p w:rsidR="00C1166F" w:rsidRDefault="00D65607">
            <w:pPr>
              <w:spacing w:line="258" w:lineRule="exact"/>
              <w:ind w:left="380"/>
              <w:rPr>
                <w:sz w:val="20"/>
                <w:szCs w:val="20"/>
              </w:rPr>
            </w:pPr>
            <w:r>
              <w:rPr>
                <w:rFonts w:eastAsia="Times New Roman"/>
                <w:sz w:val="24"/>
                <w:szCs w:val="24"/>
              </w:rPr>
              <w:t>1</w:t>
            </w:r>
          </w:p>
        </w:tc>
        <w:tc>
          <w:tcPr>
            <w:tcW w:w="26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1</w:t>
            </w:r>
          </w:p>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98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1</w:t>
            </w:r>
          </w:p>
        </w:tc>
        <w:tc>
          <w:tcPr>
            <w:tcW w:w="280" w:type="dxa"/>
            <w:vAlign w:val="bottom"/>
          </w:tcPr>
          <w:p w:rsidR="00C1166F" w:rsidRDefault="00C1166F"/>
        </w:tc>
        <w:tc>
          <w:tcPr>
            <w:tcW w:w="680" w:type="dxa"/>
            <w:tcBorders>
              <w:right w:val="single" w:sz="8" w:space="0" w:color="auto"/>
            </w:tcBorders>
            <w:vAlign w:val="bottom"/>
          </w:tcPr>
          <w:p w:rsidR="00C1166F" w:rsidRDefault="00D65607">
            <w:pPr>
              <w:spacing w:line="258" w:lineRule="exact"/>
              <w:ind w:right="200"/>
              <w:jc w:val="center"/>
              <w:rPr>
                <w:sz w:val="20"/>
                <w:szCs w:val="20"/>
              </w:rPr>
            </w:pPr>
            <w:r>
              <w:rPr>
                <w:rFonts w:eastAsia="Times New Roman"/>
                <w:w w:val="99"/>
                <w:sz w:val="24"/>
                <w:szCs w:val="24"/>
              </w:rPr>
              <w:t>1</w:t>
            </w:r>
          </w:p>
        </w:tc>
        <w:tc>
          <w:tcPr>
            <w:tcW w:w="0" w:type="dxa"/>
            <w:vAlign w:val="bottom"/>
          </w:tcPr>
          <w:p w:rsidR="00C1166F" w:rsidRDefault="00C1166F">
            <w:pPr>
              <w:rPr>
                <w:sz w:val="1"/>
                <w:szCs w:val="1"/>
              </w:rPr>
            </w:pPr>
          </w:p>
        </w:tc>
      </w:tr>
      <w:tr w:rsidR="00C1166F">
        <w:trPr>
          <w:trHeight w:val="250"/>
        </w:trPr>
        <w:tc>
          <w:tcPr>
            <w:tcW w:w="1760" w:type="dxa"/>
            <w:tcBorders>
              <w:left w:val="single" w:sz="8" w:space="0" w:color="auto"/>
              <w:bottom w:val="single" w:sz="8" w:space="0" w:color="auto"/>
            </w:tcBorders>
            <w:vAlign w:val="bottom"/>
          </w:tcPr>
          <w:p w:rsidR="00C1166F" w:rsidRDefault="00C1166F">
            <w:pPr>
              <w:rPr>
                <w:sz w:val="21"/>
                <w:szCs w:val="21"/>
              </w:rPr>
            </w:pPr>
          </w:p>
        </w:tc>
        <w:tc>
          <w:tcPr>
            <w:tcW w:w="320" w:type="dxa"/>
            <w:tcBorders>
              <w:bottom w:val="single" w:sz="8" w:space="0" w:color="auto"/>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8"/>
        </w:trPr>
        <w:tc>
          <w:tcPr>
            <w:tcW w:w="1760" w:type="dxa"/>
            <w:tcBorders>
              <w:left w:val="single" w:sz="8" w:space="0" w:color="auto"/>
            </w:tcBorders>
            <w:vAlign w:val="bottom"/>
          </w:tcPr>
          <w:p w:rsidR="00C1166F" w:rsidRDefault="00D65607">
            <w:pPr>
              <w:spacing w:line="258" w:lineRule="exact"/>
              <w:ind w:left="40"/>
              <w:rPr>
                <w:sz w:val="20"/>
                <w:szCs w:val="20"/>
              </w:rPr>
            </w:pPr>
            <w:r>
              <w:rPr>
                <w:rFonts w:eastAsia="Times New Roman"/>
                <w:sz w:val="24"/>
                <w:szCs w:val="24"/>
              </w:rPr>
              <w:t>Естественно</w:t>
            </w:r>
          </w:p>
        </w:tc>
        <w:tc>
          <w:tcPr>
            <w:tcW w:w="320" w:type="dxa"/>
            <w:tcBorders>
              <w:right w:val="single" w:sz="8" w:space="0" w:color="auto"/>
            </w:tcBorders>
            <w:vAlign w:val="bottom"/>
          </w:tcPr>
          <w:p w:rsidR="00C1166F" w:rsidRDefault="00D65607">
            <w:pPr>
              <w:spacing w:line="258" w:lineRule="exact"/>
              <w:jc w:val="right"/>
              <w:rPr>
                <w:sz w:val="20"/>
                <w:szCs w:val="20"/>
              </w:rPr>
            </w:pPr>
            <w:r>
              <w:rPr>
                <w:rFonts w:eastAsia="Times New Roman"/>
                <w:sz w:val="24"/>
                <w:szCs w:val="24"/>
              </w:rPr>
              <w:t>-</w:t>
            </w:r>
          </w:p>
        </w:tc>
        <w:tc>
          <w:tcPr>
            <w:tcW w:w="2240" w:type="dxa"/>
            <w:tcBorders>
              <w:right w:val="single" w:sz="8" w:space="0" w:color="auto"/>
            </w:tcBorders>
            <w:vAlign w:val="bottom"/>
          </w:tcPr>
          <w:p w:rsidR="00C1166F" w:rsidRDefault="00D65607">
            <w:pPr>
              <w:spacing w:line="258" w:lineRule="exact"/>
              <w:ind w:left="40"/>
              <w:rPr>
                <w:sz w:val="20"/>
                <w:szCs w:val="20"/>
              </w:rPr>
            </w:pPr>
            <w:r>
              <w:rPr>
                <w:rFonts w:eastAsia="Times New Roman"/>
                <w:sz w:val="24"/>
                <w:szCs w:val="24"/>
              </w:rPr>
              <w:t>Физика</w:t>
            </w:r>
          </w:p>
        </w:tc>
        <w:tc>
          <w:tcPr>
            <w:tcW w:w="620" w:type="dxa"/>
            <w:vAlign w:val="bottom"/>
          </w:tcPr>
          <w:p w:rsidR="00C1166F" w:rsidRDefault="00C1166F"/>
        </w:tc>
        <w:tc>
          <w:tcPr>
            <w:tcW w:w="26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98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280" w:type="dxa"/>
            <w:vAlign w:val="bottom"/>
          </w:tcPr>
          <w:p w:rsidR="00C1166F" w:rsidRDefault="00C1166F"/>
        </w:tc>
        <w:tc>
          <w:tcPr>
            <w:tcW w:w="680" w:type="dxa"/>
            <w:tcBorders>
              <w:right w:val="single" w:sz="8" w:space="0" w:color="auto"/>
            </w:tcBorders>
            <w:vAlign w:val="bottom"/>
          </w:tcPr>
          <w:p w:rsidR="00C1166F" w:rsidRDefault="00D65607">
            <w:pPr>
              <w:spacing w:line="258" w:lineRule="exact"/>
              <w:ind w:right="200"/>
              <w:jc w:val="center"/>
              <w:rPr>
                <w:sz w:val="20"/>
                <w:szCs w:val="20"/>
              </w:rPr>
            </w:pPr>
            <w:r>
              <w:rPr>
                <w:rFonts w:eastAsia="Times New Roman"/>
                <w:w w:val="99"/>
                <w:sz w:val="24"/>
                <w:szCs w:val="24"/>
              </w:rPr>
              <w:t>3</w:t>
            </w:r>
          </w:p>
        </w:tc>
        <w:tc>
          <w:tcPr>
            <w:tcW w:w="0" w:type="dxa"/>
            <w:vAlign w:val="bottom"/>
          </w:tcPr>
          <w:p w:rsidR="00C1166F" w:rsidRDefault="00C1166F">
            <w:pPr>
              <w:rPr>
                <w:sz w:val="1"/>
                <w:szCs w:val="1"/>
              </w:rPr>
            </w:pPr>
          </w:p>
        </w:tc>
      </w:tr>
      <w:tr w:rsidR="00C1166F">
        <w:trPr>
          <w:trHeight w:val="250"/>
        </w:trPr>
        <w:tc>
          <w:tcPr>
            <w:tcW w:w="2080" w:type="dxa"/>
            <w:gridSpan w:val="2"/>
            <w:vMerge w:val="restart"/>
            <w:tcBorders>
              <w:left w:val="single" w:sz="8" w:space="0" w:color="auto"/>
              <w:right w:val="single" w:sz="8" w:space="0" w:color="auto"/>
            </w:tcBorders>
            <w:vAlign w:val="bottom"/>
          </w:tcPr>
          <w:p w:rsidR="00C1166F" w:rsidRDefault="00D65607">
            <w:pPr>
              <w:ind w:left="40"/>
              <w:rPr>
                <w:sz w:val="20"/>
                <w:szCs w:val="20"/>
              </w:rPr>
            </w:pPr>
            <w:r>
              <w:rPr>
                <w:rFonts w:eastAsia="Times New Roman"/>
                <w:sz w:val="24"/>
                <w:szCs w:val="24"/>
              </w:rPr>
              <w:t>научные предметы</w:t>
            </w: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47"/>
        </w:trPr>
        <w:tc>
          <w:tcPr>
            <w:tcW w:w="2080" w:type="dxa"/>
            <w:gridSpan w:val="2"/>
            <w:vMerge/>
            <w:tcBorders>
              <w:left w:val="single" w:sz="8" w:space="0" w:color="auto"/>
              <w:right w:val="single" w:sz="8" w:space="0" w:color="auto"/>
            </w:tcBorders>
            <w:vAlign w:val="bottom"/>
          </w:tcPr>
          <w:p w:rsidR="00C1166F" w:rsidRDefault="00C1166F">
            <w:pPr>
              <w:rPr>
                <w:sz w:val="4"/>
                <w:szCs w:val="4"/>
              </w:rPr>
            </w:pPr>
          </w:p>
        </w:tc>
        <w:tc>
          <w:tcPr>
            <w:tcW w:w="2240" w:type="dxa"/>
            <w:vMerge w:val="restart"/>
            <w:tcBorders>
              <w:right w:val="single" w:sz="8" w:space="0" w:color="auto"/>
            </w:tcBorders>
            <w:vAlign w:val="bottom"/>
          </w:tcPr>
          <w:p w:rsidR="00C1166F" w:rsidRDefault="00D65607">
            <w:pPr>
              <w:spacing w:line="258" w:lineRule="exact"/>
              <w:ind w:left="40"/>
              <w:rPr>
                <w:sz w:val="20"/>
                <w:szCs w:val="20"/>
              </w:rPr>
            </w:pPr>
            <w:r>
              <w:rPr>
                <w:rFonts w:eastAsia="Times New Roman"/>
                <w:sz w:val="24"/>
                <w:szCs w:val="24"/>
              </w:rPr>
              <w:t>Химия</w:t>
            </w:r>
          </w:p>
        </w:tc>
        <w:tc>
          <w:tcPr>
            <w:tcW w:w="620" w:type="dxa"/>
            <w:vAlign w:val="bottom"/>
          </w:tcPr>
          <w:p w:rsidR="00C1166F" w:rsidRDefault="00C1166F">
            <w:pPr>
              <w:rPr>
                <w:sz w:val="4"/>
                <w:szCs w:val="4"/>
              </w:rPr>
            </w:pPr>
          </w:p>
        </w:tc>
        <w:tc>
          <w:tcPr>
            <w:tcW w:w="260" w:type="dxa"/>
            <w:tcBorders>
              <w:right w:val="single" w:sz="8" w:space="0" w:color="auto"/>
            </w:tcBorders>
            <w:vAlign w:val="bottom"/>
          </w:tcPr>
          <w:p w:rsidR="00C1166F" w:rsidRDefault="00C1166F">
            <w:pPr>
              <w:rPr>
                <w:sz w:val="4"/>
                <w:szCs w:val="4"/>
              </w:rPr>
            </w:pPr>
          </w:p>
        </w:tc>
        <w:tc>
          <w:tcPr>
            <w:tcW w:w="840" w:type="dxa"/>
            <w:tcBorders>
              <w:right w:val="single" w:sz="8" w:space="0" w:color="auto"/>
            </w:tcBorders>
            <w:vAlign w:val="bottom"/>
          </w:tcPr>
          <w:p w:rsidR="00C1166F" w:rsidRDefault="00C1166F">
            <w:pPr>
              <w:rPr>
                <w:sz w:val="4"/>
                <w:szCs w:val="4"/>
              </w:rPr>
            </w:pPr>
          </w:p>
        </w:tc>
        <w:tc>
          <w:tcPr>
            <w:tcW w:w="840" w:type="dxa"/>
            <w:tcBorders>
              <w:right w:val="single" w:sz="8" w:space="0" w:color="auto"/>
            </w:tcBorders>
            <w:vAlign w:val="bottom"/>
          </w:tcPr>
          <w:p w:rsidR="00C1166F" w:rsidRDefault="00C1166F">
            <w:pPr>
              <w:rPr>
                <w:sz w:val="4"/>
                <w:szCs w:val="4"/>
              </w:rPr>
            </w:pPr>
          </w:p>
        </w:tc>
        <w:tc>
          <w:tcPr>
            <w:tcW w:w="980" w:type="dxa"/>
            <w:vMerge w:val="restart"/>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280" w:type="dxa"/>
            <w:vAlign w:val="bottom"/>
          </w:tcPr>
          <w:p w:rsidR="00C1166F" w:rsidRDefault="00C1166F">
            <w:pPr>
              <w:rPr>
                <w:sz w:val="4"/>
                <w:szCs w:val="4"/>
              </w:rPr>
            </w:pPr>
          </w:p>
        </w:tc>
        <w:tc>
          <w:tcPr>
            <w:tcW w:w="680" w:type="dxa"/>
            <w:vMerge w:val="restart"/>
            <w:tcBorders>
              <w:right w:val="single" w:sz="8" w:space="0" w:color="auto"/>
            </w:tcBorders>
            <w:vAlign w:val="bottom"/>
          </w:tcPr>
          <w:p w:rsidR="00C1166F" w:rsidRDefault="00D65607">
            <w:pPr>
              <w:spacing w:line="258" w:lineRule="exact"/>
              <w:ind w:right="200"/>
              <w:jc w:val="center"/>
              <w:rPr>
                <w:sz w:val="20"/>
                <w:szCs w:val="20"/>
              </w:rPr>
            </w:pPr>
            <w:r>
              <w:rPr>
                <w:rFonts w:eastAsia="Times New Roman"/>
                <w:w w:val="99"/>
                <w:sz w:val="24"/>
                <w:szCs w:val="24"/>
              </w:rPr>
              <w:t>2</w:t>
            </w:r>
          </w:p>
        </w:tc>
        <w:tc>
          <w:tcPr>
            <w:tcW w:w="0" w:type="dxa"/>
            <w:vAlign w:val="bottom"/>
          </w:tcPr>
          <w:p w:rsidR="00C1166F" w:rsidRDefault="00C1166F">
            <w:pPr>
              <w:rPr>
                <w:sz w:val="1"/>
                <w:szCs w:val="1"/>
              </w:rPr>
            </w:pPr>
          </w:p>
        </w:tc>
      </w:tr>
      <w:tr w:rsidR="00C1166F">
        <w:trPr>
          <w:trHeight w:val="211"/>
        </w:trPr>
        <w:tc>
          <w:tcPr>
            <w:tcW w:w="1760" w:type="dxa"/>
            <w:tcBorders>
              <w:left w:val="single" w:sz="8" w:space="0" w:color="auto"/>
            </w:tcBorders>
            <w:vAlign w:val="bottom"/>
          </w:tcPr>
          <w:p w:rsidR="00C1166F" w:rsidRDefault="00C1166F">
            <w:pPr>
              <w:rPr>
                <w:sz w:val="18"/>
                <w:szCs w:val="18"/>
              </w:rPr>
            </w:pPr>
          </w:p>
        </w:tc>
        <w:tc>
          <w:tcPr>
            <w:tcW w:w="320" w:type="dxa"/>
            <w:tcBorders>
              <w:right w:val="single" w:sz="8" w:space="0" w:color="auto"/>
            </w:tcBorders>
            <w:vAlign w:val="bottom"/>
          </w:tcPr>
          <w:p w:rsidR="00C1166F" w:rsidRDefault="00C1166F">
            <w:pPr>
              <w:rPr>
                <w:sz w:val="18"/>
                <w:szCs w:val="18"/>
              </w:rPr>
            </w:pPr>
          </w:p>
        </w:tc>
        <w:tc>
          <w:tcPr>
            <w:tcW w:w="2240" w:type="dxa"/>
            <w:vMerge/>
            <w:tcBorders>
              <w:right w:val="single" w:sz="8" w:space="0" w:color="auto"/>
            </w:tcBorders>
            <w:vAlign w:val="bottom"/>
          </w:tcPr>
          <w:p w:rsidR="00C1166F" w:rsidRDefault="00C1166F">
            <w:pPr>
              <w:rPr>
                <w:sz w:val="18"/>
                <w:szCs w:val="18"/>
              </w:rPr>
            </w:pPr>
          </w:p>
        </w:tc>
        <w:tc>
          <w:tcPr>
            <w:tcW w:w="620" w:type="dxa"/>
            <w:vAlign w:val="bottom"/>
          </w:tcPr>
          <w:p w:rsidR="00C1166F" w:rsidRDefault="00C1166F">
            <w:pPr>
              <w:rPr>
                <w:sz w:val="18"/>
                <w:szCs w:val="18"/>
              </w:rPr>
            </w:pPr>
          </w:p>
        </w:tc>
        <w:tc>
          <w:tcPr>
            <w:tcW w:w="260" w:type="dxa"/>
            <w:tcBorders>
              <w:right w:val="single" w:sz="8" w:space="0" w:color="auto"/>
            </w:tcBorders>
            <w:vAlign w:val="bottom"/>
          </w:tcPr>
          <w:p w:rsidR="00C1166F" w:rsidRDefault="00C1166F">
            <w:pPr>
              <w:rPr>
                <w:sz w:val="18"/>
                <w:szCs w:val="18"/>
              </w:rPr>
            </w:pPr>
          </w:p>
        </w:tc>
        <w:tc>
          <w:tcPr>
            <w:tcW w:w="840" w:type="dxa"/>
            <w:tcBorders>
              <w:right w:val="single" w:sz="8" w:space="0" w:color="auto"/>
            </w:tcBorders>
            <w:vAlign w:val="bottom"/>
          </w:tcPr>
          <w:p w:rsidR="00C1166F" w:rsidRDefault="00C1166F">
            <w:pPr>
              <w:rPr>
                <w:sz w:val="18"/>
                <w:szCs w:val="18"/>
              </w:rPr>
            </w:pPr>
          </w:p>
        </w:tc>
        <w:tc>
          <w:tcPr>
            <w:tcW w:w="840" w:type="dxa"/>
            <w:tcBorders>
              <w:right w:val="single" w:sz="8" w:space="0" w:color="auto"/>
            </w:tcBorders>
            <w:vAlign w:val="bottom"/>
          </w:tcPr>
          <w:p w:rsidR="00C1166F" w:rsidRDefault="00C1166F">
            <w:pPr>
              <w:rPr>
                <w:sz w:val="18"/>
                <w:szCs w:val="18"/>
              </w:rPr>
            </w:pPr>
          </w:p>
        </w:tc>
        <w:tc>
          <w:tcPr>
            <w:tcW w:w="980" w:type="dxa"/>
            <w:vMerge/>
            <w:tcBorders>
              <w:right w:val="single" w:sz="8" w:space="0" w:color="auto"/>
            </w:tcBorders>
            <w:vAlign w:val="bottom"/>
          </w:tcPr>
          <w:p w:rsidR="00C1166F" w:rsidRDefault="00C1166F">
            <w:pPr>
              <w:rPr>
                <w:sz w:val="18"/>
                <w:szCs w:val="18"/>
              </w:rPr>
            </w:pPr>
          </w:p>
        </w:tc>
        <w:tc>
          <w:tcPr>
            <w:tcW w:w="280" w:type="dxa"/>
            <w:vAlign w:val="bottom"/>
          </w:tcPr>
          <w:p w:rsidR="00C1166F" w:rsidRDefault="00C1166F">
            <w:pPr>
              <w:rPr>
                <w:sz w:val="18"/>
                <w:szCs w:val="18"/>
              </w:rPr>
            </w:pPr>
          </w:p>
        </w:tc>
        <w:tc>
          <w:tcPr>
            <w:tcW w:w="680" w:type="dxa"/>
            <w:vMerge/>
            <w:tcBorders>
              <w:right w:val="single" w:sz="8" w:space="0" w:color="auto"/>
            </w:tcBorders>
            <w:vAlign w:val="bottom"/>
          </w:tcPr>
          <w:p w:rsidR="00C1166F" w:rsidRDefault="00C1166F">
            <w:pPr>
              <w:rPr>
                <w:sz w:val="18"/>
                <w:szCs w:val="18"/>
              </w:rPr>
            </w:pPr>
          </w:p>
        </w:tc>
        <w:tc>
          <w:tcPr>
            <w:tcW w:w="0" w:type="dxa"/>
            <w:vAlign w:val="bottom"/>
          </w:tcPr>
          <w:p w:rsidR="00C1166F" w:rsidRDefault="00C1166F">
            <w:pPr>
              <w:rPr>
                <w:sz w:val="1"/>
                <w:szCs w:val="1"/>
              </w:rPr>
            </w:pPr>
          </w:p>
        </w:tc>
      </w:tr>
      <w:tr w:rsidR="00C1166F">
        <w:trPr>
          <w:trHeight w:val="248"/>
        </w:trPr>
        <w:tc>
          <w:tcPr>
            <w:tcW w:w="1760" w:type="dxa"/>
            <w:tcBorders>
              <w:left w:val="single" w:sz="8" w:space="0" w:color="auto"/>
            </w:tcBorders>
            <w:vAlign w:val="bottom"/>
          </w:tcPr>
          <w:p w:rsidR="00C1166F" w:rsidRDefault="00C1166F">
            <w:pPr>
              <w:rPr>
                <w:sz w:val="21"/>
                <w:szCs w:val="21"/>
              </w:rPr>
            </w:pPr>
          </w:p>
        </w:tc>
        <w:tc>
          <w:tcPr>
            <w:tcW w:w="320" w:type="dxa"/>
            <w:tcBorders>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8"/>
        </w:trPr>
        <w:tc>
          <w:tcPr>
            <w:tcW w:w="1760" w:type="dxa"/>
            <w:tcBorders>
              <w:left w:val="single" w:sz="8" w:space="0" w:color="auto"/>
            </w:tcBorders>
            <w:vAlign w:val="bottom"/>
          </w:tcPr>
          <w:p w:rsidR="00C1166F" w:rsidRDefault="00C1166F"/>
        </w:tc>
        <w:tc>
          <w:tcPr>
            <w:tcW w:w="320" w:type="dxa"/>
            <w:tcBorders>
              <w:right w:val="single" w:sz="8" w:space="0" w:color="auto"/>
            </w:tcBorders>
            <w:vAlign w:val="bottom"/>
          </w:tcPr>
          <w:p w:rsidR="00C1166F" w:rsidRDefault="00C1166F"/>
        </w:tc>
        <w:tc>
          <w:tcPr>
            <w:tcW w:w="2240" w:type="dxa"/>
            <w:tcBorders>
              <w:right w:val="single" w:sz="8" w:space="0" w:color="auto"/>
            </w:tcBorders>
            <w:vAlign w:val="bottom"/>
          </w:tcPr>
          <w:p w:rsidR="00C1166F" w:rsidRDefault="00D65607">
            <w:pPr>
              <w:spacing w:line="258" w:lineRule="exact"/>
              <w:ind w:left="40"/>
              <w:rPr>
                <w:sz w:val="20"/>
                <w:szCs w:val="20"/>
              </w:rPr>
            </w:pPr>
            <w:r>
              <w:rPr>
                <w:rFonts w:eastAsia="Times New Roman"/>
                <w:sz w:val="24"/>
                <w:szCs w:val="24"/>
              </w:rPr>
              <w:t>Биология</w:t>
            </w:r>
          </w:p>
        </w:tc>
        <w:tc>
          <w:tcPr>
            <w:tcW w:w="620" w:type="dxa"/>
            <w:vAlign w:val="bottom"/>
          </w:tcPr>
          <w:p w:rsidR="00C1166F" w:rsidRDefault="00D65607">
            <w:pPr>
              <w:spacing w:line="258" w:lineRule="exact"/>
              <w:ind w:left="380"/>
              <w:rPr>
                <w:sz w:val="20"/>
                <w:szCs w:val="20"/>
              </w:rPr>
            </w:pPr>
            <w:r>
              <w:rPr>
                <w:rFonts w:eastAsia="Times New Roman"/>
                <w:sz w:val="24"/>
                <w:szCs w:val="24"/>
              </w:rPr>
              <w:t>1</w:t>
            </w:r>
          </w:p>
        </w:tc>
        <w:tc>
          <w:tcPr>
            <w:tcW w:w="26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1</w:t>
            </w:r>
          </w:p>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1</w:t>
            </w:r>
          </w:p>
        </w:tc>
        <w:tc>
          <w:tcPr>
            <w:tcW w:w="98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280" w:type="dxa"/>
            <w:vAlign w:val="bottom"/>
          </w:tcPr>
          <w:p w:rsidR="00C1166F" w:rsidRDefault="00C1166F"/>
        </w:tc>
        <w:tc>
          <w:tcPr>
            <w:tcW w:w="680" w:type="dxa"/>
            <w:tcBorders>
              <w:right w:val="single" w:sz="8" w:space="0" w:color="auto"/>
            </w:tcBorders>
            <w:vAlign w:val="bottom"/>
          </w:tcPr>
          <w:p w:rsidR="00C1166F" w:rsidRDefault="00D65607">
            <w:pPr>
              <w:spacing w:line="258" w:lineRule="exact"/>
              <w:ind w:right="200"/>
              <w:jc w:val="center"/>
              <w:rPr>
                <w:sz w:val="20"/>
                <w:szCs w:val="20"/>
              </w:rPr>
            </w:pPr>
            <w:r>
              <w:rPr>
                <w:rFonts w:eastAsia="Times New Roman"/>
                <w:w w:val="99"/>
                <w:sz w:val="24"/>
                <w:szCs w:val="24"/>
              </w:rPr>
              <w:t>2</w:t>
            </w:r>
          </w:p>
        </w:tc>
        <w:tc>
          <w:tcPr>
            <w:tcW w:w="0" w:type="dxa"/>
            <w:vAlign w:val="bottom"/>
          </w:tcPr>
          <w:p w:rsidR="00C1166F" w:rsidRDefault="00C1166F">
            <w:pPr>
              <w:rPr>
                <w:sz w:val="1"/>
                <w:szCs w:val="1"/>
              </w:rPr>
            </w:pPr>
          </w:p>
        </w:tc>
      </w:tr>
      <w:tr w:rsidR="00C1166F">
        <w:trPr>
          <w:trHeight w:val="250"/>
        </w:trPr>
        <w:tc>
          <w:tcPr>
            <w:tcW w:w="1760" w:type="dxa"/>
            <w:tcBorders>
              <w:left w:val="single" w:sz="8" w:space="0" w:color="auto"/>
              <w:bottom w:val="single" w:sz="8" w:space="0" w:color="auto"/>
            </w:tcBorders>
            <w:vAlign w:val="bottom"/>
          </w:tcPr>
          <w:p w:rsidR="00C1166F" w:rsidRDefault="00C1166F">
            <w:pPr>
              <w:rPr>
                <w:sz w:val="21"/>
                <w:szCs w:val="21"/>
              </w:rPr>
            </w:pPr>
          </w:p>
        </w:tc>
        <w:tc>
          <w:tcPr>
            <w:tcW w:w="320" w:type="dxa"/>
            <w:tcBorders>
              <w:bottom w:val="single" w:sz="8" w:space="0" w:color="auto"/>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8"/>
        </w:trPr>
        <w:tc>
          <w:tcPr>
            <w:tcW w:w="1760" w:type="dxa"/>
            <w:tcBorders>
              <w:left w:val="single" w:sz="8" w:space="0" w:color="auto"/>
            </w:tcBorders>
            <w:vAlign w:val="bottom"/>
          </w:tcPr>
          <w:p w:rsidR="00C1166F" w:rsidRDefault="00D65607">
            <w:pPr>
              <w:spacing w:line="258" w:lineRule="exact"/>
              <w:ind w:left="40"/>
              <w:rPr>
                <w:sz w:val="20"/>
                <w:szCs w:val="20"/>
              </w:rPr>
            </w:pPr>
            <w:r>
              <w:rPr>
                <w:rFonts w:eastAsia="Times New Roman"/>
                <w:sz w:val="24"/>
                <w:szCs w:val="24"/>
              </w:rPr>
              <w:t>Искусство</w:t>
            </w:r>
          </w:p>
        </w:tc>
        <w:tc>
          <w:tcPr>
            <w:tcW w:w="320" w:type="dxa"/>
            <w:tcBorders>
              <w:right w:val="single" w:sz="8" w:space="0" w:color="auto"/>
            </w:tcBorders>
            <w:vAlign w:val="bottom"/>
          </w:tcPr>
          <w:p w:rsidR="00C1166F" w:rsidRDefault="00C1166F"/>
        </w:tc>
        <w:tc>
          <w:tcPr>
            <w:tcW w:w="2240" w:type="dxa"/>
            <w:tcBorders>
              <w:right w:val="single" w:sz="8" w:space="0" w:color="auto"/>
            </w:tcBorders>
            <w:vAlign w:val="bottom"/>
          </w:tcPr>
          <w:p w:rsidR="00C1166F" w:rsidRDefault="00D65607">
            <w:pPr>
              <w:spacing w:line="258" w:lineRule="exact"/>
              <w:ind w:left="40"/>
              <w:rPr>
                <w:sz w:val="20"/>
                <w:szCs w:val="20"/>
              </w:rPr>
            </w:pPr>
            <w:r>
              <w:rPr>
                <w:rFonts w:eastAsia="Times New Roman"/>
                <w:sz w:val="24"/>
                <w:szCs w:val="24"/>
              </w:rPr>
              <w:t>Музыка</w:t>
            </w:r>
          </w:p>
        </w:tc>
        <w:tc>
          <w:tcPr>
            <w:tcW w:w="620" w:type="dxa"/>
            <w:vAlign w:val="bottom"/>
          </w:tcPr>
          <w:p w:rsidR="00C1166F" w:rsidRDefault="00D65607">
            <w:pPr>
              <w:spacing w:line="258" w:lineRule="exact"/>
              <w:ind w:left="380"/>
              <w:rPr>
                <w:sz w:val="20"/>
                <w:szCs w:val="20"/>
              </w:rPr>
            </w:pPr>
            <w:r>
              <w:rPr>
                <w:rFonts w:eastAsia="Times New Roman"/>
                <w:sz w:val="24"/>
                <w:szCs w:val="24"/>
              </w:rPr>
              <w:t>1</w:t>
            </w:r>
          </w:p>
        </w:tc>
        <w:tc>
          <w:tcPr>
            <w:tcW w:w="26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1</w:t>
            </w:r>
          </w:p>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1</w:t>
            </w:r>
          </w:p>
        </w:tc>
        <w:tc>
          <w:tcPr>
            <w:tcW w:w="98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1</w:t>
            </w:r>
          </w:p>
        </w:tc>
        <w:tc>
          <w:tcPr>
            <w:tcW w:w="280" w:type="dxa"/>
            <w:vAlign w:val="bottom"/>
          </w:tcPr>
          <w:p w:rsidR="00C1166F" w:rsidRDefault="00C1166F"/>
        </w:tc>
        <w:tc>
          <w:tcPr>
            <w:tcW w:w="680" w:type="dxa"/>
            <w:tcBorders>
              <w:right w:val="single" w:sz="8" w:space="0" w:color="auto"/>
            </w:tcBorders>
            <w:vAlign w:val="bottom"/>
          </w:tcPr>
          <w:p w:rsidR="00C1166F" w:rsidRDefault="00C1166F"/>
        </w:tc>
        <w:tc>
          <w:tcPr>
            <w:tcW w:w="0" w:type="dxa"/>
            <w:vAlign w:val="bottom"/>
          </w:tcPr>
          <w:p w:rsidR="00C1166F" w:rsidRDefault="00C1166F">
            <w:pPr>
              <w:rPr>
                <w:sz w:val="1"/>
                <w:szCs w:val="1"/>
              </w:rPr>
            </w:pPr>
          </w:p>
        </w:tc>
      </w:tr>
      <w:tr w:rsidR="00C1166F">
        <w:trPr>
          <w:trHeight w:val="250"/>
        </w:trPr>
        <w:tc>
          <w:tcPr>
            <w:tcW w:w="1760" w:type="dxa"/>
            <w:tcBorders>
              <w:left w:val="single" w:sz="8" w:space="0" w:color="auto"/>
            </w:tcBorders>
            <w:vAlign w:val="bottom"/>
          </w:tcPr>
          <w:p w:rsidR="00C1166F" w:rsidRDefault="00C1166F">
            <w:pPr>
              <w:rPr>
                <w:sz w:val="21"/>
                <w:szCs w:val="21"/>
              </w:rPr>
            </w:pPr>
          </w:p>
        </w:tc>
        <w:tc>
          <w:tcPr>
            <w:tcW w:w="320" w:type="dxa"/>
            <w:tcBorders>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8"/>
        </w:trPr>
        <w:tc>
          <w:tcPr>
            <w:tcW w:w="1760" w:type="dxa"/>
            <w:tcBorders>
              <w:left w:val="single" w:sz="8" w:space="0" w:color="auto"/>
            </w:tcBorders>
            <w:vAlign w:val="bottom"/>
          </w:tcPr>
          <w:p w:rsidR="00C1166F" w:rsidRDefault="00C1166F"/>
        </w:tc>
        <w:tc>
          <w:tcPr>
            <w:tcW w:w="320" w:type="dxa"/>
            <w:tcBorders>
              <w:right w:val="single" w:sz="8" w:space="0" w:color="auto"/>
            </w:tcBorders>
            <w:vAlign w:val="bottom"/>
          </w:tcPr>
          <w:p w:rsidR="00C1166F" w:rsidRDefault="00C1166F"/>
        </w:tc>
        <w:tc>
          <w:tcPr>
            <w:tcW w:w="2240" w:type="dxa"/>
            <w:tcBorders>
              <w:right w:val="single" w:sz="8" w:space="0" w:color="auto"/>
            </w:tcBorders>
            <w:vAlign w:val="bottom"/>
          </w:tcPr>
          <w:p w:rsidR="00C1166F" w:rsidRDefault="00D65607">
            <w:pPr>
              <w:spacing w:line="258" w:lineRule="exact"/>
              <w:ind w:left="40"/>
              <w:rPr>
                <w:sz w:val="20"/>
                <w:szCs w:val="20"/>
              </w:rPr>
            </w:pPr>
            <w:r>
              <w:rPr>
                <w:rFonts w:eastAsia="Times New Roman"/>
                <w:sz w:val="24"/>
                <w:szCs w:val="24"/>
              </w:rPr>
              <w:t>Изобразительное</w:t>
            </w:r>
          </w:p>
        </w:tc>
        <w:tc>
          <w:tcPr>
            <w:tcW w:w="620" w:type="dxa"/>
            <w:vAlign w:val="bottom"/>
          </w:tcPr>
          <w:p w:rsidR="00C1166F" w:rsidRDefault="00D65607">
            <w:pPr>
              <w:spacing w:line="258" w:lineRule="exact"/>
              <w:ind w:left="380"/>
              <w:rPr>
                <w:sz w:val="20"/>
                <w:szCs w:val="20"/>
              </w:rPr>
            </w:pPr>
            <w:r>
              <w:rPr>
                <w:rFonts w:eastAsia="Times New Roman"/>
                <w:sz w:val="24"/>
                <w:szCs w:val="24"/>
              </w:rPr>
              <w:t>1</w:t>
            </w:r>
          </w:p>
        </w:tc>
        <w:tc>
          <w:tcPr>
            <w:tcW w:w="26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1</w:t>
            </w:r>
          </w:p>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1</w:t>
            </w:r>
          </w:p>
        </w:tc>
        <w:tc>
          <w:tcPr>
            <w:tcW w:w="980" w:type="dxa"/>
            <w:tcBorders>
              <w:right w:val="single" w:sz="8" w:space="0" w:color="auto"/>
            </w:tcBorders>
            <w:vAlign w:val="bottom"/>
          </w:tcPr>
          <w:p w:rsidR="00C1166F" w:rsidRDefault="00C1166F"/>
        </w:tc>
        <w:tc>
          <w:tcPr>
            <w:tcW w:w="280" w:type="dxa"/>
            <w:vAlign w:val="bottom"/>
          </w:tcPr>
          <w:p w:rsidR="00C1166F" w:rsidRDefault="00C1166F"/>
        </w:tc>
        <w:tc>
          <w:tcPr>
            <w:tcW w:w="680" w:type="dxa"/>
            <w:tcBorders>
              <w:right w:val="single" w:sz="8" w:space="0" w:color="auto"/>
            </w:tcBorders>
            <w:vAlign w:val="bottom"/>
          </w:tcPr>
          <w:p w:rsidR="00C1166F" w:rsidRDefault="00C1166F"/>
        </w:tc>
        <w:tc>
          <w:tcPr>
            <w:tcW w:w="0" w:type="dxa"/>
            <w:vAlign w:val="bottom"/>
          </w:tcPr>
          <w:p w:rsidR="00C1166F" w:rsidRDefault="00C1166F">
            <w:pPr>
              <w:rPr>
                <w:sz w:val="1"/>
                <w:szCs w:val="1"/>
              </w:rPr>
            </w:pPr>
          </w:p>
        </w:tc>
      </w:tr>
      <w:tr w:rsidR="00C1166F">
        <w:trPr>
          <w:trHeight w:val="317"/>
        </w:trPr>
        <w:tc>
          <w:tcPr>
            <w:tcW w:w="1760" w:type="dxa"/>
            <w:tcBorders>
              <w:left w:val="single" w:sz="8" w:space="0" w:color="auto"/>
            </w:tcBorders>
            <w:vAlign w:val="bottom"/>
          </w:tcPr>
          <w:p w:rsidR="00C1166F" w:rsidRDefault="00C1166F">
            <w:pPr>
              <w:rPr>
                <w:sz w:val="24"/>
                <w:szCs w:val="24"/>
              </w:rPr>
            </w:pPr>
          </w:p>
        </w:tc>
        <w:tc>
          <w:tcPr>
            <w:tcW w:w="320" w:type="dxa"/>
            <w:tcBorders>
              <w:right w:val="single" w:sz="8" w:space="0" w:color="auto"/>
            </w:tcBorders>
            <w:vAlign w:val="bottom"/>
          </w:tcPr>
          <w:p w:rsidR="00C1166F" w:rsidRDefault="00C1166F">
            <w:pPr>
              <w:rPr>
                <w:sz w:val="24"/>
                <w:szCs w:val="24"/>
              </w:rPr>
            </w:pPr>
          </w:p>
        </w:tc>
        <w:tc>
          <w:tcPr>
            <w:tcW w:w="2240" w:type="dxa"/>
            <w:tcBorders>
              <w:right w:val="single" w:sz="8" w:space="0" w:color="auto"/>
            </w:tcBorders>
            <w:vAlign w:val="bottom"/>
          </w:tcPr>
          <w:p w:rsidR="00C1166F" w:rsidRDefault="00D65607">
            <w:pPr>
              <w:ind w:left="40"/>
              <w:rPr>
                <w:sz w:val="20"/>
                <w:szCs w:val="20"/>
              </w:rPr>
            </w:pPr>
            <w:r>
              <w:rPr>
                <w:rFonts w:eastAsia="Times New Roman"/>
                <w:sz w:val="24"/>
                <w:szCs w:val="24"/>
              </w:rPr>
              <w:t>искусство</w:t>
            </w:r>
          </w:p>
        </w:tc>
        <w:tc>
          <w:tcPr>
            <w:tcW w:w="620" w:type="dxa"/>
            <w:vAlign w:val="bottom"/>
          </w:tcPr>
          <w:p w:rsidR="00C1166F" w:rsidRDefault="00C1166F">
            <w:pPr>
              <w:rPr>
                <w:sz w:val="24"/>
                <w:szCs w:val="24"/>
              </w:rPr>
            </w:pPr>
          </w:p>
        </w:tc>
        <w:tc>
          <w:tcPr>
            <w:tcW w:w="26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980" w:type="dxa"/>
            <w:tcBorders>
              <w:right w:val="single" w:sz="8" w:space="0" w:color="auto"/>
            </w:tcBorders>
            <w:vAlign w:val="bottom"/>
          </w:tcPr>
          <w:p w:rsidR="00C1166F" w:rsidRDefault="00C1166F">
            <w:pPr>
              <w:rPr>
                <w:sz w:val="24"/>
                <w:szCs w:val="24"/>
              </w:rPr>
            </w:pPr>
          </w:p>
        </w:tc>
        <w:tc>
          <w:tcPr>
            <w:tcW w:w="280" w:type="dxa"/>
            <w:vAlign w:val="bottom"/>
          </w:tcPr>
          <w:p w:rsidR="00C1166F" w:rsidRDefault="00C1166F">
            <w:pPr>
              <w:rPr>
                <w:sz w:val="24"/>
                <w:szCs w:val="24"/>
              </w:rPr>
            </w:pPr>
          </w:p>
        </w:tc>
        <w:tc>
          <w:tcPr>
            <w:tcW w:w="6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50"/>
        </w:trPr>
        <w:tc>
          <w:tcPr>
            <w:tcW w:w="1760" w:type="dxa"/>
            <w:tcBorders>
              <w:left w:val="single" w:sz="8" w:space="0" w:color="auto"/>
              <w:bottom w:val="single" w:sz="8" w:space="0" w:color="auto"/>
            </w:tcBorders>
            <w:vAlign w:val="bottom"/>
          </w:tcPr>
          <w:p w:rsidR="00C1166F" w:rsidRDefault="00C1166F">
            <w:pPr>
              <w:rPr>
                <w:sz w:val="21"/>
                <w:szCs w:val="21"/>
              </w:rPr>
            </w:pPr>
          </w:p>
        </w:tc>
        <w:tc>
          <w:tcPr>
            <w:tcW w:w="320" w:type="dxa"/>
            <w:tcBorders>
              <w:bottom w:val="single" w:sz="8" w:space="0" w:color="auto"/>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620" w:type="dxa"/>
            <w:tcBorders>
              <w:bottom w:val="single" w:sz="8" w:space="0" w:color="auto"/>
            </w:tcBorders>
            <w:vAlign w:val="bottom"/>
          </w:tcPr>
          <w:p w:rsidR="00C1166F" w:rsidRDefault="00C1166F">
            <w:pPr>
              <w:rPr>
                <w:sz w:val="21"/>
                <w:szCs w:val="21"/>
              </w:rPr>
            </w:pPr>
          </w:p>
        </w:tc>
        <w:tc>
          <w:tcPr>
            <w:tcW w:w="26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28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bl>
    <w:p w:rsidR="00D00A91" w:rsidRDefault="00D00A91" w:rsidP="00D00A91">
      <w:pPr>
        <w:spacing w:line="20" w:lineRule="exact"/>
      </w:pPr>
      <w:r>
        <w:rPr>
          <w:sz w:val="20"/>
          <w:szCs w:val="20"/>
        </w:rPr>
        <w:pict>
          <v:rect id="Shape 2" o:spid="_x0000_s1027" style="position:absolute;margin-left:26.4pt;margin-top:-174.85pt;width:.95pt;height:1pt;z-index:-251658752;visibility:visible;mso-wrap-distance-left:0;mso-wrap-distance-right:0;mso-position-horizontal-relative:text;mso-position-vertical-relative:text" o:allowincell="f" fillcolor="black" stroked="f"/>
        </w:pict>
      </w:r>
    </w:p>
    <w:tbl>
      <w:tblPr>
        <w:tblW w:w="0" w:type="auto"/>
        <w:tblInd w:w="550" w:type="dxa"/>
        <w:tblLayout w:type="fixed"/>
        <w:tblCellMar>
          <w:left w:w="0" w:type="dxa"/>
          <w:right w:w="0" w:type="dxa"/>
        </w:tblCellMar>
        <w:tblLook w:val="04A0" w:firstRow="1" w:lastRow="0" w:firstColumn="1" w:lastColumn="0" w:noHBand="0" w:noVBand="1"/>
      </w:tblPr>
      <w:tblGrid>
        <w:gridCol w:w="1840"/>
        <w:gridCol w:w="240"/>
        <w:gridCol w:w="2240"/>
        <w:gridCol w:w="880"/>
        <w:gridCol w:w="840"/>
        <w:gridCol w:w="840"/>
        <w:gridCol w:w="980"/>
        <w:gridCol w:w="960"/>
        <w:gridCol w:w="30"/>
      </w:tblGrid>
      <w:tr w:rsidR="00C1166F" w:rsidTr="00D00A91">
        <w:trPr>
          <w:trHeight w:val="280"/>
        </w:trPr>
        <w:tc>
          <w:tcPr>
            <w:tcW w:w="1840" w:type="dxa"/>
            <w:tcBorders>
              <w:top w:val="single" w:sz="8" w:space="0" w:color="auto"/>
              <w:left w:val="single" w:sz="8" w:space="0" w:color="auto"/>
            </w:tcBorders>
            <w:vAlign w:val="bottom"/>
          </w:tcPr>
          <w:p w:rsidR="00C1166F" w:rsidRDefault="00D65607">
            <w:pPr>
              <w:ind w:left="40"/>
              <w:rPr>
                <w:sz w:val="20"/>
                <w:szCs w:val="20"/>
              </w:rPr>
            </w:pPr>
            <w:r>
              <w:rPr>
                <w:rFonts w:eastAsia="Times New Roman"/>
                <w:sz w:val="24"/>
                <w:szCs w:val="24"/>
              </w:rPr>
              <w:t>Технология</w:t>
            </w:r>
          </w:p>
        </w:tc>
        <w:tc>
          <w:tcPr>
            <w:tcW w:w="240" w:type="dxa"/>
            <w:tcBorders>
              <w:top w:val="single" w:sz="8" w:space="0" w:color="auto"/>
              <w:right w:val="single" w:sz="8" w:space="0" w:color="auto"/>
            </w:tcBorders>
            <w:vAlign w:val="bottom"/>
          </w:tcPr>
          <w:p w:rsidR="00C1166F" w:rsidRDefault="00C1166F">
            <w:pPr>
              <w:rPr>
                <w:sz w:val="24"/>
                <w:szCs w:val="24"/>
              </w:rPr>
            </w:pPr>
          </w:p>
        </w:tc>
        <w:tc>
          <w:tcPr>
            <w:tcW w:w="2240" w:type="dxa"/>
            <w:tcBorders>
              <w:top w:val="single" w:sz="8" w:space="0" w:color="auto"/>
              <w:right w:val="single" w:sz="8" w:space="0" w:color="auto"/>
            </w:tcBorders>
            <w:vAlign w:val="bottom"/>
          </w:tcPr>
          <w:p w:rsidR="00C1166F" w:rsidRDefault="00D65607">
            <w:pPr>
              <w:ind w:left="40"/>
              <w:rPr>
                <w:sz w:val="20"/>
                <w:szCs w:val="20"/>
              </w:rPr>
            </w:pPr>
            <w:r>
              <w:rPr>
                <w:rFonts w:eastAsia="Times New Roman"/>
                <w:sz w:val="24"/>
                <w:szCs w:val="24"/>
              </w:rPr>
              <w:t>Технология</w:t>
            </w:r>
          </w:p>
        </w:tc>
        <w:tc>
          <w:tcPr>
            <w:tcW w:w="880" w:type="dxa"/>
            <w:tcBorders>
              <w:top w:val="single" w:sz="8" w:space="0" w:color="auto"/>
              <w:right w:val="single" w:sz="8" w:space="0" w:color="auto"/>
            </w:tcBorders>
            <w:vAlign w:val="bottom"/>
          </w:tcPr>
          <w:p w:rsidR="00C1166F" w:rsidRDefault="00D65607">
            <w:pPr>
              <w:jc w:val="center"/>
              <w:rPr>
                <w:sz w:val="20"/>
                <w:szCs w:val="20"/>
              </w:rPr>
            </w:pPr>
            <w:r>
              <w:rPr>
                <w:rFonts w:eastAsia="Times New Roman"/>
                <w:w w:val="99"/>
                <w:sz w:val="24"/>
                <w:szCs w:val="24"/>
              </w:rPr>
              <w:t>2</w:t>
            </w:r>
          </w:p>
        </w:tc>
        <w:tc>
          <w:tcPr>
            <w:tcW w:w="840" w:type="dxa"/>
            <w:tcBorders>
              <w:top w:val="single" w:sz="8" w:space="0" w:color="auto"/>
              <w:right w:val="single" w:sz="8" w:space="0" w:color="auto"/>
            </w:tcBorders>
            <w:vAlign w:val="bottom"/>
          </w:tcPr>
          <w:p w:rsidR="00C1166F" w:rsidRDefault="00D65607">
            <w:pPr>
              <w:jc w:val="center"/>
              <w:rPr>
                <w:sz w:val="20"/>
                <w:szCs w:val="20"/>
              </w:rPr>
            </w:pPr>
            <w:r>
              <w:rPr>
                <w:rFonts w:eastAsia="Times New Roman"/>
                <w:w w:val="99"/>
                <w:sz w:val="24"/>
                <w:szCs w:val="24"/>
              </w:rPr>
              <w:t>2</w:t>
            </w:r>
          </w:p>
        </w:tc>
        <w:tc>
          <w:tcPr>
            <w:tcW w:w="840" w:type="dxa"/>
            <w:tcBorders>
              <w:top w:val="single" w:sz="8" w:space="0" w:color="auto"/>
              <w:right w:val="single" w:sz="8" w:space="0" w:color="auto"/>
            </w:tcBorders>
            <w:vAlign w:val="bottom"/>
          </w:tcPr>
          <w:p w:rsidR="00C1166F" w:rsidRDefault="00D65607">
            <w:pPr>
              <w:jc w:val="center"/>
              <w:rPr>
                <w:sz w:val="20"/>
                <w:szCs w:val="20"/>
              </w:rPr>
            </w:pPr>
            <w:r>
              <w:rPr>
                <w:rFonts w:eastAsia="Times New Roman"/>
                <w:w w:val="99"/>
                <w:sz w:val="24"/>
                <w:szCs w:val="24"/>
              </w:rPr>
              <w:t>2</w:t>
            </w:r>
          </w:p>
        </w:tc>
        <w:tc>
          <w:tcPr>
            <w:tcW w:w="980" w:type="dxa"/>
            <w:tcBorders>
              <w:top w:val="single" w:sz="8" w:space="0" w:color="auto"/>
              <w:right w:val="single" w:sz="8" w:space="0" w:color="auto"/>
            </w:tcBorders>
            <w:vAlign w:val="bottom"/>
          </w:tcPr>
          <w:p w:rsidR="00C1166F" w:rsidRDefault="00D65607">
            <w:pPr>
              <w:jc w:val="center"/>
              <w:rPr>
                <w:sz w:val="20"/>
                <w:szCs w:val="20"/>
              </w:rPr>
            </w:pPr>
            <w:r>
              <w:rPr>
                <w:rFonts w:eastAsia="Times New Roman"/>
                <w:w w:val="99"/>
                <w:sz w:val="24"/>
                <w:szCs w:val="24"/>
              </w:rPr>
              <w:t>1</w:t>
            </w:r>
          </w:p>
        </w:tc>
        <w:tc>
          <w:tcPr>
            <w:tcW w:w="960" w:type="dxa"/>
            <w:tcBorders>
              <w:top w:val="single" w:sz="8" w:space="0" w:color="auto"/>
              <w:right w:val="single" w:sz="8" w:space="0" w:color="auto"/>
            </w:tcBorders>
            <w:vAlign w:val="bottom"/>
          </w:tcPr>
          <w:p w:rsidR="00C1166F" w:rsidRDefault="00C1166F">
            <w:pPr>
              <w:rPr>
                <w:sz w:val="24"/>
                <w:szCs w:val="24"/>
              </w:rPr>
            </w:pPr>
          </w:p>
        </w:tc>
        <w:tc>
          <w:tcPr>
            <w:tcW w:w="30" w:type="dxa"/>
            <w:vAlign w:val="bottom"/>
          </w:tcPr>
          <w:p w:rsidR="00C1166F" w:rsidRDefault="00C1166F">
            <w:pPr>
              <w:rPr>
                <w:sz w:val="1"/>
                <w:szCs w:val="1"/>
              </w:rPr>
            </w:pPr>
          </w:p>
        </w:tc>
      </w:tr>
      <w:tr w:rsidR="00C1166F" w:rsidTr="00D00A91">
        <w:trPr>
          <w:trHeight w:val="248"/>
        </w:trPr>
        <w:tc>
          <w:tcPr>
            <w:tcW w:w="1840" w:type="dxa"/>
            <w:tcBorders>
              <w:left w:val="single" w:sz="8" w:space="0" w:color="auto"/>
              <w:bottom w:val="single" w:sz="8" w:space="0" w:color="auto"/>
            </w:tcBorders>
            <w:vAlign w:val="bottom"/>
          </w:tcPr>
          <w:p w:rsidR="00C1166F" w:rsidRDefault="00C1166F">
            <w:pPr>
              <w:rPr>
                <w:sz w:val="21"/>
                <w:szCs w:val="21"/>
              </w:rPr>
            </w:pPr>
          </w:p>
        </w:tc>
        <w:tc>
          <w:tcPr>
            <w:tcW w:w="240" w:type="dxa"/>
            <w:tcBorders>
              <w:bottom w:val="single" w:sz="8" w:space="0" w:color="auto"/>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88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960" w:type="dxa"/>
            <w:tcBorders>
              <w:bottom w:val="single" w:sz="8" w:space="0" w:color="auto"/>
              <w:right w:val="single" w:sz="8" w:space="0" w:color="auto"/>
            </w:tcBorders>
            <w:vAlign w:val="bottom"/>
          </w:tcPr>
          <w:p w:rsidR="00C1166F" w:rsidRDefault="00C1166F">
            <w:pPr>
              <w:rPr>
                <w:sz w:val="21"/>
                <w:szCs w:val="21"/>
              </w:rPr>
            </w:pPr>
          </w:p>
        </w:tc>
        <w:tc>
          <w:tcPr>
            <w:tcW w:w="30" w:type="dxa"/>
            <w:vAlign w:val="bottom"/>
          </w:tcPr>
          <w:p w:rsidR="00C1166F" w:rsidRDefault="00C1166F">
            <w:pPr>
              <w:rPr>
                <w:sz w:val="1"/>
                <w:szCs w:val="1"/>
              </w:rPr>
            </w:pPr>
          </w:p>
        </w:tc>
      </w:tr>
      <w:tr w:rsidR="00C1166F" w:rsidTr="00D00A91">
        <w:trPr>
          <w:trHeight w:val="258"/>
        </w:trPr>
        <w:tc>
          <w:tcPr>
            <w:tcW w:w="1840" w:type="dxa"/>
            <w:tcBorders>
              <w:left w:val="single" w:sz="8" w:space="0" w:color="auto"/>
            </w:tcBorders>
            <w:vAlign w:val="bottom"/>
          </w:tcPr>
          <w:p w:rsidR="00C1166F" w:rsidRDefault="00D65607">
            <w:pPr>
              <w:spacing w:line="258" w:lineRule="exact"/>
              <w:ind w:left="40"/>
              <w:rPr>
                <w:sz w:val="20"/>
                <w:szCs w:val="20"/>
              </w:rPr>
            </w:pPr>
            <w:r>
              <w:rPr>
                <w:rFonts w:eastAsia="Times New Roman"/>
                <w:sz w:val="24"/>
                <w:szCs w:val="24"/>
              </w:rPr>
              <w:t>Физическая</w:t>
            </w:r>
          </w:p>
        </w:tc>
        <w:tc>
          <w:tcPr>
            <w:tcW w:w="240" w:type="dxa"/>
            <w:tcBorders>
              <w:right w:val="single" w:sz="8" w:space="0" w:color="auto"/>
            </w:tcBorders>
            <w:vAlign w:val="bottom"/>
          </w:tcPr>
          <w:p w:rsidR="00C1166F" w:rsidRDefault="00C1166F"/>
        </w:tc>
        <w:tc>
          <w:tcPr>
            <w:tcW w:w="2240" w:type="dxa"/>
            <w:tcBorders>
              <w:right w:val="single" w:sz="8" w:space="0" w:color="auto"/>
            </w:tcBorders>
            <w:vAlign w:val="bottom"/>
          </w:tcPr>
          <w:p w:rsidR="00C1166F" w:rsidRDefault="00D65607">
            <w:pPr>
              <w:spacing w:line="258" w:lineRule="exact"/>
              <w:ind w:left="40"/>
              <w:rPr>
                <w:sz w:val="20"/>
                <w:szCs w:val="20"/>
              </w:rPr>
            </w:pPr>
            <w:r>
              <w:rPr>
                <w:rFonts w:eastAsia="Times New Roman"/>
                <w:sz w:val="24"/>
                <w:szCs w:val="24"/>
              </w:rPr>
              <w:t>Основы</w:t>
            </w:r>
          </w:p>
        </w:tc>
        <w:tc>
          <w:tcPr>
            <w:tcW w:w="88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C1166F"/>
        </w:tc>
        <w:tc>
          <w:tcPr>
            <w:tcW w:w="98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1</w:t>
            </w:r>
          </w:p>
        </w:tc>
        <w:tc>
          <w:tcPr>
            <w:tcW w:w="96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1</w:t>
            </w:r>
          </w:p>
        </w:tc>
        <w:tc>
          <w:tcPr>
            <w:tcW w:w="30" w:type="dxa"/>
            <w:vAlign w:val="bottom"/>
          </w:tcPr>
          <w:p w:rsidR="00C1166F" w:rsidRDefault="00C1166F">
            <w:pPr>
              <w:rPr>
                <w:sz w:val="1"/>
                <w:szCs w:val="1"/>
              </w:rPr>
            </w:pPr>
          </w:p>
        </w:tc>
      </w:tr>
      <w:tr w:rsidR="00C1166F" w:rsidTr="00D00A91">
        <w:trPr>
          <w:trHeight w:val="319"/>
        </w:trPr>
        <w:tc>
          <w:tcPr>
            <w:tcW w:w="1840" w:type="dxa"/>
            <w:tcBorders>
              <w:left w:val="single" w:sz="8" w:space="0" w:color="auto"/>
            </w:tcBorders>
            <w:vAlign w:val="bottom"/>
          </w:tcPr>
          <w:p w:rsidR="00C1166F" w:rsidRDefault="00D65607">
            <w:pPr>
              <w:ind w:left="40"/>
              <w:rPr>
                <w:sz w:val="20"/>
                <w:szCs w:val="20"/>
              </w:rPr>
            </w:pPr>
            <w:r>
              <w:rPr>
                <w:rFonts w:eastAsia="Times New Roman"/>
                <w:sz w:val="24"/>
                <w:szCs w:val="24"/>
              </w:rPr>
              <w:t>культура</w:t>
            </w:r>
          </w:p>
        </w:tc>
        <w:tc>
          <w:tcPr>
            <w:tcW w:w="240" w:type="dxa"/>
            <w:tcBorders>
              <w:right w:val="single" w:sz="8" w:space="0" w:color="auto"/>
            </w:tcBorders>
            <w:vAlign w:val="bottom"/>
          </w:tcPr>
          <w:p w:rsidR="00C1166F" w:rsidRDefault="00D65607">
            <w:pPr>
              <w:ind w:left="60"/>
              <w:rPr>
                <w:sz w:val="20"/>
                <w:szCs w:val="20"/>
              </w:rPr>
            </w:pPr>
            <w:r>
              <w:rPr>
                <w:rFonts w:eastAsia="Times New Roman"/>
                <w:sz w:val="24"/>
                <w:szCs w:val="24"/>
              </w:rPr>
              <w:t>и</w:t>
            </w:r>
          </w:p>
        </w:tc>
        <w:tc>
          <w:tcPr>
            <w:tcW w:w="2240" w:type="dxa"/>
            <w:tcBorders>
              <w:right w:val="single" w:sz="8" w:space="0" w:color="auto"/>
            </w:tcBorders>
            <w:vAlign w:val="bottom"/>
          </w:tcPr>
          <w:p w:rsidR="00C1166F" w:rsidRDefault="00D65607">
            <w:pPr>
              <w:ind w:left="40"/>
              <w:rPr>
                <w:sz w:val="20"/>
                <w:szCs w:val="20"/>
              </w:rPr>
            </w:pPr>
            <w:r>
              <w:rPr>
                <w:rFonts w:eastAsia="Times New Roman"/>
                <w:sz w:val="24"/>
                <w:szCs w:val="24"/>
              </w:rPr>
              <w:t>безопасности</w:t>
            </w:r>
          </w:p>
        </w:tc>
        <w:tc>
          <w:tcPr>
            <w:tcW w:w="88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980" w:type="dxa"/>
            <w:tcBorders>
              <w:right w:val="single" w:sz="8" w:space="0" w:color="auto"/>
            </w:tcBorders>
            <w:vAlign w:val="bottom"/>
          </w:tcPr>
          <w:p w:rsidR="00C1166F" w:rsidRDefault="00C1166F">
            <w:pPr>
              <w:rPr>
                <w:sz w:val="24"/>
                <w:szCs w:val="24"/>
              </w:rPr>
            </w:pPr>
          </w:p>
        </w:tc>
        <w:tc>
          <w:tcPr>
            <w:tcW w:w="960" w:type="dxa"/>
            <w:tcBorders>
              <w:right w:val="single" w:sz="8" w:space="0" w:color="auto"/>
            </w:tcBorders>
            <w:vAlign w:val="bottom"/>
          </w:tcPr>
          <w:p w:rsidR="00C1166F" w:rsidRDefault="00C1166F">
            <w:pPr>
              <w:rPr>
                <w:sz w:val="24"/>
                <w:szCs w:val="24"/>
              </w:rPr>
            </w:pPr>
          </w:p>
        </w:tc>
        <w:tc>
          <w:tcPr>
            <w:tcW w:w="30" w:type="dxa"/>
            <w:vAlign w:val="bottom"/>
          </w:tcPr>
          <w:p w:rsidR="00C1166F" w:rsidRDefault="00C1166F">
            <w:pPr>
              <w:rPr>
                <w:sz w:val="1"/>
                <w:szCs w:val="1"/>
              </w:rPr>
            </w:pPr>
          </w:p>
        </w:tc>
      </w:tr>
      <w:tr w:rsidR="00C1166F" w:rsidTr="00D00A91">
        <w:trPr>
          <w:trHeight w:val="317"/>
        </w:trPr>
        <w:tc>
          <w:tcPr>
            <w:tcW w:w="1840" w:type="dxa"/>
            <w:tcBorders>
              <w:left w:val="single" w:sz="8" w:space="0" w:color="auto"/>
            </w:tcBorders>
            <w:vAlign w:val="bottom"/>
          </w:tcPr>
          <w:p w:rsidR="00C1166F" w:rsidRDefault="00D65607">
            <w:pPr>
              <w:ind w:left="40"/>
              <w:rPr>
                <w:sz w:val="20"/>
                <w:szCs w:val="20"/>
              </w:rPr>
            </w:pPr>
            <w:r>
              <w:rPr>
                <w:rFonts w:eastAsia="Times New Roman"/>
                <w:sz w:val="24"/>
                <w:szCs w:val="24"/>
              </w:rPr>
              <w:t>Основы</w:t>
            </w:r>
          </w:p>
        </w:tc>
        <w:tc>
          <w:tcPr>
            <w:tcW w:w="240" w:type="dxa"/>
            <w:tcBorders>
              <w:right w:val="single" w:sz="8" w:space="0" w:color="auto"/>
            </w:tcBorders>
            <w:vAlign w:val="bottom"/>
          </w:tcPr>
          <w:p w:rsidR="00C1166F" w:rsidRDefault="00C1166F">
            <w:pPr>
              <w:rPr>
                <w:sz w:val="24"/>
                <w:szCs w:val="24"/>
              </w:rPr>
            </w:pPr>
          </w:p>
        </w:tc>
        <w:tc>
          <w:tcPr>
            <w:tcW w:w="2240" w:type="dxa"/>
            <w:tcBorders>
              <w:right w:val="single" w:sz="8" w:space="0" w:color="auto"/>
            </w:tcBorders>
            <w:vAlign w:val="bottom"/>
          </w:tcPr>
          <w:p w:rsidR="00C1166F" w:rsidRDefault="00D65607">
            <w:pPr>
              <w:ind w:left="40"/>
              <w:rPr>
                <w:sz w:val="20"/>
                <w:szCs w:val="20"/>
              </w:rPr>
            </w:pPr>
            <w:r>
              <w:rPr>
                <w:rFonts w:eastAsia="Times New Roman"/>
                <w:sz w:val="24"/>
                <w:szCs w:val="24"/>
              </w:rPr>
              <w:t>жизнедеятельности</w:t>
            </w:r>
          </w:p>
        </w:tc>
        <w:tc>
          <w:tcPr>
            <w:tcW w:w="88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980" w:type="dxa"/>
            <w:tcBorders>
              <w:right w:val="single" w:sz="8" w:space="0" w:color="auto"/>
            </w:tcBorders>
            <w:vAlign w:val="bottom"/>
          </w:tcPr>
          <w:p w:rsidR="00C1166F" w:rsidRDefault="00C1166F">
            <w:pPr>
              <w:rPr>
                <w:sz w:val="24"/>
                <w:szCs w:val="24"/>
              </w:rPr>
            </w:pPr>
          </w:p>
        </w:tc>
        <w:tc>
          <w:tcPr>
            <w:tcW w:w="960" w:type="dxa"/>
            <w:tcBorders>
              <w:right w:val="single" w:sz="8" w:space="0" w:color="auto"/>
            </w:tcBorders>
            <w:vAlign w:val="bottom"/>
          </w:tcPr>
          <w:p w:rsidR="00C1166F" w:rsidRDefault="00C1166F">
            <w:pPr>
              <w:rPr>
                <w:sz w:val="24"/>
                <w:szCs w:val="24"/>
              </w:rPr>
            </w:pPr>
          </w:p>
        </w:tc>
        <w:tc>
          <w:tcPr>
            <w:tcW w:w="30" w:type="dxa"/>
            <w:vAlign w:val="bottom"/>
          </w:tcPr>
          <w:p w:rsidR="00C1166F" w:rsidRDefault="00C1166F">
            <w:pPr>
              <w:rPr>
                <w:sz w:val="1"/>
                <w:szCs w:val="1"/>
              </w:rPr>
            </w:pPr>
          </w:p>
        </w:tc>
      </w:tr>
      <w:tr w:rsidR="00C1166F" w:rsidTr="00D00A91">
        <w:trPr>
          <w:trHeight w:val="248"/>
        </w:trPr>
        <w:tc>
          <w:tcPr>
            <w:tcW w:w="1840" w:type="dxa"/>
            <w:vMerge w:val="restart"/>
            <w:tcBorders>
              <w:left w:val="single" w:sz="8" w:space="0" w:color="auto"/>
            </w:tcBorders>
            <w:vAlign w:val="bottom"/>
          </w:tcPr>
          <w:p w:rsidR="00C1166F" w:rsidRDefault="00D65607">
            <w:pPr>
              <w:ind w:left="40"/>
              <w:rPr>
                <w:sz w:val="20"/>
                <w:szCs w:val="20"/>
              </w:rPr>
            </w:pPr>
            <w:r>
              <w:rPr>
                <w:rFonts w:eastAsia="Times New Roman"/>
                <w:sz w:val="24"/>
                <w:szCs w:val="24"/>
              </w:rPr>
              <w:t>безопасности</w:t>
            </w:r>
          </w:p>
        </w:tc>
        <w:tc>
          <w:tcPr>
            <w:tcW w:w="240" w:type="dxa"/>
            <w:tcBorders>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88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960" w:type="dxa"/>
            <w:tcBorders>
              <w:bottom w:val="single" w:sz="8" w:space="0" w:color="auto"/>
              <w:right w:val="single" w:sz="8" w:space="0" w:color="auto"/>
            </w:tcBorders>
            <w:vAlign w:val="bottom"/>
          </w:tcPr>
          <w:p w:rsidR="00C1166F" w:rsidRDefault="00C1166F">
            <w:pPr>
              <w:rPr>
                <w:sz w:val="21"/>
                <w:szCs w:val="21"/>
              </w:rPr>
            </w:pPr>
          </w:p>
        </w:tc>
        <w:tc>
          <w:tcPr>
            <w:tcW w:w="30" w:type="dxa"/>
            <w:vAlign w:val="bottom"/>
          </w:tcPr>
          <w:p w:rsidR="00C1166F" w:rsidRDefault="00C1166F">
            <w:pPr>
              <w:rPr>
                <w:sz w:val="1"/>
                <w:szCs w:val="1"/>
              </w:rPr>
            </w:pPr>
          </w:p>
        </w:tc>
      </w:tr>
      <w:tr w:rsidR="00C1166F" w:rsidTr="00D00A91">
        <w:trPr>
          <w:trHeight w:val="49"/>
        </w:trPr>
        <w:tc>
          <w:tcPr>
            <w:tcW w:w="1840" w:type="dxa"/>
            <w:vMerge/>
            <w:tcBorders>
              <w:left w:val="single" w:sz="8" w:space="0" w:color="auto"/>
            </w:tcBorders>
            <w:vAlign w:val="bottom"/>
          </w:tcPr>
          <w:p w:rsidR="00C1166F" w:rsidRDefault="00C1166F">
            <w:pPr>
              <w:rPr>
                <w:sz w:val="4"/>
                <w:szCs w:val="4"/>
              </w:rPr>
            </w:pPr>
          </w:p>
        </w:tc>
        <w:tc>
          <w:tcPr>
            <w:tcW w:w="240" w:type="dxa"/>
            <w:tcBorders>
              <w:right w:val="single" w:sz="8" w:space="0" w:color="auto"/>
            </w:tcBorders>
            <w:vAlign w:val="bottom"/>
          </w:tcPr>
          <w:p w:rsidR="00C1166F" w:rsidRDefault="00C1166F">
            <w:pPr>
              <w:rPr>
                <w:sz w:val="4"/>
                <w:szCs w:val="4"/>
              </w:rPr>
            </w:pPr>
          </w:p>
        </w:tc>
        <w:tc>
          <w:tcPr>
            <w:tcW w:w="2240" w:type="dxa"/>
            <w:vMerge w:val="restart"/>
            <w:tcBorders>
              <w:right w:val="single" w:sz="8" w:space="0" w:color="auto"/>
            </w:tcBorders>
            <w:vAlign w:val="bottom"/>
          </w:tcPr>
          <w:p w:rsidR="00C1166F" w:rsidRDefault="00D65607">
            <w:pPr>
              <w:spacing w:line="260" w:lineRule="exact"/>
              <w:ind w:left="40"/>
              <w:rPr>
                <w:sz w:val="20"/>
                <w:szCs w:val="20"/>
              </w:rPr>
            </w:pPr>
            <w:r>
              <w:rPr>
                <w:rFonts w:eastAsia="Times New Roman"/>
                <w:sz w:val="24"/>
                <w:szCs w:val="24"/>
              </w:rPr>
              <w:t>Физическая</w:t>
            </w:r>
          </w:p>
        </w:tc>
        <w:tc>
          <w:tcPr>
            <w:tcW w:w="880" w:type="dxa"/>
            <w:vMerge w:val="restart"/>
            <w:tcBorders>
              <w:right w:val="single" w:sz="8" w:space="0" w:color="auto"/>
            </w:tcBorders>
            <w:vAlign w:val="bottom"/>
          </w:tcPr>
          <w:p w:rsidR="00C1166F" w:rsidRDefault="00D65607">
            <w:pPr>
              <w:spacing w:line="260" w:lineRule="exact"/>
              <w:jc w:val="center"/>
              <w:rPr>
                <w:sz w:val="20"/>
                <w:szCs w:val="20"/>
              </w:rPr>
            </w:pPr>
            <w:r>
              <w:rPr>
                <w:rFonts w:eastAsia="Times New Roman"/>
                <w:w w:val="99"/>
                <w:sz w:val="24"/>
                <w:szCs w:val="24"/>
              </w:rPr>
              <w:t>3</w:t>
            </w:r>
          </w:p>
        </w:tc>
        <w:tc>
          <w:tcPr>
            <w:tcW w:w="840" w:type="dxa"/>
            <w:vMerge w:val="restart"/>
            <w:tcBorders>
              <w:right w:val="single" w:sz="8" w:space="0" w:color="auto"/>
            </w:tcBorders>
            <w:vAlign w:val="bottom"/>
          </w:tcPr>
          <w:p w:rsidR="00C1166F" w:rsidRDefault="00D65607">
            <w:pPr>
              <w:spacing w:line="260" w:lineRule="exact"/>
              <w:jc w:val="center"/>
              <w:rPr>
                <w:sz w:val="20"/>
                <w:szCs w:val="20"/>
              </w:rPr>
            </w:pPr>
            <w:r>
              <w:rPr>
                <w:rFonts w:eastAsia="Times New Roman"/>
                <w:w w:val="99"/>
                <w:sz w:val="24"/>
                <w:szCs w:val="24"/>
              </w:rPr>
              <w:t>3</w:t>
            </w:r>
          </w:p>
        </w:tc>
        <w:tc>
          <w:tcPr>
            <w:tcW w:w="840" w:type="dxa"/>
            <w:vMerge w:val="restart"/>
            <w:tcBorders>
              <w:right w:val="single" w:sz="8" w:space="0" w:color="auto"/>
            </w:tcBorders>
            <w:vAlign w:val="bottom"/>
          </w:tcPr>
          <w:p w:rsidR="00C1166F" w:rsidRDefault="00D65607">
            <w:pPr>
              <w:spacing w:line="260" w:lineRule="exact"/>
              <w:jc w:val="center"/>
              <w:rPr>
                <w:sz w:val="20"/>
                <w:szCs w:val="20"/>
              </w:rPr>
            </w:pPr>
            <w:r>
              <w:rPr>
                <w:rFonts w:eastAsia="Times New Roman"/>
                <w:w w:val="99"/>
                <w:sz w:val="24"/>
                <w:szCs w:val="24"/>
              </w:rPr>
              <w:t>3</w:t>
            </w:r>
          </w:p>
        </w:tc>
        <w:tc>
          <w:tcPr>
            <w:tcW w:w="980" w:type="dxa"/>
            <w:vMerge w:val="restart"/>
            <w:tcBorders>
              <w:right w:val="single" w:sz="8" w:space="0" w:color="auto"/>
            </w:tcBorders>
            <w:vAlign w:val="bottom"/>
          </w:tcPr>
          <w:p w:rsidR="00C1166F" w:rsidRDefault="00D65607">
            <w:pPr>
              <w:spacing w:line="260" w:lineRule="exact"/>
              <w:jc w:val="center"/>
              <w:rPr>
                <w:sz w:val="20"/>
                <w:szCs w:val="20"/>
              </w:rPr>
            </w:pPr>
            <w:r>
              <w:rPr>
                <w:rFonts w:eastAsia="Times New Roman"/>
                <w:w w:val="99"/>
                <w:sz w:val="24"/>
                <w:szCs w:val="24"/>
              </w:rPr>
              <w:t>3</w:t>
            </w:r>
          </w:p>
        </w:tc>
        <w:tc>
          <w:tcPr>
            <w:tcW w:w="960" w:type="dxa"/>
            <w:vMerge w:val="restart"/>
            <w:tcBorders>
              <w:right w:val="single" w:sz="8" w:space="0" w:color="auto"/>
            </w:tcBorders>
            <w:vAlign w:val="bottom"/>
          </w:tcPr>
          <w:p w:rsidR="00C1166F" w:rsidRDefault="00D65607">
            <w:pPr>
              <w:spacing w:line="260" w:lineRule="exact"/>
              <w:jc w:val="center"/>
              <w:rPr>
                <w:sz w:val="20"/>
                <w:szCs w:val="20"/>
              </w:rPr>
            </w:pPr>
            <w:r>
              <w:rPr>
                <w:rFonts w:eastAsia="Times New Roman"/>
                <w:w w:val="99"/>
                <w:sz w:val="24"/>
                <w:szCs w:val="24"/>
              </w:rPr>
              <w:t>3</w:t>
            </w:r>
          </w:p>
        </w:tc>
        <w:tc>
          <w:tcPr>
            <w:tcW w:w="30" w:type="dxa"/>
            <w:vAlign w:val="bottom"/>
          </w:tcPr>
          <w:p w:rsidR="00C1166F" w:rsidRDefault="00C1166F">
            <w:pPr>
              <w:rPr>
                <w:sz w:val="1"/>
                <w:szCs w:val="1"/>
              </w:rPr>
            </w:pPr>
          </w:p>
        </w:tc>
      </w:tr>
      <w:tr w:rsidR="00C1166F" w:rsidTr="00D00A91">
        <w:trPr>
          <w:trHeight w:val="211"/>
        </w:trPr>
        <w:tc>
          <w:tcPr>
            <w:tcW w:w="2080" w:type="dxa"/>
            <w:gridSpan w:val="2"/>
            <w:vMerge w:val="restart"/>
            <w:tcBorders>
              <w:left w:val="single" w:sz="8" w:space="0" w:color="auto"/>
              <w:right w:val="single" w:sz="8" w:space="0" w:color="auto"/>
            </w:tcBorders>
            <w:vAlign w:val="bottom"/>
          </w:tcPr>
          <w:p w:rsidR="00C1166F" w:rsidRDefault="00D65607">
            <w:pPr>
              <w:ind w:left="40"/>
              <w:rPr>
                <w:sz w:val="20"/>
                <w:szCs w:val="20"/>
              </w:rPr>
            </w:pPr>
            <w:r>
              <w:rPr>
                <w:rFonts w:eastAsia="Times New Roman"/>
                <w:sz w:val="24"/>
                <w:szCs w:val="24"/>
              </w:rPr>
              <w:t>жизнедеятельности</w:t>
            </w:r>
          </w:p>
        </w:tc>
        <w:tc>
          <w:tcPr>
            <w:tcW w:w="2240" w:type="dxa"/>
            <w:vMerge/>
            <w:tcBorders>
              <w:right w:val="single" w:sz="8" w:space="0" w:color="auto"/>
            </w:tcBorders>
            <w:vAlign w:val="bottom"/>
          </w:tcPr>
          <w:p w:rsidR="00C1166F" w:rsidRDefault="00C1166F">
            <w:pPr>
              <w:rPr>
                <w:sz w:val="18"/>
                <w:szCs w:val="18"/>
              </w:rPr>
            </w:pPr>
          </w:p>
        </w:tc>
        <w:tc>
          <w:tcPr>
            <w:tcW w:w="880" w:type="dxa"/>
            <w:vMerge/>
            <w:tcBorders>
              <w:right w:val="single" w:sz="8" w:space="0" w:color="auto"/>
            </w:tcBorders>
            <w:vAlign w:val="bottom"/>
          </w:tcPr>
          <w:p w:rsidR="00C1166F" w:rsidRDefault="00C1166F">
            <w:pPr>
              <w:rPr>
                <w:sz w:val="18"/>
                <w:szCs w:val="18"/>
              </w:rPr>
            </w:pPr>
          </w:p>
        </w:tc>
        <w:tc>
          <w:tcPr>
            <w:tcW w:w="840" w:type="dxa"/>
            <w:vMerge/>
            <w:tcBorders>
              <w:right w:val="single" w:sz="8" w:space="0" w:color="auto"/>
            </w:tcBorders>
            <w:vAlign w:val="bottom"/>
          </w:tcPr>
          <w:p w:rsidR="00C1166F" w:rsidRDefault="00C1166F">
            <w:pPr>
              <w:rPr>
                <w:sz w:val="18"/>
                <w:szCs w:val="18"/>
              </w:rPr>
            </w:pPr>
          </w:p>
        </w:tc>
        <w:tc>
          <w:tcPr>
            <w:tcW w:w="840" w:type="dxa"/>
            <w:vMerge/>
            <w:tcBorders>
              <w:right w:val="single" w:sz="8" w:space="0" w:color="auto"/>
            </w:tcBorders>
            <w:vAlign w:val="bottom"/>
          </w:tcPr>
          <w:p w:rsidR="00C1166F" w:rsidRDefault="00C1166F">
            <w:pPr>
              <w:rPr>
                <w:sz w:val="18"/>
                <w:szCs w:val="18"/>
              </w:rPr>
            </w:pPr>
          </w:p>
        </w:tc>
        <w:tc>
          <w:tcPr>
            <w:tcW w:w="980" w:type="dxa"/>
            <w:vMerge/>
            <w:tcBorders>
              <w:right w:val="single" w:sz="8" w:space="0" w:color="auto"/>
            </w:tcBorders>
            <w:vAlign w:val="bottom"/>
          </w:tcPr>
          <w:p w:rsidR="00C1166F" w:rsidRDefault="00C1166F">
            <w:pPr>
              <w:rPr>
                <w:sz w:val="18"/>
                <w:szCs w:val="18"/>
              </w:rPr>
            </w:pPr>
          </w:p>
        </w:tc>
        <w:tc>
          <w:tcPr>
            <w:tcW w:w="960" w:type="dxa"/>
            <w:vMerge/>
            <w:tcBorders>
              <w:right w:val="single" w:sz="8" w:space="0" w:color="auto"/>
            </w:tcBorders>
            <w:vAlign w:val="bottom"/>
          </w:tcPr>
          <w:p w:rsidR="00C1166F" w:rsidRDefault="00C1166F">
            <w:pPr>
              <w:rPr>
                <w:sz w:val="18"/>
                <w:szCs w:val="18"/>
              </w:rPr>
            </w:pPr>
          </w:p>
        </w:tc>
        <w:tc>
          <w:tcPr>
            <w:tcW w:w="30" w:type="dxa"/>
            <w:vAlign w:val="bottom"/>
          </w:tcPr>
          <w:p w:rsidR="00C1166F" w:rsidRDefault="00C1166F">
            <w:pPr>
              <w:rPr>
                <w:sz w:val="1"/>
                <w:szCs w:val="1"/>
              </w:rPr>
            </w:pPr>
          </w:p>
        </w:tc>
      </w:tr>
      <w:tr w:rsidR="00C1166F" w:rsidTr="00D00A91">
        <w:trPr>
          <w:trHeight w:val="106"/>
        </w:trPr>
        <w:tc>
          <w:tcPr>
            <w:tcW w:w="2080" w:type="dxa"/>
            <w:gridSpan w:val="2"/>
            <w:vMerge/>
            <w:tcBorders>
              <w:left w:val="single" w:sz="8" w:space="0" w:color="auto"/>
              <w:right w:val="single" w:sz="8" w:space="0" w:color="auto"/>
            </w:tcBorders>
            <w:vAlign w:val="bottom"/>
          </w:tcPr>
          <w:p w:rsidR="00C1166F" w:rsidRDefault="00C1166F">
            <w:pPr>
              <w:rPr>
                <w:sz w:val="9"/>
                <w:szCs w:val="9"/>
              </w:rPr>
            </w:pPr>
          </w:p>
        </w:tc>
        <w:tc>
          <w:tcPr>
            <w:tcW w:w="2240" w:type="dxa"/>
            <w:vMerge w:val="restart"/>
            <w:tcBorders>
              <w:right w:val="single" w:sz="8" w:space="0" w:color="auto"/>
            </w:tcBorders>
            <w:vAlign w:val="bottom"/>
          </w:tcPr>
          <w:p w:rsidR="00C1166F" w:rsidRDefault="00D65607">
            <w:pPr>
              <w:ind w:left="40"/>
              <w:rPr>
                <w:sz w:val="20"/>
                <w:szCs w:val="20"/>
              </w:rPr>
            </w:pPr>
            <w:r>
              <w:rPr>
                <w:rFonts w:eastAsia="Times New Roman"/>
                <w:sz w:val="24"/>
                <w:szCs w:val="24"/>
              </w:rPr>
              <w:t>культура</w:t>
            </w:r>
          </w:p>
        </w:tc>
        <w:tc>
          <w:tcPr>
            <w:tcW w:w="880" w:type="dxa"/>
            <w:tcBorders>
              <w:right w:val="single" w:sz="8" w:space="0" w:color="auto"/>
            </w:tcBorders>
            <w:vAlign w:val="bottom"/>
          </w:tcPr>
          <w:p w:rsidR="00C1166F" w:rsidRDefault="00C1166F">
            <w:pPr>
              <w:rPr>
                <w:sz w:val="9"/>
                <w:szCs w:val="9"/>
              </w:rPr>
            </w:pPr>
          </w:p>
        </w:tc>
        <w:tc>
          <w:tcPr>
            <w:tcW w:w="840" w:type="dxa"/>
            <w:tcBorders>
              <w:right w:val="single" w:sz="8" w:space="0" w:color="auto"/>
            </w:tcBorders>
            <w:vAlign w:val="bottom"/>
          </w:tcPr>
          <w:p w:rsidR="00C1166F" w:rsidRDefault="00C1166F">
            <w:pPr>
              <w:rPr>
                <w:sz w:val="9"/>
                <w:szCs w:val="9"/>
              </w:rPr>
            </w:pPr>
          </w:p>
        </w:tc>
        <w:tc>
          <w:tcPr>
            <w:tcW w:w="840" w:type="dxa"/>
            <w:tcBorders>
              <w:right w:val="single" w:sz="8" w:space="0" w:color="auto"/>
            </w:tcBorders>
            <w:vAlign w:val="bottom"/>
          </w:tcPr>
          <w:p w:rsidR="00C1166F" w:rsidRDefault="00C1166F">
            <w:pPr>
              <w:rPr>
                <w:sz w:val="9"/>
                <w:szCs w:val="9"/>
              </w:rPr>
            </w:pPr>
          </w:p>
        </w:tc>
        <w:tc>
          <w:tcPr>
            <w:tcW w:w="980" w:type="dxa"/>
            <w:tcBorders>
              <w:right w:val="single" w:sz="8" w:space="0" w:color="auto"/>
            </w:tcBorders>
            <w:vAlign w:val="bottom"/>
          </w:tcPr>
          <w:p w:rsidR="00C1166F" w:rsidRDefault="00C1166F">
            <w:pPr>
              <w:rPr>
                <w:sz w:val="9"/>
                <w:szCs w:val="9"/>
              </w:rPr>
            </w:pPr>
          </w:p>
        </w:tc>
        <w:tc>
          <w:tcPr>
            <w:tcW w:w="960" w:type="dxa"/>
            <w:tcBorders>
              <w:right w:val="single" w:sz="8" w:space="0" w:color="auto"/>
            </w:tcBorders>
            <w:vAlign w:val="bottom"/>
          </w:tcPr>
          <w:p w:rsidR="00C1166F" w:rsidRDefault="00C1166F">
            <w:pPr>
              <w:rPr>
                <w:sz w:val="9"/>
                <w:szCs w:val="9"/>
              </w:rPr>
            </w:pPr>
          </w:p>
        </w:tc>
        <w:tc>
          <w:tcPr>
            <w:tcW w:w="30" w:type="dxa"/>
            <w:vAlign w:val="bottom"/>
          </w:tcPr>
          <w:p w:rsidR="00C1166F" w:rsidRDefault="00C1166F">
            <w:pPr>
              <w:rPr>
                <w:sz w:val="1"/>
                <w:szCs w:val="1"/>
              </w:rPr>
            </w:pPr>
          </w:p>
        </w:tc>
      </w:tr>
      <w:tr w:rsidR="00C1166F" w:rsidTr="00D00A91">
        <w:trPr>
          <w:trHeight w:val="211"/>
        </w:trPr>
        <w:tc>
          <w:tcPr>
            <w:tcW w:w="1840" w:type="dxa"/>
            <w:tcBorders>
              <w:left w:val="single" w:sz="8" w:space="0" w:color="auto"/>
            </w:tcBorders>
            <w:vAlign w:val="bottom"/>
          </w:tcPr>
          <w:p w:rsidR="00C1166F" w:rsidRDefault="00C1166F">
            <w:pPr>
              <w:rPr>
                <w:sz w:val="18"/>
                <w:szCs w:val="18"/>
              </w:rPr>
            </w:pPr>
          </w:p>
        </w:tc>
        <w:tc>
          <w:tcPr>
            <w:tcW w:w="240" w:type="dxa"/>
            <w:tcBorders>
              <w:right w:val="single" w:sz="8" w:space="0" w:color="auto"/>
            </w:tcBorders>
            <w:vAlign w:val="bottom"/>
          </w:tcPr>
          <w:p w:rsidR="00C1166F" w:rsidRDefault="00C1166F">
            <w:pPr>
              <w:rPr>
                <w:sz w:val="18"/>
                <w:szCs w:val="18"/>
              </w:rPr>
            </w:pPr>
          </w:p>
        </w:tc>
        <w:tc>
          <w:tcPr>
            <w:tcW w:w="2240" w:type="dxa"/>
            <w:vMerge/>
            <w:tcBorders>
              <w:right w:val="single" w:sz="8" w:space="0" w:color="auto"/>
            </w:tcBorders>
            <w:vAlign w:val="bottom"/>
          </w:tcPr>
          <w:p w:rsidR="00C1166F" w:rsidRDefault="00C1166F">
            <w:pPr>
              <w:rPr>
                <w:sz w:val="18"/>
                <w:szCs w:val="18"/>
              </w:rPr>
            </w:pPr>
          </w:p>
        </w:tc>
        <w:tc>
          <w:tcPr>
            <w:tcW w:w="880" w:type="dxa"/>
            <w:tcBorders>
              <w:right w:val="single" w:sz="8" w:space="0" w:color="auto"/>
            </w:tcBorders>
            <w:vAlign w:val="bottom"/>
          </w:tcPr>
          <w:p w:rsidR="00C1166F" w:rsidRDefault="00C1166F">
            <w:pPr>
              <w:rPr>
                <w:sz w:val="18"/>
                <w:szCs w:val="18"/>
              </w:rPr>
            </w:pPr>
          </w:p>
        </w:tc>
        <w:tc>
          <w:tcPr>
            <w:tcW w:w="840" w:type="dxa"/>
            <w:tcBorders>
              <w:right w:val="single" w:sz="8" w:space="0" w:color="auto"/>
            </w:tcBorders>
            <w:vAlign w:val="bottom"/>
          </w:tcPr>
          <w:p w:rsidR="00C1166F" w:rsidRDefault="00C1166F">
            <w:pPr>
              <w:rPr>
                <w:sz w:val="18"/>
                <w:szCs w:val="18"/>
              </w:rPr>
            </w:pPr>
          </w:p>
        </w:tc>
        <w:tc>
          <w:tcPr>
            <w:tcW w:w="840" w:type="dxa"/>
            <w:tcBorders>
              <w:right w:val="single" w:sz="8" w:space="0" w:color="auto"/>
            </w:tcBorders>
            <w:vAlign w:val="bottom"/>
          </w:tcPr>
          <w:p w:rsidR="00C1166F" w:rsidRDefault="00C1166F">
            <w:pPr>
              <w:rPr>
                <w:sz w:val="18"/>
                <w:szCs w:val="18"/>
              </w:rPr>
            </w:pPr>
          </w:p>
        </w:tc>
        <w:tc>
          <w:tcPr>
            <w:tcW w:w="980" w:type="dxa"/>
            <w:tcBorders>
              <w:right w:val="single" w:sz="8" w:space="0" w:color="auto"/>
            </w:tcBorders>
            <w:vAlign w:val="bottom"/>
          </w:tcPr>
          <w:p w:rsidR="00C1166F" w:rsidRDefault="00C1166F">
            <w:pPr>
              <w:rPr>
                <w:sz w:val="18"/>
                <w:szCs w:val="18"/>
              </w:rPr>
            </w:pPr>
          </w:p>
        </w:tc>
        <w:tc>
          <w:tcPr>
            <w:tcW w:w="960" w:type="dxa"/>
            <w:tcBorders>
              <w:right w:val="single" w:sz="8" w:space="0" w:color="auto"/>
            </w:tcBorders>
            <w:vAlign w:val="bottom"/>
          </w:tcPr>
          <w:p w:rsidR="00C1166F" w:rsidRDefault="00C1166F">
            <w:pPr>
              <w:rPr>
                <w:sz w:val="18"/>
                <w:szCs w:val="18"/>
              </w:rPr>
            </w:pPr>
          </w:p>
        </w:tc>
        <w:tc>
          <w:tcPr>
            <w:tcW w:w="30" w:type="dxa"/>
            <w:vAlign w:val="bottom"/>
          </w:tcPr>
          <w:p w:rsidR="00C1166F" w:rsidRDefault="00C1166F">
            <w:pPr>
              <w:rPr>
                <w:sz w:val="1"/>
                <w:szCs w:val="1"/>
              </w:rPr>
            </w:pPr>
          </w:p>
        </w:tc>
      </w:tr>
      <w:tr w:rsidR="00C1166F" w:rsidTr="00D00A91">
        <w:trPr>
          <w:trHeight w:val="248"/>
        </w:trPr>
        <w:tc>
          <w:tcPr>
            <w:tcW w:w="1840" w:type="dxa"/>
            <w:tcBorders>
              <w:left w:val="single" w:sz="8" w:space="0" w:color="auto"/>
              <w:bottom w:val="single" w:sz="8" w:space="0" w:color="auto"/>
            </w:tcBorders>
            <w:vAlign w:val="bottom"/>
          </w:tcPr>
          <w:p w:rsidR="00C1166F" w:rsidRDefault="00C1166F">
            <w:pPr>
              <w:rPr>
                <w:sz w:val="21"/>
                <w:szCs w:val="21"/>
              </w:rPr>
            </w:pPr>
          </w:p>
        </w:tc>
        <w:tc>
          <w:tcPr>
            <w:tcW w:w="240" w:type="dxa"/>
            <w:tcBorders>
              <w:bottom w:val="single" w:sz="8" w:space="0" w:color="auto"/>
              <w:right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88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960" w:type="dxa"/>
            <w:tcBorders>
              <w:bottom w:val="single" w:sz="8" w:space="0" w:color="auto"/>
              <w:right w:val="single" w:sz="8" w:space="0" w:color="auto"/>
            </w:tcBorders>
            <w:vAlign w:val="bottom"/>
          </w:tcPr>
          <w:p w:rsidR="00C1166F" w:rsidRDefault="00C1166F">
            <w:pPr>
              <w:rPr>
                <w:sz w:val="21"/>
                <w:szCs w:val="21"/>
              </w:rPr>
            </w:pPr>
          </w:p>
        </w:tc>
        <w:tc>
          <w:tcPr>
            <w:tcW w:w="30" w:type="dxa"/>
            <w:vAlign w:val="bottom"/>
          </w:tcPr>
          <w:p w:rsidR="00C1166F" w:rsidRDefault="00C1166F">
            <w:pPr>
              <w:rPr>
                <w:sz w:val="1"/>
                <w:szCs w:val="1"/>
              </w:rPr>
            </w:pPr>
          </w:p>
        </w:tc>
      </w:tr>
      <w:tr w:rsidR="00C1166F" w:rsidTr="00D00A91">
        <w:trPr>
          <w:trHeight w:val="265"/>
        </w:trPr>
        <w:tc>
          <w:tcPr>
            <w:tcW w:w="1840" w:type="dxa"/>
            <w:tcBorders>
              <w:left w:val="single" w:sz="8" w:space="0" w:color="auto"/>
            </w:tcBorders>
            <w:vAlign w:val="bottom"/>
          </w:tcPr>
          <w:p w:rsidR="00C1166F" w:rsidRDefault="00D65607">
            <w:pPr>
              <w:spacing w:line="265" w:lineRule="exact"/>
              <w:ind w:left="40"/>
              <w:rPr>
                <w:sz w:val="20"/>
                <w:szCs w:val="20"/>
              </w:rPr>
            </w:pPr>
            <w:r>
              <w:rPr>
                <w:rFonts w:eastAsia="Times New Roman"/>
                <w:b/>
                <w:bCs/>
                <w:sz w:val="24"/>
                <w:szCs w:val="24"/>
              </w:rPr>
              <w:t>Итого:</w:t>
            </w:r>
          </w:p>
        </w:tc>
        <w:tc>
          <w:tcPr>
            <w:tcW w:w="240" w:type="dxa"/>
            <w:vAlign w:val="bottom"/>
          </w:tcPr>
          <w:p w:rsidR="00C1166F" w:rsidRDefault="00C1166F">
            <w:pPr>
              <w:rPr>
                <w:sz w:val="23"/>
                <w:szCs w:val="23"/>
              </w:rPr>
            </w:pPr>
          </w:p>
        </w:tc>
        <w:tc>
          <w:tcPr>
            <w:tcW w:w="2240" w:type="dxa"/>
            <w:tcBorders>
              <w:right w:val="single" w:sz="8" w:space="0" w:color="auto"/>
            </w:tcBorders>
            <w:vAlign w:val="bottom"/>
          </w:tcPr>
          <w:p w:rsidR="00C1166F" w:rsidRDefault="00C1166F">
            <w:pPr>
              <w:rPr>
                <w:sz w:val="23"/>
                <w:szCs w:val="23"/>
              </w:rPr>
            </w:pPr>
          </w:p>
        </w:tc>
        <w:tc>
          <w:tcPr>
            <w:tcW w:w="880" w:type="dxa"/>
            <w:tcBorders>
              <w:right w:val="single" w:sz="8" w:space="0" w:color="auto"/>
            </w:tcBorders>
            <w:vAlign w:val="bottom"/>
          </w:tcPr>
          <w:p w:rsidR="00C1166F" w:rsidRDefault="00D65607">
            <w:pPr>
              <w:spacing w:line="265" w:lineRule="exact"/>
              <w:jc w:val="center"/>
              <w:rPr>
                <w:sz w:val="20"/>
                <w:szCs w:val="20"/>
              </w:rPr>
            </w:pPr>
            <w:r>
              <w:rPr>
                <w:rFonts w:eastAsia="Times New Roman"/>
                <w:b/>
                <w:bCs/>
                <w:w w:val="99"/>
                <w:sz w:val="24"/>
                <w:szCs w:val="24"/>
              </w:rPr>
              <w:t>30</w:t>
            </w:r>
          </w:p>
        </w:tc>
        <w:tc>
          <w:tcPr>
            <w:tcW w:w="840" w:type="dxa"/>
            <w:tcBorders>
              <w:right w:val="single" w:sz="8" w:space="0" w:color="auto"/>
            </w:tcBorders>
            <w:vAlign w:val="bottom"/>
          </w:tcPr>
          <w:p w:rsidR="00C1166F" w:rsidRDefault="00D65607">
            <w:pPr>
              <w:spacing w:line="265" w:lineRule="exact"/>
              <w:jc w:val="center"/>
              <w:rPr>
                <w:sz w:val="20"/>
                <w:szCs w:val="20"/>
              </w:rPr>
            </w:pPr>
            <w:r>
              <w:rPr>
                <w:rFonts w:eastAsia="Times New Roman"/>
                <w:b/>
                <w:bCs/>
                <w:w w:val="99"/>
                <w:sz w:val="24"/>
                <w:szCs w:val="24"/>
              </w:rPr>
              <w:t>32</w:t>
            </w:r>
          </w:p>
        </w:tc>
        <w:tc>
          <w:tcPr>
            <w:tcW w:w="840" w:type="dxa"/>
            <w:tcBorders>
              <w:right w:val="single" w:sz="8" w:space="0" w:color="auto"/>
            </w:tcBorders>
            <w:vAlign w:val="bottom"/>
          </w:tcPr>
          <w:p w:rsidR="00C1166F" w:rsidRDefault="00D65607">
            <w:pPr>
              <w:spacing w:line="265" w:lineRule="exact"/>
              <w:jc w:val="center"/>
              <w:rPr>
                <w:sz w:val="20"/>
                <w:szCs w:val="20"/>
              </w:rPr>
            </w:pPr>
            <w:r>
              <w:rPr>
                <w:rFonts w:eastAsia="Times New Roman"/>
                <w:b/>
                <w:bCs/>
                <w:w w:val="99"/>
                <w:sz w:val="24"/>
                <w:szCs w:val="24"/>
              </w:rPr>
              <w:t>33</w:t>
            </w:r>
          </w:p>
        </w:tc>
        <w:tc>
          <w:tcPr>
            <w:tcW w:w="980" w:type="dxa"/>
            <w:tcBorders>
              <w:right w:val="single" w:sz="8" w:space="0" w:color="auto"/>
            </w:tcBorders>
            <w:vAlign w:val="bottom"/>
          </w:tcPr>
          <w:p w:rsidR="00C1166F" w:rsidRDefault="00D65607">
            <w:pPr>
              <w:spacing w:line="265" w:lineRule="exact"/>
              <w:jc w:val="center"/>
              <w:rPr>
                <w:sz w:val="20"/>
                <w:szCs w:val="20"/>
              </w:rPr>
            </w:pPr>
            <w:r>
              <w:rPr>
                <w:rFonts w:eastAsia="Times New Roman"/>
                <w:b/>
                <w:bCs/>
                <w:w w:val="99"/>
                <w:sz w:val="24"/>
                <w:szCs w:val="24"/>
              </w:rPr>
              <w:t>34</w:t>
            </w:r>
          </w:p>
        </w:tc>
        <w:tc>
          <w:tcPr>
            <w:tcW w:w="960" w:type="dxa"/>
            <w:tcBorders>
              <w:right w:val="single" w:sz="8" w:space="0" w:color="auto"/>
            </w:tcBorders>
            <w:vAlign w:val="bottom"/>
          </w:tcPr>
          <w:p w:rsidR="00C1166F" w:rsidRDefault="00D65607">
            <w:pPr>
              <w:spacing w:line="265" w:lineRule="exact"/>
              <w:jc w:val="center"/>
              <w:rPr>
                <w:sz w:val="20"/>
                <w:szCs w:val="20"/>
              </w:rPr>
            </w:pPr>
            <w:r>
              <w:rPr>
                <w:rFonts w:eastAsia="Times New Roman"/>
                <w:b/>
                <w:bCs/>
                <w:w w:val="99"/>
                <w:sz w:val="24"/>
                <w:szCs w:val="24"/>
              </w:rPr>
              <w:t>34</w:t>
            </w:r>
          </w:p>
        </w:tc>
        <w:tc>
          <w:tcPr>
            <w:tcW w:w="30" w:type="dxa"/>
            <w:vAlign w:val="bottom"/>
          </w:tcPr>
          <w:p w:rsidR="00C1166F" w:rsidRDefault="00C1166F">
            <w:pPr>
              <w:rPr>
                <w:sz w:val="1"/>
                <w:szCs w:val="1"/>
              </w:rPr>
            </w:pPr>
          </w:p>
        </w:tc>
      </w:tr>
      <w:tr w:rsidR="00C1166F" w:rsidTr="00D00A91">
        <w:trPr>
          <w:trHeight w:val="243"/>
        </w:trPr>
        <w:tc>
          <w:tcPr>
            <w:tcW w:w="1840" w:type="dxa"/>
            <w:tcBorders>
              <w:left w:val="single" w:sz="8" w:space="0" w:color="auto"/>
              <w:bottom w:val="single" w:sz="8" w:space="0" w:color="auto"/>
            </w:tcBorders>
            <w:vAlign w:val="bottom"/>
          </w:tcPr>
          <w:p w:rsidR="00C1166F" w:rsidRDefault="00C1166F">
            <w:pPr>
              <w:rPr>
                <w:sz w:val="21"/>
                <w:szCs w:val="21"/>
              </w:rPr>
            </w:pPr>
          </w:p>
        </w:tc>
        <w:tc>
          <w:tcPr>
            <w:tcW w:w="240" w:type="dxa"/>
            <w:tcBorders>
              <w:bottom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88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960" w:type="dxa"/>
            <w:tcBorders>
              <w:bottom w:val="single" w:sz="8" w:space="0" w:color="auto"/>
              <w:right w:val="single" w:sz="8" w:space="0" w:color="auto"/>
            </w:tcBorders>
            <w:vAlign w:val="bottom"/>
          </w:tcPr>
          <w:p w:rsidR="00C1166F" w:rsidRDefault="00C1166F">
            <w:pPr>
              <w:rPr>
                <w:sz w:val="21"/>
                <w:szCs w:val="21"/>
              </w:rPr>
            </w:pPr>
          </w:p>
        </w:tc>
        <w:tc>
          <w:tcPr>
            <w:tcW w:w="30" w:type="dxa"/>
            <w:vAlign w:val="bottom"/>
          </w:tcPr>
          <w:p w:rsidR="00C1166F" w:rsidRDefault="00C1166F">
            <w:pPr>
              <w:rPr>
                <w:sz w:val="1"/>
                <w:szCs w:val="1"/>
              </w:rPr>
            </w:pPr>
          </w:p>
        </w:tc>
      </w:tr>
      <w:tr w:rsidR="00C1166F" w:rsidTr="00D00A91">
        <w:trPr>
          <w:trHeight w:val="258"/>
        </w:trPr>
        <w:tc>
          <w:tcPr>
            <w:tcW w:w="1840" w:type="dxa"/>
            <w:tcBorders>
              <w:left w:val="single" w:sz="8" w:space="0" w:color="auto"/>
            </w:tcBorders>
            <w:vAlign w:val="bottom"/>
          </w:tcPr>
          <w:p w:rsidR="00C1166F" w:rsidRDefault="00D65607">
            <w:pPr>
              <w:spacing w:line="258" w:lineRule="exact"/>
              <w:ind w:left="40"/>
              <w:rPr>
                <w:sz w:val="20"/>
                <w:szCs w:val="20"/>
              </w:rPr>
            </w:pPr>
            <w:r>
              <w:rPr>
                <w:rFonts w:eastAsia="Times New Roman"/>
                <w:sz w:val="24"/>
                <w:szCs w:val="24"/>
              </w:rPr>
              <w:t>Часть,</w:t>
            </w:r>
          </w:p>
        </w:tc>
        <w:tc>
          <w:tcPr>
            <w:tcW w:w="240" w:type="dxa"/>
            <w:tcBorders>
              <w:right w:val="single" w:sz="8" w:space="0" w:color="auto"/>
            </w:tcBorders>
            <w:vAlign w:val="bottom"/>
          </w:tcPr>
          <w:p w:rsidR="00C1166F" w:rsidRDefault="00C1166F"/>
        </w:tc>
        <w:tc>
          <w:tcPr>
            <w:tcW w:w="2240" w:type="dxa"/>
            <w:tcBorders>
              <w:right w:val="single" w:sz="8" w:space="0" w:color="auto"/>
            </w:tcBorders>
            <w:vAlign w:val="bottom"/>
          </w:tcPr>
          <w:p w:rsidR="00C1166F" w:rsidRDefault="00C1166F"/>
        </w:tc>
        <w:tc>
          <w:tcPr>
            <w:tcW w:w="88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1</w:t>
            </w:r>
          </w:p>
        </w:tc>
        <w:tc>
          <w:tcPr>
            <w:tcW w:w="84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98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960" w:type="dxa"/>
            <w:tcBorders>
              <w:right w:val="single" w:sz="8" w:space="0" w:color="auto"/>
            </w:tcBorders>
            <w:vAlign w:val="bottom"/>
          </w:tcPr>
          <w:p w:rsidR="00C1166F" w:rsidRDefault="00D65607">
            <w:pPr>
              <w:spacing w:line="258" w:lineRule="exact"/>
              <w:jc w:val="center"/>
              <w:rPr>
                <w:sz w:val="20"/>
                <w:szCs w:val="20"/>
              </w:rPr>
            </w:pPr>
            <w:r>
              <w:rPr>
                <w:rFonts w:eastAsia="Times New Roman"/>
                <w:w w:val="99"/>
                <w:sz w:val="24"/>
                <w:szCs w:val="24"/>
              </w:rPr>
              <w:t>2</w:t>
            </w:r>
          </w:p>
        </w:tc>
        <w:tc>
          <w:tcPr>
            <w:tcW w:w="30" w:type="dxa"/>
            <w:vAlign w:val="bottom"/>
          </w:tcPr>
          <w:p w:rsidR="00C1166F" w:rsidRDefault="00C1166F">
            <w:pPr>
              <w:rPr>
                <w:sz w:val="1"/>
                <w:szCs w:val="1"/>
              </w:rPr>
            </w:pPr>
          </w:p>
        </w:tc>
      </w:tr>
      <w:tr w:rsidR="00C1166F" w:rsidTr="00D00A91">
        <w:trPr>
          <w:trHeight w:val="319"/>
        </w:trPr>
        <w:tc>
          <w:tcPr>
            <w:tcW w:w="1840" w:type="dxa"/>
            <w:tcBorders>
              <w:left w:val="single" w:sz="8" w:space="0" w:color="auto"/>
            </w:tcBorders>
            <w:vAlign w:val="bottom"/>
          </w:tcPr>
          <w:p w:rsidR="00C1166F" w:rsidRDefault="00D65607">
            <w:pPr>
              <w:ind w:left="40"/>
              <w:rPr>
                <w:sz w:val="20"/>
                <w:szCs w:val="20"/>
              </w:rPr>
            </w:pPr>
            <w:r>
              <w:rPr>
                <w:rFonts w:eastAsia="Times New Roman"/>
                <w:sz w:val="24"/>
                <w:szCs w:val="24"/>
              </w:rPr>
              <w:t>формируемая</w:t>
            </w:r>
          </w:p>
        </w:tc>
        <w:tc>
          <w:tcPr>
            <w:tcW w:w="240" w:type="dxa"/>
            <w:tcBorders>
              <w:right w:val="single" w:sz="8" w:space="0" w:color="auto"/>
            </w:tcBorders>
            <w:vAlign w:val="bottom"/>
          </w:tcPr>
          <w:p w:rsidR="00C1166F" w:rsidRDefault="00C1166F">
            <w:pPr>
              <w:rPr>
                <w:sz w:val="24"/>
                <w:szCs w:val="24"/>
              </w:rPr>
            </w:pPr>
          </w:p>
        </w:tc>
        <w:tc>
          <w:tcPr>
            <w:tcW w:w="2240" w:type="dxa"/>
            <w:tcBorders>
              <w:right w:val="single" w:sz="8" w:space="0" w:color="auto"/>
            </w:tcBorders>
            <w:vAlign w:val="bottom"/>
          </w:tcPr>
          <w:p w:rsidR="00C1166F" w:rsidRDefault="00C1166F">
            <w:pPr>
              <w:rPr>
                <w:sz w:val="24"/>
                <w:szCs w:val="24"/>
              </w:rPr>
            </w:pPr>
          </w:p>
        </w:tc>
        <w:tc>
          <w:tcPr>
            <w:tcW w:w="88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980" w:type="dxa"/>
            <w:tcBorders>
              <w:right w:val="single" w:sz="8" w:space="0" w:color="auto"/>
            </w:tcBorders>
            <w:vAlign w:val="bottom"/>
          </w:tcPr>
          <w:p w:rsidR="00C1166F" w:rsidRDefault="00C1166F">
            <w:pPr>
              <w:rPr>
                <w:sz w:val="24"/>
                <w:szCs w:val="24"/>
              </w:rPr>
            </w:pPr>
          </w:p>
        </w:tc>
        <w:tc>
          <w:tcPr>
            <w:tcW w:w="960" w:type="dxa"/>
            <w:tcBorders>
              <w:right w:val="single" w:sz="8" w:space="0" w:color="auto"/>
            </w:tcBorders>
            <w:vAlign w:val="bottom"/>
          </w:tcPr>
          <w:p w:rsidR="00C1166F" w:rsidRDefault="00C1166F">
            <w:pPr>
              <w:rPr>
                <w:sz w:val="24"/>
                <w:szCs w:val="24"/>
              </w:rPr>
            </w:pPr>
          </w:p>
        </w:tc>
        <w:tc>
          <w:tcPr>
            <w:tcW w:w="30" w:type="dxa"/>
            <w:vAlign w:val="bottom"/>
          </w:tcPr>
          <w:p w:rsidR="00C1166F" w:rsidRDefault="00C1166F">
            <w:pPr>
              <w:rPr>
                <w:sz w:val="1"/>
                <w:szCs w:val="1"/>
              </w:rPr>
            </w:pPr>
          </w:p>
        </w:tc>
      </w:tr>
      <w:tr w:rsidR="00C1166F" w:rsidTr="00D00A91">
        <w:trPr>
          <w:trHeight w:val="317"/>
        </w:trPr>
        <w:tc>
          <w:tcPr>
            <w:tcW w:w="1840" w:type="dxa"/>
            <w:tcBorders>
              <w:left w:val="single" w:sz="8" w:space="0" w:color="auto"/>
            </w:tcBorders>
            <w:vAlign w:val="bottom"/>
          </w:tcPr>
          <w:p w:rsidR="00C1166F" w:rsidRDefault="00D65607">
            <w:pPr>
              <w:ind w:left="40"/>
              <w:rPr>
                <w:sz w:val="20"/>
                <w:szCs w:val="20"/>
              </w:rPr>
            </w:pPr>
            <w:r>
              <w:rPr>
                <w:rFonts w:eastAsia="Times New Roman"/>
                <w:sz w:val="24"/>
                <w:szCs w:val="24"/>
              </w:rPr>
              <w:t>участниками</w:t>
            </w:r>
          </w:p>
        </w:tc>
        <w:tc>
          <w:tcPr>
            <w:tcW w:w="240" w:type="dxa"/>
            <w:tcBorders>
              <w:right w:val="single" w:sz="8" w:space="0" w:color="auto"/>
            </w:tcBorders>
            <w:vAlign w:val="bottom"/>
          </w:tcPr>
          <w:p w:rsidR="00C1166F" w:rsidRDefault="00C1166F">
            <w:pPr>
              <w:rPr>
                <w:sz w:val="24"/>
                <w:szCs w:val="24"/>
              </w:rPr>
            </w:pPr>
          </w:p>
        </w:tc>
        <w:tc>
          <w:tcPr>
            <w:tcW w:w="2240" w:type="dxa"/>
            <w:tcBorders>
              <w:right w:val="single" w:sz="8" w:space="0" w:color="auto"/>
            </w:tcBorders>
            <w:vAlign w:val="bottom"/>
          </w:tcPr>
          <w:p w:rsidR="00C1166F" w:rsidRDefault="00C1166F">
            <w:pPr>
              <w:rPr>
                <w:sz w:val="24"/>
                <w:szCs w:val="24"/>
              </w:rPr>
            </w:pPr>
          </w:p>
        </w:tc>
        <w:tc>
          <w:tcPr>
            <w:tcW w:w="88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980" w:type="dxa"/>
            <w:tcBorders>
              <w:right w:val="single" w:sz="8" w:space="0" w:color="auto"/>
            </w:tcBorders>
            <w:vAlign w:val="bottom"/>
          </w:tcPr>
          <w:p w:rsidR="00C1166F" w:rsidRDefault="00C1166F">
            <w:pPr>
              <w:rPr>
                <w:sz w:val="24"/>
                <w:szCs w:val="24"/>
              </w:rPr>
            </w:pPr>
          </w:p>
        </w:tc>
        <w:tc>
          <w:tcPr>
            <w:tcW w:w="960" w:type="dxa"/>
            <w:tcBorders>
              <w:right w:val="single" w:sz="8" w:space="0" w:color="auto"/>
            </w:tcBorders>
            <w:vAlign w:val="bottom"/>
          </w:tcPr>
          <w:p w:rsidR="00C1166F" w:rsidRDefault="00C1166F">
            <w:pPr>
              <w:rPr>
                <w:sz w:val="24"/>
                <w:szCs w:val="24"/>
              </w:rPr>
            </w:pPr>
          </w:p>
        </w:tc>
        <w:tc>
          <w:tcPr>
            <w:tcW w:w="30" w:type="dxa"/>
            <w:vAlign w:val="bottom"/>
          </w:tcPr>
          <w:p w:rsidR="00C1166F" w:rsidRDefault="00C1166F">
            <w:pPr>
              <w:rPr>
                <w:sz w:val="1"/>
                <w:szCs w:val="1"/>
              </w:rPr>
            </w:pPr>
          </w:p>
        </w:tc>
      </w:tr>
      <w:tr w:rsidR="00C1166F" w:rsidTr="00D00A91">
        <w:trPr>
          <w:trHeight w:val="317"/>
        </w:trPr>
        <w:tc>
          <w:tcPr>
            <w:tcW w:w="1840" w:type="dxa"/>
            <w:tcBorders>
              <w:left w:val="single" w:sz="8" w:space="0" w:color="auto"/>
            </w:tcBorders>
            <w:vAlign w:val="bottom"/>
          </w:tcPr>
          <w:p w:rsidR="00C1166F" w:rsidRDefault="00D65607">
            <w:pPr>
              <w:ind w:left="40"/>
              <w:rPr>
                <w:sz w:val="20"/>
                <w:szCs w:val="20"/>
              </w:rPr>
            </w:pPr>
            <w:r>
              <w:rPr>
                <w:rFonts w:eastAsia="Times New Roman"/>
                <w:sz w:val="24"/>
                <w:szCs w:val="24"/>
              </w:rPr>
              <w:t>образовательных</w:t>
            </w:r>
          </w:p>
        </w:tc>
        <w:tc>
          <w:tcPr>
            <w:tcW w:w="240" w:type="dxa"/>
            <w:tcBorders>
              <w:right w:val="single" w:sz="8" w:space="0" w:color="auto"/>
            </w:tcBorders>
            <w:vAlign w:val="bottom"/>
          </w:tcPr>
          <w:p w:rsidR="00C1166F" w:rsidRDefault="00C1166F">
            <w:pPr>
              <w:rPr>
                <w:sz w:val="24"/>
                <w:szCs w:val="24"/>
              </w:rPr>
            </w:pPr>
          </w:p>
        </w:tc>
        <w:tc>
          <w:tcPr>
            <w:tcW w:w="2240" w:type="dxa"/>
            <w:tcBorders>
              <w:right w:val="single" w:sz="8" w:space="0" w:color="auto"/>
            </w:tcBorders>
            <w:vAlign w:val="bottom"/>
          </w:tcPr>
          <w:p w:rsidR="00C1166F" w:rsidRDefault="00C1166F">
            <w:pPr>
              <w:rPr>
                <w:sz w:val="24"/>
                <w:szCs w:val="24"/>
              </w:rPr>
            </w:pPr>
          </w:p>
        </w:tc>
        <w:tc>
          <w:tcPr>
            <w:tcW w:w="88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980" w:type="dxa"/>
            <w:tcBorders>
              <w:right w:val="single" w:sz="8" w:space="0" w:color="auto"/>
            </w:tcBorders>
            <w:vAlign w:val="bottom"/>
          </w:tcPr>
          <w:p w:rsidR="00C1166F" w:rsidRDefault="00C1166F">
            <w:pPr>
              <w:rPr>
                <w:sz w:val="24"/>
                <w:szCs w:val="24"/>
              </w:rPr>
            </w:pPr>
          </w:p>
        </w:tc>
        <w:tc>
          <w:tcPr>
            <w:tcW w:w="960" w:type="dxa"/>
            <w:tcBorders>
              <w:right w:val="single" w:sz="8" w:space="0" w:color="auto"/>
            </w:tcBorders>
            <w:vAlign w:val="bottom"/>
          </w:tcPr>
          <w:p w:rsidR="00C1166F" w:rsidRDefault="00C1166F">
            <w:pPr>
              <w:rPr>
                <w:sz w:val="24"/>
                <w:szCs w:val="24"/>
              </w:rPr>
            </w:pPr>
          </w:p>
        </w:tc>
        <w:tc>
          <w:tcPr>
            <w:tcW w:w="30" w:type="dxa"/>
            <w:vAlign w:val="bottom"/>
          </w:tcPr>
          <w:p w:rsidR="00C1166F" w:rsidRDefault="00C1166F">
            <w:pPr>
              <w:rPr>
                <w:sz w:val="1"/>
                <w:szCs w:val="1"/>
              </w:rPr>
            </w:pPr>
          </w:p>
        </w:tc>
      </w:tr>
      <w:tr w:rsidR="00C1166F" w:rsidTr="00D00A91">
        <w:trPr>
          <w:trHeight w:val="317"/>
        </w:trPr>
        <w:tc>
          <w:tcPr>
            <w:tcW w:w="1840" w:type="dxa"/>
            <w:tcBorders>
              <w:left w:val="single" w:sz="8" w:space="0" w:color="auto"/>
            </w:tcBorders>
            <w:vAlign w:val="bottom"/>
          </w:tcPr>
          <w:p w:rsidR="00C1166F" w:rsidRDefault="00D65607">
            <w:pPr>
              <w:ind w:left="40"/>
              <w:rPr>
                <w:sz w:val="20"/>
                <w:szCs w:val="20"/>
              </w:rPr>
            </w:pPr>
            <w:r>
              <w:rPr>
                <w:rFonts w:eastAsia="Times New Roman"/>
                <w:sz w:val="24"/>
                <w:szCs w:val="24"/>
              </w:rPr>
              <w:t>отношений</w:t>
            </w:r>
          </w:p>
        </w:tc>
        <w:tc>
          <w:tcPr>
            <w:tcW w:w="240" w:type="dxa"/>
            <w:tcBorders>
              <w:right w:val="single" w:sz="8" w:space="0" w:color="auto"/>
            </w:tcBorders>
            <w:vAlign w:val="bottom"/>
          </w:tcPr>
          <w:p w:rsidR="00C1166F" w:rsidRDefault="00C1166F">
            <w:pPr>
              <w:rPr>
                <w:sz w:val="24"/>
                <w:szCs w:val="24"/>
              </w:rPr>
            </w:pPr>
          </w:p>
        </w:tc>
        <w:tc>
          <w:tcPr>
            <w:tcW w:w="2240" w:type="dxa"/>
            <w:tcBorders>
              <w:right w:val="single" w:sz="8" w:space="0" w:color="auto"/>
            </w:tcBorders>
            <w:vAlign w:val="bottom"/>
          </w:tcPr>
          <w:p w:rsidR="00C1166F" w:rsidRDefault="00C1166F">
            <w:pPr>
              <w:rPr>
                <w:sz w:val="24"/>
                <w:szCs w:val="24"/>
              </w:rPr>
            </w:pPr>
          </w:p>
        </w:tc>
        <w:tc>
          <w:tcPr>
            <w:tcW w:w="88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980" w:type="dxa"/>
            <w:tcBorders>
              <w:right w:val="single" w:sz="8" w:space="0" w:color="auto"/>
            </w:tcBorders>
            <w:vAlign w:val="bottom"/>
          </w:tcPr>
          <w:p w:rsidR="00C1166F" w:rsidRDefault="00C1166F">
            <w:pPr>
              <w:rPr>
                <w:sz w:val="24"/>
                <w:szCs w:val="24"/>
              </w:rPr>
            </w:pPr>
          </w:p>
        </w:tc>
        <w:tc>
          <w:tcPr>
            <w:tcW w:w="960" w:type="dxa"/>
            <w:tcBorders>
              <w:right w:val="single" w:sz="8" w:space="0" w:color="auto"/>
            </w:tcBorders>
            <w:vAlign w:val="bottom"/>
          </w:tcPr>
          <w:p w:rsidR="00C1166F" w:rsidRDefault="00C1166F">
            <w:pPr>
              <w:rPr>
                <w:sz w:val="24"/>
                <w:szCs w:val="24"/>
              </w:rPr>
            </w:pPr>
          </w:p>
        </w:tc>
        <w:tc>
          <w:tcPr>
            <w:tcW w:w="30" w:type="dxa"/>
            <w:vAlign w:val="bottom"/>
          </w:tcPr>
          <w:p w:rsidR="00C1166F" w:rsidRDefault="00C1166F">
            <w:pPr>
              <w:rPr>
                <w:sz w:val="1"/>
                <w:szCs w:val="1"/>
              </w:rPr>
            </w:pPr>
          </w:p>
        </w:tc>
      </w:tr>
      <w:tr w:rsidR="00C1166F" w:rsidTr="00D00A91">
        <w:trPr>
          <w:trHeight w:val="2602"/>
        </w:trPr>
        <w:tc>
          <w:tcPr>
            <w:tcW w:w="2080" w:type="dxa"/>
            <w:gridSpan w:val="2"/>
            <w:tcBorders>
              <w:left w:val="single" w:sz="8" w:space="0" w:color="auto"/>
              <w:bottom w:val="single" w:sz="8" w:space="0" w:color="auto"/>
              <w:right w:val="single" w:sz="8" w:space="0" w:color="auto"/>
            </w:tcBorders>
            <w:vAlign w:val="bottom"/>
          </w:tcPr>
          <w:p w:rsidR="00C1166F" w:rsidRDefault="00C1166F">
            <w:pPr>
              <w:rPr>
                <w:sz w:val="24"/>
                <w:szCs w:val="24"/>
              </w:rPr>
            </w:pPr>
          </w:p>
        </w:tc>
        <w:tc>
          <w:tcPr>
            <w:tcW w:w="2240" w:type="dxa"/>
            <w:tcBorders>
              <w:bottom w:val="single" w:sz="8" w:space="0" w:color="auto"/>
              <w:right w:val="single" w:sz="8" w:space="0" w:color="auto"/>
            </w:tcBorders>
            <w:vAlign w:val="bottom"/>
          </w:tcPr>
          <w:p w:rsidR="00C1166F" w:rsidRDefault="00C1166F">
            <w:pPr>
              <w:rPr>
                <w:sz w:val="24"/>
                <w:szCs w:val="24"/>
              </w:rPr>
            </w:pPr>
          </w:p>
        </w:tc>
        <w:tc>
          <w:tcPr>
            <w:tcW w:w="880" w:type="dxa"/>
            <w:tcBorders>
              <w:bottom w:val="single" w:sz="8" w:space="0" w:color="auto"/>
              <w:right w:val="single" w:sz="8" w:space="0" w:color="auto"/>
            </w:tcBorders>
            <w:vAlign w:val="bottom"/>
          </w:tcPr>
          <w:p w:rsidR="00C1166F" w:rsidRDefault="00C1166F">
            <w:pPr>
              <w:rPr>
                <w:sz w:val="24"/>
                <w:szCs w:val="24"/>
              </w:rPr>
            </w:pPr>
          </w:p>
        </w:tc>
        <w:tc>
          <w:tcPr>
            <w:tcW w:w="840" w:type="dxa"/>
            <w:tcBorders>
              <w:bottom w:val="single" w:sz="8" w:space="0" w:color="auto"/>
              <w:right w:val="single" w:sz="8" w:space="0" w:color="auto"/>
            </w:tcBorders>
            <w:vAlign w:val="bottom"/>
          </w:tcPr>
          <w:p w:rsidR="00C1166F" w:rsidRDefault="00C1166F">
            <w:pPr>
              <w:rPr>
                <w:sz w:val="24"/>
                <w:szCs w:val="24"/>
              </w:rPr>
            </w:pPr>
          </w:p>
        </w:tc>
        <w:tc>
          <w:tcPr>
            <w:tcW w:w="840" w:type="dxa"/>
            <w:tcBorders>
              <w:bottom w:val="single" w:sz="8" w:space="0" w:color="auto"/>
              <w:right w:val="single" w:sz="8" w:space="0" w:color="auto"/>
            </w:tcBorders>
            <w:vAlign w:val="bottom"/>
          </w:tcPr>
          <w:p w:rsidR="00C1166F" w:rsidRDefault="00C1166F">
            <w:pPr>
              <w:rPr>
                <w:sz w:val="24"/>
                <w:szCs w:val="24"/>
              </w:rPr>
            </w:pPr>
          </w:p>
        </w:tc>
        <w:tc>
          <w:tcPr>
            <w:tcW w:w="980" w:type="dxa"/>
            <w:tcBorders>
              <w:bottom w:val="single" w:sz="8" w:space="0" w:color="auto"/>
              <w:right w:val="single" w:sz="8" w:space="0" w:color="auto"/>
            </w:tcBorders>
            <w:vAlign w:val="bottom"/>
          </w:tcPr>
          <w:p w:rsidR="00C1166F" w:rsidRDefault="00C1166F">
            <w:pPr>
              <w:rPr>
                <w:sz w:val="24"/>
                <w:szCs w:val="24"/>
              </w:rPr>
            </w:pPr>
          </w:p>
        </w:tc>
        <w:tc>
          <w:tcPr>
            <w:tcW w:w="960" w:type="dxa"/>
            <w:tcBorders>
              <w:bottom w:val="single" w:sz="8" w:space="0" w:color="auto"/>
              <w:right w:val="single" w:sz="8" w:space="0" w:color="auto"/>
            </w:tcBorders>
            <w:vAlign w:val="bottom"/>
          </w:tcPr>
          <w:p w:rsidR="00C1166F" w:rsidRDefault="00C1166F">
            <w:pPr>
              <w:rPr>
                <w:sz w:val="24"/>
                <w:szCs w:val="24"/>
              </w:rPr>
            </w:pPr>
          </w:p>
        </w:tc>
        <w:tc>
          <w:tcPr>
            <w:tcW w:w="30" w:type="dxa"/>
            <w:vAlign w:val="bottom"/>
          </w:tcPr>
          <w:p w:rsidR="00C1166F" w:rsidRDefault="00C1166F">
            <w:pPr>
              <w:rPr>
                <w:sz w:val="1"/>
                <w:szCs w:val="1"/>
              </w:rPr>
            </w:pPr>
          </w:p>
        </w:tc>
      </w:tr>
      <w:tr w:rsidR="00C1166F" w:rsidTr="00D00A91">
        <w:trPr>
          <w:trHeight w:val="263"/>
        </w:trPr>
        <w:tc>
          <w:tcPr>
            <w:tcW w:w="4320" w:type="dxa"/>
            <w:gridSpan w:val="3"/>
            <w:tcBorders>
              <w:left w:val="single" w:sz="8" w:space="0" w:color="auto"/>
              <w:right w:val="single" w:sz="8" w:space="0" w:color="auto"/>
            </w:tcBorders>
            <w:vAlign w:val="bottom"/>
          </w:tcPr>
          <w:p w:rsidR="00C1166F" w:rsidRDefault="00D65607">
            <w:pPr>
              <w:spacing w:line="263" w:lineRule="exact"/>
              <w:ind w:left="40"/>
              <w:rPr>
                <w:sz w:val="20"/>
                <w:szCs w:val="20"/>
              </w:rPr>
            </w:pPr>
            <w:r>
              <w:rPr>
                <w:rFonts w:eastAsia="Times New Roman"/>
                <w:b/>
                <w:bCs/>
                <w:sz w:val="24"/>
                <w:szCs w:val="24"/>
              </w:rPr>
              <w:t>Максимально допустимая</w:t>
            </w:r>
          </w:p>
        </w:tc>
        <w:tc>
          <w:tcPr>
            <w:tcW w:w="88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32</w:t>
            </w:r>
          </w:p>
        </w:tc>
        <w:tc>
          <w:tcPr>
            <w:tcW w:w="84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33</w:t>
            </w:r>
          </w:p>
        </w:tc>
        <w:tc>
          <w:tcPr>
            <w:tcW w:w="84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35</w:t>
            </w:r>
          </w:p>
        </w:tc>
        <w:tc>
          <w:tcPr>
            <w:tcW w:w="98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36</w:t>
            </w:r>
          </w:p>
        </w:tc>
        <w:tc>
          <w:tcPr>
            <w:tcW w:w="9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36</w:t>
            </w:r>
          </w:p>
        </w:tc>
        <w:tc>
          <w:tcPr>
            <w:tcW w:w="30" w:type="dxa"/>
            <w:vAlign w:val="bottom"/>
          </w:tcPr>
          <w:p w:rsidR="00C1166F" w:rsidRDefault="00C1166F">
            <w:pPr>
              <w:rPr>
                <w:sz w:val="1"/>
                <w:szCs w:val="1"/>
              </w:rPr>
            </w:pPr>
          </w:p>
        </w:tc>
      </w:tr>
      <w:tr w:rsidR="00C1166F" w:rsidTr="00D00A91">
        <w:trPr>
          <w:trHeight w:val="519"/>
        </w:trPr>
        <w:tc>
          <w:tcPr>
            <w:tcW w:w="4320" w:type="dxa"/>
            <w:gridSpan w:val="3"/>
            <w:tcBorders>
              <w:left w:val="single" w:sz="8" w:space="0" w:color="auto"/>
              <w:right w:val="single" w:sz="8" w:space="0" w:color="auto"/>
            </w:tcBorders>
            <w:vAlign w:val="bottom"/>
          </w:tcPr>
          <w:p w:rsidR="00C1166F" w:rsidRDefault="00D65607">
            <w:pPr>
              <w:ind w:left="40"/>
              <w:rPr>
                <w:sz w:val="20"/>
                <w:szCs w:val="20"/>
              </w:rPr>
            </w:pPr>
            <w:r>
              <w:rPr>
                <w:rFonts w:eastAsia="Times New Roman"/>
                <w:b/>
                <w:bCs/>
                <w:sz w:val="24"/>
                <w:szCs w:val="24"/>
              </w:rPr>
              <w:t>недельная нагрузка</w:t>
            </w:r>
          </w:p>
        </w:tc>
        <w:tc>
          <w:tcPr>
            <w:tcW w:w="88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980" w:type="dxa"/>
            <w:tcBorders>
              <w:right w:val="single" w:sz="8" w:space="0" w:color="auto"/>
            </w:tcBorders>
            <w:vAlign w:val="bottom"/>
          </w:tcPr>
          <w:p w:rsidR="00C1166F" w:rsidRDefault="00C1166F">
            <w:pPr>
              <w:rPr>
                <w:sz w:val="24"/>
                <w:szCs w:val="24"/>
              </w:rPr>
            </w:pPr>
          </w:p>
        </w:tc>
        <w:tc>
          <w:tcPr>
            <w:tcW w:w="960" w:type="dxa"/>
            <w:tcBorders>
              <w:right w:val="single" w:sz="8" w:space="0" w:color="auto"/>
            </w:tcBorders>
            <w:vAlign w:val="bottom"/>
          </w:tcPr>
          <w:p w:rsidR="00C1166F" w:rsidRDefault="00C1166F">
            <w:pPr>
              <w:rPr>
                <w:sz w:val="24"/>
                <w:szCs w:val="24"/>
              </w:rPr>
            </w:pPr>
          </w:p>
        </w:tc>
        <w:tc>
          <w:tcPr>
            <w:tcW w:w="30" w:type="dxa"/>
            <w:vAlign w:val="bottom"/>
          </w:tcPr>
          <w:p w:rsidR="00C1166F" w:rsidRDefault="00C1166F">
            <w:pPr>
              <w:rPr>
                <w:sz w:val="1"/>
                <w:szCs w:val="1"/>
              </w:rPr>
            </w:pPr>
          </w:p>
        </w:tc>
      </w:tr>
      <w:tr w:rsidR="00C1166F" w:rsidTr="00D00A91">
        <w:trPr>
          <w:trHeight w:val="243"/>
        </w:trPr>
        <w:tc>
          <w:tcPr>
            <w:tcW w:w="1840" w:type="dxa"/>
            <w:tcBorders>
              <w:left w:val="single" w:sz="8" w:space="0" w:color="auto"/>
              <w:bottom w:val="single" w:sz="8" w:space="0" w:color="auto"/>
            </w:tcBorders>
            <w:vAlign w:val="bottom"/>
          </w:tcPr>
          <w:p w:rsidR="00C1166F" w:rsidRDefault="00C1166F">
            <w:pPr>
              <w:rPr>
                <w:sz w:val="21"/>
                <w:szCs w:val="21"/>
              </w:rPr>
            </w:pPr>
          </w:p>
        </w:tc>
        <w:tc>
          <w:tcPr>
            <w:tcW w:w="240" w:type="dxa"/>
            <w:tcBorders>
              <w:bottom w:val="single" w:sz="8" w:space="0" w:color="auto"/>
            </w:tcBorders>
            <w:vAlign w:val="bottom"/>
          </w:tcPr>
          <w:p w:rsidR="00C1166F" w:rsidRDefault="00C1166F">
            <w:pPr>
              <w:rPr>
                <w:sz w:val="21"/>
                <w:szCs w:val="21"/>
              </w:rPr>
            </w:pPr>
          </w:p>
        </w:tc>
        <w:tc>
          <w:tcPr>
            <w:tcW w:w="2240" w:type="dxa"/>
            <w:tcBorders>
              <w:bottom w:val="single" w:sz="8" w:space="0" w:color="auto"/>
              <w:right w:val="single" w:sz="8" w:space="0" w:color="auto"/>
            </w:tcBorders>
            <w:vAlign w:val="bottom"/>
          </w:tcPr>
          <w:p w:rsidR="00C1166F" w:rsidRDefault="00C1166F">
            <w:pPr>
              <w:rPr>
                <w:sz w:val="21"/>
                <w:szCs w:val="21"/>
              </w:rPr>
            </w:pPr>
          </w:p>
        </w:tc>
        <w:tc>
          <w:tcPr>
            <w:tcW w:w="88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right w:val="single" w:sz="8" w:space="0" w:color="auto"/>
            </w:tcBorders>
            <w:vAlign w:val="bottom"/>
          </w:tcPr>
          <w:p w:rsidR="00C1166F" w:rsidRDefault="00C1166F">
            <w:pPr>
              <w:rPr>
                <w:sz w:val="21"/>
                <w:szCs w:val="21"/>
              </w:rPr>
            </w:pPr>
          </w:p>
        </w:tc>
        <w:tc>
          <w:tcPr>
            <w:tcW w:w="960" w:type="dxa"/>
            <w:tcBorders>
              <w:bottom w:val="single" w:sz="8" w:space="0" w:color="auto"/>
              <w:right w:val="single" w:sz="8" w:space="0" w:color="auto"/>
            </w:tcBorders>
            <w:vAlign w:val="bottom"/>
          </w:tcPr>
          <w:p w:rsidR="00C1166F" w:rsidRDefault="00C1166F">
            <w:pPr>
              <w:rPr>
                <w:sz w:val="21"/>
                <w:szCs w:val="21"/>
              </w:rPr>
            </w:pPr>
          </w:p>
        </w:tc>
        <w:tc>
          <w:tcPr>
            <w:tcW w:w="30" w:type="dxa"/>
            <w:vAlign w:val="bottom"/>
          </w:tcPr>
          <w:p w:rsidR="00C1166F" w:rsidRDefault="00C1166F">
            <w:pPr>
              <w:rPr>
                <w:sz w:val="1"/>
                <w:szCs w:val="1"/>
              </w:rPr>
            </w:pPr>
          </w:p>
        </w:tc>
      </w:tr>
    </w:tbl>
    <w:p w:rsidR="00C1166F" w:rsidRDefault="00C1166F">
      <w:pPr>
        <w:spacing w:line="200" w:lineRule="exact"/>
        <w:rPr>
          <w:sz w:val="20"/>
          <w:szCs w:val="20"/>
        </w:rPr>
      </w:pPr>
    </w:p>
    <w:p w:rsidR="00C1166F" w:rsidRDefault="00C1166F">
      <w:pPr>
        <w:spacing w:line="311" w:lineRule="exact"/>
        <w:rPr>
          <w:sz w:val="20"/>
          <w:szCs w:val="20"/>
        </w:rPr>
      </w:pPr>
    </w:p>
    <w:p w:rsidR="00C1166F" w:rsidRDefault="00D65607">
      <w:pPr>
        <w:tabs>
          <w:tab w:val="left" w:pos="1080"/>
          <w:tab w:val="left" w:pos="1420"/>
          <w:tab w:val="left" w:pos="2380"/>
          <w:tab w:val="left" w:pos="4540"/>
          <w:tab w:val="left" w:pos="5400"/>
          <w:tab w:val="left" w:pos="6540"/>
          <w:tab w:val="left" w:pos="8440"/>
        </w:tabs>
        <w:ind w:left="260"/>
        <w:rPr>
          <w:sz w:val="20"/>
          <w:szCs w:val="20"/>
        </w:rPr>
      </w:pPr>
      <w:r>
        <w:rPr>
          <w:rFonts w:eastAsia="Times New Roman"/>
          <w:sz w:val="24"/>
          <w:szCs w:val="24"/>
        </w:rPr>
        <w:t>1.12.</w:t>
      </w:r>
      <w:r>
        <w:rPr>
          <w:sz w:val="20"/>
          <w:szCs w:val="20"/>
        </w:rPr>
        <w:tab/>
      </w:r>
      <w:r>
        <w:rPr>
          <w:rFonts w:eastAsia="Times New Roman"/>
          <w:sz w:val="24"/>
          <w:szCs w:val="24"/>
        </w:rPr>
        <w:t>В</w:t>
      </w:r>
      <w:r>
        <w:rPr>
          <w:rFonts w:eastAsia="Times New Roman"/>
          <w:sz w:val="24"/>
          <w:szCs w:val="24"/>
        </w:rPr>
        <w:tab/>
        <w:t>разделе</w:t>
      </w:r>
      <w:r>
        <w:rPr>
          <w:sz w:val="20"/>
          <w:szCs w:val="20"/>
        </w:rPr>
        <w:tab/>
      </w:r>
      <w:r>
        <w:rPr>
          <w:rFonts w:eastAsia="Times New Roman"/>
          <w:sz w:val="24"/>
          <w:szCs w:val="24"/>
        </w:rPr>
        <w:t>«Организационный</w:t>
      </w:r>
      <w:r>
        <w:rPr>
          <w:sz w:val="20"/>
          <w:szCs w:val="20"/>
        </w:rPr>
        <w:tab/>
      </w:r>
      <w:r>
        <w:rPr>
          <w:rFonts w:eastAsia="Times New Roman"/>
          <w:sz w:val="24"/>
          <w:szCs w:val="24"/>
        </w:rPr>
        <w:t>раздел</w:t>
      </w:r>
      <w:r>
        <w:rPr>
          <w:rFonts w:eastAsia="Times New Roman"/>
          <w:sz w:val="24"/>
          <w:szCs w:val="24"/>
        </w:rPr>
        <w:tab/>
        <w:t>основной</w:t>
      </w:r>
      <w:r>
        <w:rPr>
          <w:rFonts w:eastAsia="Times New Roman"/>
          <w:sz w:val="24"/>
          <w:szCs w:val="24"/>
        </w:rPr>
        <w:tab/>
        <w:t>образовательной</w:t>
      </w:r>
      <w:r>
        <w:rPr>
          <w:rFonts w:eastAsia="Times New Roman"/>
          <w:sz w:val="24"/>
          <w:szCs w:val="24"/>
        </w:rPr>
        <w:tab/>
        <w:t>программы</w:t>
      </w:r>
    </w:p>
    <w:p w:rsidR="00C1166F" w:rsidRDefault="00C1166F">
      <w:pPr>
        <w:spacing w:line="53" w:lineRule="exact"/>
        <w:rPr>
          <w:sz w:val="20"/>
          <w:szCs w:val="20"/>
        </w:rPr>
      </w:pPr>
    </w:p>
    <w:p w:rsidR="00C1166F" w:rsidRDefault="00D65607">
      <w:pPr>
        <w:spacing w:line="264" w:lineRule="auto"/>
        <w:ind w:left="260"/>
        <w:jc w:val="both"/>
        <w:rPr>
          <w:sz w:val="20"/>
          <w:szCs w:val="20"/>
        </w:rPr>
      </w:pPr>
      <w:r>
        <w:rPr>
          <w:rFonts w:eastAsia="Times New Roman"/>
          <w:sz w:val="24"/>
          <w:szCs w:val="24"/>
        </w:rPr>
        <w:t>основного общего образования» пункт 3.1.2. «План внеурочной деятельности» исключить и изложить в следующей редакции:</w:t>
      </w:r>
    </w:p>
    <w:p w:rsidR="00C1166F" w:rsidRDefault="00C1166F">
      <w:pPr>
        <w:spacing w:line="228" w:lineRule="exact"/>
        <w:rPr>
          <w:sz w:val="20"/>
          <w:szCs w:val="20"/>
        </w:rPr>
      </w:pPr>
    </w:p>
    <w:p w:rsidR="00C1166F" w:rsidRDefault="00D65607">
      <w:pPr>
        <w:spacing w:line="270" w:lineRule="auto"/>
        <w:ind w:left="260" w:firstLine="566"/>
        <w:jc w:val="both"/>
        <w:rPr>
          <w:sz w:val="20"/>
          <w:szCs w:val="20"/>
        </w:rPr>
      </w:pPr>
      <w:r>
        <w:rPr>
          <w:rFonts w:eastAsia="Times New Roman"/>
          <w:sz w:val="24"/>
          <w:szCs w:val="24"/>
        </w:rPr>
        <w:t>Важнейшее место в образовательном процессе отводится внеурочной деятельности, которая направлена на расширение кругозора учащихся и является одним из главных элементов учебно-воспитательного процесса школы.</w:t>
      </w:r>
    </w:p>
    <w:p w:rsidR="00C1166F" w:rsidRDefault="00C1166F">
      <w:pPr>
        <w:spacing w:line="221" w:lineRule="exact"/>
        <w:rPr>
          <w:sz w:val="20"/>
          <w:szCs w:val="20"/>
        </w:rPr>
      </w:pPr>
    </w:p>
    <w:p w:rsidR="00C1166F" w:rsidRDefault="00D65607">
      <w:pPr>
        <w:spacing w:line="274" w:lineRule="auto"/>
        <w:ind w:left="260" w:firstLine="566"/>
        <w:jc w:val="both"/>
        <w:rPr>
          <w:sz w:val="20"/>
          <w:szCs w:val="20"/>
        </w:rPr>
      </w:pPr>
      <w:r>
        <w:rPr>
          <w:rFonts w:eastAsia="Times New Roman"/>
          <w:sz w:val="24"/>
          <w:szCs w:val="24"/>
        </w:rPr>
        <w:lastRenderedPageBreak/>
        <w:t>Внеурочная работа осуществляется в свободное от уроков время и охватывает учащихся разных возрастных групп. Поэтому главное отличие внеурочной деятельности от классно-урочных видов деятельности состоит в том, что внеурочные занятия не ограничены каким-либо временным промежутком. Педагог при этом абсолютно свободен при выборе содержания и формы работы. Участие школьников является добровольным, что также делает внеурочную деятельность особенно привлекательной. Учащиеся выбирают занятия на основе своих интересов, потребностей, желаний. Каждый из них имеет возможность проявить свои лучшие черты и качества, способности и умения.</w:t>
      </w:r>
    </w:p>
    <w:p w:rsidR="00C1166F" w:rsidRDefault="00D65607">
      <w:pPr>
        <w:spacing w:line="271" w:lineRule="auto"/>
        <w:ind w:left="260" w:firstLine="566"/>
        <w:jc w:val="both"/>
        <w:rPr>
          <w:sz w:val="20"/>
          <w:szCs w:val="20"/>
        </w:rPr>
      </w:pPr>
      <w:r>
        <w:rPr>
          <w:rFonts w:eastAsia="Times New Roman"/>
          <w:sz w:val="24"/>
          <w:szCs w:val="24"/>
        </w:rPr>
        <w:t>Главной целью внеурочной деятельности является способствовать достижению результатов освоения основной образовательной программы основного общего образования.</w:t>
      </w:r>
    </w:p>
    <w:p w:rsidR="00C1166F" w:rsidRDefault="00C1166F">
      <w:pPr>
        <w:spacing w:line="208" w:lineRule="exact"/>
        <w:rPr>
          <w:sz w:val="20"/>
          <w:szCs w:val="20"/>
        </w:rPr>
      </w:pPr>
    </w:p>
    <w:p w:rsidR="00C1166F" w:rsidRDefault="00D65607">
      <w:pPr>
        <w:ind w:left="820"/>
        <w:rPr>
          <w:sz w:val="20"/>
          <w:szCs w:val="20"/>
        </w:rPr>
      </w:pPr>
      <w:r>
        <w:rPr>
          <w:rFonts w:eastAsia="Times New Roman"/>
          <w:sz w:val="24"/>
          <w:szCs w:val="24"/>
        </w:rPr>
        <w:t xml:space="preserve">Внеурочная деятельность позволяет решить ряд важных </w:t>
      </w:r>
      <w:r>
        <w:rPr>
          <w:rFonts w:eastAsia="Times New Roman"/>
          <w:b/>
          <w:bCs/>
          <w:sz w:val="24"/>
          <w:szCs w:val="24"/>
        </w:rPr>
        <w:t>задач</w:t>
      </w:r>
      <w:r>
        <w:rPr>
          <w:rFonts w:eastAsia="Times New Roman"/>
          <w:sz w:val="24"/>
          <w:szCs w:val="24"/>
        </w:rPr>
        <w:t>:</w:t>
      </w:r>
    </w:p>
    <w:p w:rsidR="00C1166F" w:rsidRDefault="00C1166F">
      <w:pPr>
        <w:spacing w:line="240" w:lineRule="exact"/>
        <w:rPr>
          <w:sz w:val="20"/>
          <w:szCs w:val="20"/>
        </w:rPr>
      </w:pPr>
    </w:p>
    <w:p w:rsidR="00C1166F" w:rsidRDefault="00D65607">
      <w:pPr>
        <w:numPr>
          <w:ilvl w:val="1"/>
          <w:numId w:val="43"/>
        </w:numPr>
        <w:tabs>
          <w:tab w:val="left" w:pos="1020"/>
        </w:tabs>
        <w:ind w:left="1020" w:hanging="132"/>
        <w:rPr>
          <w:rFonts w:eastAsia="Times New Roman"/>
          <w:sz w:val="24"/>
          <w:szCs w:val="24"/>
        </w:rPr>
      </w:pPr>
      <w:r>
        <w:rPr>
          <w:rFonts w:eastAsia="Times New Roman"/>
          <w:sz w:val="24"/>
          <w:szCs w:val="24"/>
        </w:rPr>
        <w:t>обеспечить благоприятную адаптацию ребенка в школе;</w:t>
      </w:r>
    </w:p>
    <w:p w:rsidR="00C1166F" w:rsidRDefault="00C1166F">
      <w:pPr>
        <w:spacing w:line="242" w:lineRule="exact"/>
        <w:rPr>
          <w:rFonts w:eastAsia="Times New Roman"/>
          <w:sz w:val="24"/>
          <w:szCs w:val="24"/>
        </w:rPr>
      </w:pPr>
    </w:p>
    <w:p w:rsidR="00C1166F" w:rsidRDefault="00D65607">
      <w:pPr>
        <w:numPr>
          <w:ilvl w:val="0"/>
          <w:numId w:val="43"/>
        </w:numPr>
        <w:tabs>
          <w:tab w:val="left" w:pos="960"/>
        </w:tabs>
        <w:ind w:left="960" w:hanging="132"/>
        <w:rPr>
          <w:rFonts w:eastAsia="Times New Roman"/>
          <w:sz w:val="24"/>
          <w:szCs w:val="24"/>
        </w:rPr>
      </w:pPr>
      <w:r>
        <w:rPr>
          <w:rFonts w:eastAsia="Times New Roman"/>
          <w:sz w:val="24"/>
          <w:szCs w:val="24"/>
        </w:rPr>
        <w:t>оптимизировать учебную нагрузку обучающихся;</w:t>
      </w:r>
    </w:p>
    <w:p w:rsidR="00C1166F" w:rsidRDefault="00C1166F">
      <w:pPr>
        <w:spacing w:line="240" w:lineRule="exact"/>
        <w:rPr>
          <w:rFonts w:eastAsia="Times New Roman"/>
          <w:sz w:val="24"/>
          <w:szCs w:val="24"/>
        </w:rPr>
      </w:pPr>
    </w:p>
    <w:p w:rsidR="00C1166F" w:rsidRDefault="00D65607">
      <w:pPr>
        <w:numPr>
          <w:ilvl w:val="0"/>
          <w:numId w:val="43"/>
        </w:numPr>
        <w:tabs>
          <w:tab w:val="left" w:pos="980"/>
        </w:tabs>
        <w:ind w:left="980" w:hanging="152"/>
        <w:rPr>
          <w:rFonts w:eastAsia="Times New Roman"/>
          <w:sz w:val="24"/>
          <w:szCs w:val="24"/>
        </w:rPr>
      </w:pPr>
      <w:r>
        <w:rPr>
          <w:rFonts w:eastAsia="Times New Roman"/>
          <w:sz w:val="24"/>
          <w:szCs w:val="24"/>
        </w:rPr>
        <w:t>улучшить условия для развития ребенка;</w:t>
      </w:r>
    </w:p>
    <w:p w:rsidR="00C1166F" w:rsidRDefault="00C1166F">
      <w:pPr>
        <w:spacing w:line="242" w:lineRule="exact"/>
        <w:rPr>
          <w:rFonts w:eastAsia="Times New Roman"/>
          <w:sz w:val="24"/>
          <w:szCs w:val="24"/>
        </w:rPr>
      </w:pPr>
    </w:p>
    <w:p w:rsidR="00C1166F" w:rsidRDefault="00D65607">
      <w:pPr>
        <w:numPr>
          <w:ilvl w:val="0"/>
          <w:numId w:val="43"/>
        </w:numPr>
        <w:tabs>
          <w:tab w:val="left" w:pos="980"/>
        </w:tabs>
        <w:ind w:left="980" w:hanging="152"/>
        <w:rPr>
          <w:rFonts w:eastAsia="Times New Roman"/>
          <w:sz w:val="24"/>
          <w:szCs w:val="24"/>
        </w:rPr>
      </w:pPr>
      <w:r>
        <w:rPr>
          <w:rFonts w:eastAsia="Times New Roman"/>
          <w:sz w:val="24"/>
          <w:szCs w:val="24"/>
        </w:rPr>
        <w:t>учесть возрастные и индивидуальные особенности обучающихся;</w:t>
      </w:r>
    </w:p>
    <w:p w:rsidR="00C1166F" w:rsidRDefault="00C1166F">
      <w:pPr>
        <w:spacing w:line="252" w:lineRule="exact"/>
        <w:rPr>
          <w:rFonts w:eastAsia="Times New Roman"/>
          <w:sz w:val="24"/>
          <w:szCs w:val="24"/>
        </w:rPr>
      </w:pPr>
    </w:p>
    <w:p w:rsidR="00C1166F" w:rsidRDefault="00D65607">
      <w:pPr>
        <w:numPr>
          <w:ilvl w:val="0"/>
          <w:numId w:val="43"/>
        </w:numPr>
        <w:tabs>
          <w:tab w:val="left" w:pos="992"/>
        </w:tabs>
        <w:spacing w:line="267" w:lineRule="auto"/>
        <w:ind w:left="260" w:firstLine="568"/>
        <w:rPr>
          <w:rFonts w:eastAsia="Times New Roman"/>
          <w:sz w:val="24"/>
          <w:szCs w:val="24"/>
        </w:rPr>
      </w:pPr>
      <w:r>
        <w:rPr>
          <w:rFonts w:eastAsia="Times New Roman"/>
          <w:sz w:val="24"/>
          <w:szCs w:val="24"/>
        </w:rPr>
        <w:t>организация общественно-полезной и досуговой деятельности учащихся в тесном взаимодействии с социумом;</w:t>
      </w:r>
    </w:p>
    <w:p w:rsidR="00C1166F" w:rsidRDefault="00C1166F">
      <w:pPr>
        <w:spacing w:line="209" w:lineRule="exact"/>
        <w:rPr>
          <w:rFonts w:eastAsia="Times New Roman"/>
          <w:sz w:val="24"/>
          <w:szCs w:val="24"/>
        </w:rPr>
      </w:pPr>
    </w:p>
    <w:p w:rsidR="00C1166F" w:rsidRDefault="00D65607">
      <w:pPr>
        <w:numPr>
          <w:ilvl w:val="0"/>
          <w:numId w:val="43"/>
        </w:numPr>
        <w:tabs>
          <w:tab w:val="left" w:pos="960"/>
        </w:tabs>
        <w:ind w:left="960" w:hanging="132"/>
        <w:rPr>
          <w:rFonts w:eastAsia="Times New Roman"/>
          <w:sz w:val="24"/>
          <w:szCs w:val="24"/>
        </w:rPr>
      </w:pPr>
      <w:r>
        <w:rPr>
          <w:rFonts w:eastAsia="Times New Roman"/>
          <w:sz w:val="24"/>
          <w:szCs w:val="24"/>
        </w:rPr>
        <w:t>включение учащихся в разностороннюю внеурочную деятельность;</w:t>
      </w:r>
    </w:p>
    <w:p w:rsidR="00C1166F" w:rsidRDefault="00C1166F">
      <w:pPr>
        <w:spacing w:line="242" w:lineRule="exact"/>
        <w:rPr>
          <w:rFonts w:eastAsia="Times New Roman"/>
          <w:sz w:val="24"/>
          <w:szCs w:val="24"/>
        </w:rPr>
      </w:pPr>
    </w:p>
    <w:p w:rsidR="00C1166F" w:rsidRDefault="00D65607">
      <w:pPr>
        <w:numPr>
          <w:ilvl w:val="0"/>
          <w:numId w:val="43"/>
        </w:numPr>
        <w:tabs>
          <w:tab w:val="left" w:pos="960"/>
        </w:tabs>
        <w:ind w:left="960" w:hanging="132"/>
        <w:rPr>
          <w:rFonts w:eastAsia="Times New Roman"/>
          <w:sz w:val="24"/>
          <w:szCs w:val="24"/>
        </w:rPr>
      </w:pPr>
      <w:r>
        <w:rPr>
          <w:rFonts w:eastAsia="Times New Roman"/>
          <w:sz w:val="24"/>
          <w:szCs w:val="24"/>
        </w:rPr>
        <w:t>организация занятости учащихся в свободное от учёбы время;</w:t>
      </w:r>
    </w:p>
    <w:p w:rsidR="00C1166F" w:rsidRDefault="00C1166F">
      <w:pPr>
        <w:spacing w:line="252" w:lineRule="exact"/>
        <w:rPr>
          <w:sz w:val="20"/>
          <w:szCs w:val="20"/>
        </w:rPr>
      </w:pPr>
    </w:p>
    <w:p w:rsidR="00C1166F" w:rsidRDefault="00D65607">
      <w:pPr>
        <w:spacing w:line="266" w:lineRule="auto"/>
        <w:ind w:left="260" w:firstLine="626"/>
        <w:rPr>
          <w:sz w:val="20"/>
          <w:szCs w:val="20"/>
        </w:rPr>
      </w:pPr>
      <w:r>
        <w:rPr>
          <w:rFonts w:eastAsia="Times New Roman"/>
          <w:sz w:val="24"/>
          <w:szCs w:val="24"/>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C1166F" w:rsidRDefault="00C1166F">
      <w:pPr>
        <w:spacing w:line="223" w:lineRule="exact"/>
        <w:rPr>
          <w:sz w:val="20"/>
          <w:szCs w:val="20"/>
        </w:rPr>
      </w:pPr>
    </w:p>
    <w:p w:rsidR="00C1166F" w:rsidRDefault="00D65607">
      <w:pPr>
        <w:numPr>
          <w:ilvl w:val="0"/>
          <w:numId w:val="44"/>
        </w:numPr>
        <w:tabs>
          <w:tab w:val="left" w:pos="1011"/>
        </w:tabs>
        <w:spacing w:line="271" w:lineRule="auto"/>
        <w:ind w:left="260" w:firstLine="568"/>
        <w:jc w:val="both"/>
        <w:rPr>
          <w:rFonts w:eastAsia="Times New Roman"/>
          <w:sz w:val="24"/>
          <w:szCs w:val="24"/>
        </w:rPr>
      </w:pPr>
      <w:r>
        <w:rPr>
          <w:rFonts w:eastAsia="Times New Roman"/>
          <w:sz w:val="24"/>
          <w:szCs w:val="24"/>
        </w:rPr>
        <w:t>развитие позитивного отношения к базовым общественным ценностям (человек, семья, Отечество, природа, мир, знания, труд, культура) для формирования здорового образа жизни;</w:t>
      </w:r>
    </w:p>
    <w:p w:rsidR="00C1166F" w:rsidRDefault="00C1166F">
      <w:pPr>
        <w:spacing w:line="205" w:lineRule="exact"/>
        <w:rPr>
          <w:rFonts w:eastAsia="Times New Roman"/>
          <w:sz w:val="24"/>
          <w:szCs w:val="24"/>
        </w:rPr>
      </w:pPr>
    </w:p>
    <w:p w:rsidR="00C1166F" w:rsidRDefault="00D65607">
      <w:pPr>
        <w:numPr>
          <w:ilvl w:val="0"/>
          <w:numId w:val="44"/>
        </w:numPr>
        <w:tabs>
          <w:tab w:val="left" w:pos="960"/>
        </w:tabs>
        <w:ind w:left="960" w:hanging="132"/>
        <w:rPr>
          <w:rFonts w:eastAsia="Times New Roman"/>
          <w:sz w:val="24"/>
          <w:szCs w:val="24"/>
        </w:rPr>
      </w:pPr>
      <w:r>
        <w:rPr>
          <w:rFonts w:eastAsia="Times New Roman"/>
          <w:sz w:val="24"/>
          <w:szCs w:val="24"/>
        </w:rPr>
        <w:t>организация информационной поддержки учащихся;</w:t>
      </w:r>
    </w:p>
    <w:p w:rsidR="00C1166F" w:rsidRDefault="00C1166F">
      <w:pPr>
        <w:spacing w:line="242" w:lineRule="exact"/>
        <w:rPr>
          <w:rFonts w:eastAsia="Times New Roman"/>
          <w:sz w:val="24"/>
          <w:szCs w:val="24"/>
        </w:rPr>
      </w:pPr>
    </w:p>
    <w:p w:rsidR="00C1166F" w:rsidRDefault="00D65607">
      <w:pPr>
        <w:numPr>
          <w:ilvl w:val="0"/>
          <w:numId w:val="44"/>
        </w:numPr>
        <w:tabs>
          <w:tab w:val="left" w:pos="960"/>
        </w:tabs>
        <w:ind w:left="960" w:hanging="132"/>
        <w:rPr>
          <w:rFonts w:eastAsia="Times New Roman"/>
          <w:sz w:val="24"/>
          <w:szCs w:val="24"/>
        </w:rPr>
      </w:pPr>
      <w:r>
        <w:rPr>
          <w:rFonts w:eastAsia="Times New Roman"/>
          <w:sz w:val="24"/>
          <w:szCs w:val="24"/>
        </w:rPr>
        <w:t>совершенствование материально-технической базы организации досуга учащихся;</w:t>
      </w:r>
    </w:p>
    <w:p w:rsidR="00C1166F" w:rsidRDefault="00C1166F">
      <w:pPr>
        <w:spacing w:line="240" w:lineRule="exact"/>
        <w:rPr>
          <w:rFonts w:eastAsia="Times New Roman"/>
          <w:sz w:val="24"/>
          <w:szCs w:val="24"/>
        </w:rPr>
      </w:pPr>
    </w:p>
    <w:p w:rsidR="00C1166F" w:rsidRDefault="00D65607">
      <w:pPr>
        <w:numPr>
          <w:ilvl w:val="0"/>
          <w:numId w:val="44"/>
        </w:numPr>
        <w:tabs>
          <w:tab w:val="left" w:pos="980"/>
        </w:tabs>
        <w:ind w:left="980" w:hanging="152"/>
        <w:rPr>
          <w:rFonts w:eastAsia="Times New Roman"/>
          <w:sz w:val="24"/>
          <w:szCs w:val="24"/>
        </w:rPr>
      </w:pPr>
      <w:r>
        <w:rPr>
          <w:rFonts w:eastAsia="Times New Roman"/>
          <w:sz w:val="24"/>
          <w:szCs w:val="24"/>
        </w:rPr>
        <w:t>реализация основных программ по 5 направлениям развития личности: спортивно-</w:t>
      </w:r>
    </w:p>
    <w:p w:rsidR="00C1166F" w:rsidRDefault="00C1166F">
      <w:pPr>
        <w:spacing w:line="55" w:lineRule="exact"/>
        <w:rPr>
          <w:rFonts w:eastAsia="Times New Roman"/>
          <w:sz w:val="24"/>
          <w:szCs w:val="24"/>
        </w:rPr>
      </w:pPr>
    </w:p>
    <w:p w:rsidR="00C1166F" w:rsidRDefault="00D65607">
      <w:pPr>
        <w:spacing w:line="264" w:lineRule="auto"/>
        <w:ind w:left="260"/>
        <w:rPr>
          <w:rFonts w:eastAsia="Times New Roman"/>
          <w:sz w:val="24"/>
          <w:szCs w:val="24"/>
        </w:rPr>
      </w:pPr>
      <w:r>
        <w:rPr>
          <w:rFonts w:eastAsia="Times New Roman"/>
          <w:sz w:val="24"/>
          <w:szCs w:val="24"/>
        </w:rPr>
        <w:t>оздоровительное, духовно-нравственное, социальное, общеинтеллектуальное, общекультурное;</w:t>
      </w:r>
    </w:p>
    <w:p w:rsidR="00C1166F" w:rsidRDefault="00C1166F">
      <w:pPr>
        <w:spacing w:line="213" w:lineRule="exact"/>
        <w:rPr>
          <w:rFonts w:eastAsia="Times New Roman"/>
          <w:sz w:val="24"/>
          <w:szCs w:val="24"/>
        </w:rPr>
      </w:pPr>
    </w:p>
    <w:p w:rsidR="00C1166F" w:rsidRDefault="00D65607">
      <w:pPr>
        <w:numPr>
          <w:ilvl w:val="0"/>
          <w:numId w:val="44"/>
        </w:numPr>
        <w:tabs>
          <w:tab w:val="left" w:pos="960"/>
        </w:tabs>
        <w:ind w:left="960" w:hanging="132"/>
        <w:rPr>
          <w:rFonts w:eastAsia="Times New Roman"/>
          <w:sz w:val="24"/>
          <w:szCs w:val="24"/>
        </w:rPr>
      </w:pPr>
      <w:r>
        <w:rPr>
          <w:rFonts w:eastAsia="Times New Roman"/>
          <w:sz w:val="24"/>
          <w:szCs w:val="24"/>
        </w:rPr>
        <w:t>совершенствование системы мониторинга эффективности воспитательной работы.</w:t>
      </w:r>
    </w:p>
    <w:p w:rsidR="00C1166F" w:rsidRDefault="00C1166F">
      <w:pPr>
        <w:spacing w:line="255" w:lineRule="exact"/>
        <w:rPr>
          <w:sz w:val="20"/>
          <w:szCs w:val="20"/>
        </w:rPr>
      </w:pPr>
    </w:p>
    <w:p w:rsidR="00C1166F" w:rsidRDefault="00D65607">
      <w:pPr>
        <w:spacing w:line="273" w:lineRule="auto"/>
        <w:ind w:left="260" w:firstLine="566"/>
        <w:jc w:val="both"/>
        <w:rPr>
          <w:sz w:val="20"/>
          <w:szCs w:val="20"/>
        </w:rPr>
      </w:pPr>
      <w:r>
        <w:rPr>
          <w:rFonts w:eastAsia="Times New Roman"/>
          <w:sz w:val="24"/>
          <w:szCs w:val="24"/>
        </w:rPr>
        <w:t>План внеурочной деятельности ГБОУ «Чистопольская кадетская школа-интернат» обеспечивает введение в действие и реализацию требований Федерального государственного образовательного, основного общего образования и определяет общий и максимальный объем нагрузки обучающихся в рамках внеурочной деятельности, состав и структуру направлений и форм внеурочной деятельности по классам.</w:t>
      </w:r>
    </w:p>
    <w:p w:rsidR="00C1166F" w:rsidRDefault="00C1166F">
      <w:pPr>
        <w:spacing w:line="219" w:lineRule="exact"/>
        <w:rPr>
          <w:sz w:val="20"/>
          <w:szCs w:val="20"/>
        </w:rPr>
      </w:pPr>
    </w:p>
    <w:p w:rsidR="00C1166F" w:rsidRDefault="00D65607">
      <w:pPr>
        <w:spacing w:line="270" w:lineRule="auto"/>
        <w:ind w:left="260" w:firstLine="708"/>
        <w:jc w:val="both"/>
        <w:rPr>
          <w:sz w:val="20"/>
          <w:szCs w:val="20"/>
        </w:rPr>
      </w:pPr>
      <w:r>
        <w:rPr>
          <w:rFonts w:eastAsia="Times New Roman"/>
          <w:sz w:val="24"/>
          <w:szCs w:val="24"/>
        </w:rPr>
        <w:lastRenderedPageBreak/>
        <w:t>Нормативно-правовой основой, регламентирующей внеурочную деятельность, являются следующие документы, которые использовались при разработке плана внеурочной деятельности:</w:t>
      </w:r>
    </w:p>
    <w:p w:rsidR="00C1166F" w:rsidRDefault="00C1166F">
      <w:pPr>
        <w:spacing w:line="221" w:lineRule="exact"/>
        <w:rPr>
          <w:sz w:val="20"/>
          <w:szCs w:val="20"/>
        </w:rPr>
      </w:pPr>
    </w:p>
    <w:p w:rsidR="00C1166F" w:rsidRDefault="00D65607">
      <w:pPr>
        <w:numPr>
          <w:ilvl w:val="0"/>
          <w:numId w:val="45"/>
        </w:numPr>
        <w:tabs>
          <w:tab w:val="left" w:pos="625"/>
        </w:tabs>
        <w:spacing w:line="264" w:lineRule="auto"/>
        <w:ind w:left="260" w:firstLine="2"/>
        <w:rPr>
          <w:rFonts w:eastAsia="Times New Roman"/>
          <w:sz w:val="24"/>
          <w:szCs w:val="24"/>
        </w:rPr>
      </w:pPr>
      <w:r>
        <w:rPr>
          <w:rFonts w:eastAsia="Times New Roman"/>
          <w:sz w:val="24"/>
          <w:szCs w:val="24"/>
        </w:rPr>
        <w:t>Федеральный закон «Об образовании в Российской Федерации» (№273-ФЗ от 29.12.2012 год.);</w:t>
      </w:r>
    </w:p>
    <w:p w:rsidR="00C1166F" w:rsidRDefault="00D65607">
      <w:pPr>
        <w:numPr>
          <w:ilvl w:val="0"/>
          <w:numId w:val="46"/>
        </w:numPr>
        <w:tabs>
          <w:tab w:val="left" w:pos="697"/>
        </w:tabs>
        <w:spacing w:line="272" w:lineRule="auto"/>
        <w:ind w:left="260" w:firstLine="2"/>
        <w:jc w:val="both"/>
        <w:rPr>
          <w:rFonts w:eastAsia="Times New Roman"/>
          <w:sz w:val="24"/>
          <w:szCs w:val="24"/>
        </w:rPr>
      </w:pPr>
      <w:r>
        <w:rPr>
          <w:rFonts w:eastAsia="Times New Roman"/>
          <w:sz w:val="24"/>
          <w:szCs w:val="24"/>
        </w:rPr>
        <w:t>Федеральный государственный образовательный стандарт основного общего образования (утверждены приказом МОиН РФ от 17.12.2010 № 1897 "Об утверждении федерального государственного образовательного стандарта основного общего образования" с изм. (приказ Минобрнауки России от 29.12.2014 №1644);</w:t>
      </w:r>
    </w:p>
    <w:p w:rsidR="00C1166F" w:rsidRDefault="00C1166F">
      <w:pPr>
        <w:spacing w:line="220" w:lineRule="exact"/>
        <w:rPr>
          <w:rFonts w:eastAsia="Times New Roman"/>
          <w:sz w:val="24"/>
          <w:szCs w:val="24"/>
        </w:rPr>
      </w:pPr>
    </w:p>
    <w:p w:rsidR="00C1166F" w:rsidRDefault="00D65607">
      <w:pPr>
        <w:numPr>
          <w:ilvl w:val="0"/>
          <w:numId w:val="46"/>
        </w:numPr>
        <w:tabs>
          <w:tab w:val="left" w:pos="608"/>
        </w:tabs>
        <w:spacing w:line="264" w:lineRule="auto"/>
        <w:ind w:left="260" w:firstLine="2"/>
        <w:rPr>
          <w:rFonts w:eastAsia="Times New Roman"/>
          <w:sz w:val="24"/>
          <w:szCs w:val="24"/>
        </w:rPr>
      </w:pPr>
      <w:r>
        <w:rPr>
          <w:rFonts w:eastAsia="Times New Roman"/>
          <w:sz w:val="24"/>
          <w:szCs w:val="24"/>
        </w:rPr>
        <w:t>Федеральная целевая программа развития образования на 2016-2020 годы (утв. Постановлением Правительства РФ от 23 мая 2015 г. № 497);</w:t>
      </w:r>
    </w:p>
    <w:p w:rsidR="00C1166F" w:rsidRDefault="00C1166F">
      <w:pPr>
        <w:spacing w:line="228" w:lineRule="exact"/>
        <w:rPr>
          <w:rFonts w:eastAsia="Times New Roman"/>
          <w:sz w:val="24"/>
          <w:szCs w:val="24"/>
        </w:rPr>
      </w:pPr>
    </w:p>
    <w:p w:rsidR="00C1166F" w:rsidRDefault="00D65607">
      <w:pPr>
        <w:numPr>
          <w:ilvl w:val="0"/>
          <w:numId w:val="46"/>
        </w:numPr>
        <w:tabs>
          <w:tab w:val="left" w:pos="574"/>
        </w:tabs>
        <w:spacing w:line="270" w:lineRule="auto"/>
        <w:ind w:left="260" w:firstLine="2"/>
        <w:jc w:val="both"/>
        <w:rPr>
          <w:rFonts w:eastAsia="Times New Roman"/>
          <w:sz w:val="24"/>
          <w:szCs w:val="24"/>
        </w:rPr>
      </w:pPr>
      <w:r>
        <w:rPr>
          <w:rFonts w:eastAsia="Times New Roman"/>
          <w:sz w:val="24"/>
          <w:szCs w:val="24"/>
        </w:rPr>
        <w:t>Стратегия развития воспитания в Российской Федерации на период до 2022 года (Распоряжение Правительства Российской Федерации от 29 мая 2015 года № 996-р г. Москва);</w:t>
      </w:r>
    </w:p>
    <w:p w:rsidR="00C1166F" w:rsidRDefault="00C1166F">
      <w:pPr>
        <w:spacing w:line="220" w:lineRule="exact"/>
        <w:rPr>
          <w:rFonts w:eastAsia="Times New Roman"/>
          <w:sz w:val="24"/>
          <w:szCs w:val="24"/>
        </w:rPr>
      </w:pPr>
    </w:p>
    <w:p w:rsidR="00C1166F" w:rsidRDefault="00D65607">
      <w:pPr>
        <w:numPr>
          <w:ilvl w:val="0"/>
          <w:numId w:val="46"/>
        </w:numPr>
        <w:tabs>
          <w:tab w:val="left" w:pos="615"/>
        </w:tabs>
        <w:spacing w:line="270" w:lineRule="auto"/>
        <w:ind w:left="260" w:firstLine="2"/>
        <w:jc w:val="both"/>
        <w:rPr>
          <w:rFonts w:eastAsia="Times New Roman"/>
          <w:sz w:val="24"/>
          <w:szCs w:val="24"/>
        </w:rPr>
      </w:pPr>
      <w:r>
        <w:rPr>
          <w:rFonts w:eastAsia="Times New Roman"/>
          <w:sz w:val="24"/>
          <w:szCs w:val="24"/>
        </w:rPr>
        <w:t>Примерная основная образовательная программа основного общего образования (одобрена решением федерального учебно-методического объединения по общему образованию, Протокол 8 апреля 2015 г. №1/15);</w:t>
      </w:r>
    </w:p>
    <w:p w:rsidR="00C1166F" w:rsidRDefault="00C1166F">
      <w:pPr>
        <w:spacing w:line="221" w:lineRule="exact"/>
        <w:rPr>
          <w:rFonts w:eastAsia="Times New Roman"/>
          <w:sz w:val="24"/>
          <w:szCs w:val="24"/>
        </w:rPr>
      </w:pPr>
    </w:p>
    <w:p w:rsidR="00C1166F" w:rsidRDefault="00D65607">
      <w:pPr>
        <w:numPr>
          <w:ilvl w:val="0"/>
          <w:numId w:val="46"/>
        </w:numPr>
        <w:tabs>
          <w:tab w:val="left" w:pos="598"/>
        </w:tabs>
        <w:spacing w:line="270" w:lineRule="auto"/>
        <w:ind w:left="260" w:firstLine="2"/>
        <w:jc w:val="both"/>
        <w:rPr>
          <w:rFonts w:eastAsia="Times New Roman"/>
          <w:sz w:val="24"/>
          <w:szCs w:val="24"/>
        </w:rPr>
      </w:pPr>
      <w:r>
        <w:rPr>
          <w:rFonts w:eastAsia="Times New Roman"/>
          <w:sz w:val="24"/>
          <w:szCs w:val="24"/>
        </w:rPr>
        <w:t>Федеральные требования к образовательным учреждениям в части минимальной оснащенности учебного процесса и оборудования учебных помещений (утверждены приказом Минобрнауки России от 4 октября 2010 г. № 986)</w:t>
      </w:r>
    </w:p>
    <w:p w:rsidR="00C1166F" w:rsidRDefault="00C1166F">
      <w:pPr>
        <w:spacing w:line="221" w:lineRule="exact"/>
        <w:rPr>
          <w:sz w:val="20"/>
          <w:szCs w:val="20"/>
        </w:rPr>
      </w:pPr>
    </w:p>
    <w:p w:rsidR="00C1166F" w:rsidRDefault="00D65607">
      <w:pPr>
        <w:spacing w:line="270" w:lineRule="auto"/>
        <w:ind w:left="260"/>
        <w:jc w:val="both"/>
        <w:rPr>
          <w:sz w:val="20"/>
          <w:szCs w:val="20"/>
        </w:rPr>
      </w:pPr>
      <w:r>
        <w:rPr>
          <w:rFonts w:eastAsia="Times New Roman"/>
          <w:sz w:val="24"/>
          <w:szCs w:val="24"/>
        </w:rPr>
        <w:t>7. Федеральные требования к образовательным учреждениям в части охраны здоровья обучающихся, воспитанников (утверждены приказом Минобрнауки России от 28 декабря 2010 г. № 2106, зарегистрированы в Минюсте России 2 февраля 2011 г.);</w:t>
      </w:r>
    </w:p>
    <w:p w:rsidR="00C1166F" w:rsidRDefault="00C1166F">
      <w:pPr>
        <w:spacing w:line="221" w:lineRule="exact"/>
        <w:rPr>
          <w:sz w:val="20"/>
          <w:szCs w:val="20"/>
        </w:rPr>
      </w:pPr>
    </w:p>
    <w:p w:rsidR="00C1166F" w:rsidRDefault="00D65607">
      <w:pPr>
        <w:spacing w:line="264" w:lineRule="auto"/>
        <w:ind w:left="260"/>
        <w:jc w:val="both"/>
        <w:rPr>
          <w:sz w:val="20"/>
          <w:szCs w:val="20"/>
        </w:rPr>
      </w:pPr>
      <w:r>
        <w:rPr>
          <w:rFonts w:eastAsia="Times New Roman"/>
          <w:sz w:val="24"/>
          <w:szCs w:val="24"/>
        </w:rPr>
        <w:t>8.Письмо Минобрнауки РФ от 19.04.2011 N 03-255 «О введении федеральных государственных образовательных стандартов общего образования»</w:t>
      </w:r>
    </w:p>
    <w:p w:rsidR="00C1166F" w:rsidRDefault="00C1166F">
      <w:pPr>
        <w:spacing w:line="228" w:lineRule="exact"/>
        <w:rPr>
          <w:sz w:val="20"/>
          <w:szCs w:val="20"/>
        </w:rPr>
      </w:pPr>
    </w:p>
    <w:p w:rsidR="00C1166F" w:rsidRDefault="00D65607">
      <w:pPr>
        <w:numPr>
          <w:ilvl w:val="0"/>
          <w:numId w:val="47"/>
        </w:numPr>
        <w:tabs>
          <w:tab w:val="left" w:pos="627"/>
        </w:tabs>
        <w:spacing w:line="270" w:lineRule="auto"/>
        <w:ind w:left="260" w:firstLine="2"/>
        <w:jc w:val="both"/>
        <w:rPr>
          <w:rFonts w:eastAsia="Times New Roman"/>
          <w:sz w:val="24"/>
          <w:szCs w:val="24"/>
        </w:rPr>
      </w:pPr>
      <w:r>
        <w:rPr>
          <w:rFonts w:eastAsia="Times New Roman"/>
          <w:sz w:val="24"/>
          <w:szCs w:val="24"/>
        </w:rPr>
        <w:t>Письмо Министерства образования и науки РФ «Об организации внеурочной деятельности при введении федерального государственного образовательного стандарта общего образования» от 12 мая 2011 г. № 03-2960.</w:t>
      </w:r>
    </w:p>
    <w:p w:rsidR="00C1166F" w:rsidRDefault="00C1166F">
      <w:pPr>
        <w:spacing w:line="200" w:lineRule="exact"/>
        <w:rPr>
          <w:sz w:val="20"/>
          <w:szCs w:val="20"/>
        </w:rPr>
      </w:pPr>
    </w:p>
    <w:p w:rsidR="00C1166F" w:rsidRDefault="00C1166F">
      <w:pPr>
        <w:spacing w:line="200" w:lineRule="exact"/>
        <w:rPr>
          <w:sz w:val="20"/>
          <w:szCs w:val="20"/>
        </w:rPr>
      </w:pPr>
    </w:p>
    <w:p w:rsidR="00C1166F" w:rsidRDefault="00C1166F">
      <w:pPr>
        <w:spacing w:line="341" w:lineRule="exact"/>
        <w:rPr>
          <w:sz w:val="20"/>
          <w:szCs w:val="20"/>
        </w:rPr>
      </w:pPr>
    </w:p>
    <w:p w:rsidR="00C1166F" w:rsidRDefault="00D65607">
      <w:pPr>
        <w:spacing w:line="264" w:lineRule="auto"/>
        <w:ind w:right="-259"/>
        <w:jc w:val="center"/>
        <w:rPr>
          <w:sz w:val="20"/>
          <w:szCs w:val="20"/>
        </w:rPr>
      </w:pPr>
      <w:r>
        <w:rPr>
          <w:rFonts w:eastAsia="Times New Roman"/>
          <w:b/>
          <w:bCs/>
          <w:sz w:val="24"/>
          <w:szCs w:val="24"/>
        </w:rPr>
        <w:t>Целевая направленность, стратегические и тактические цели содержания образования</w:t>
      </w:r>
    </w:p>
    <w:p w:rsidR="00C1166F" w:rsidRDefault="00C1166F">
      <w:pPr>
        <w:spacing w:line="211" w:lineRule="exact"/>
        <w:rPr>
          <w:sz w:val="20"/>
          <w:szCs w:val="20"/>
        </w:rPr>
      </w:pPr>
    </w:p>
    <w:p w:rsidR="00C1166F" w:rsidRDefault="00D65607">
      <w:pPr>
        <w:tabs>
          <w:tab w:val="left" w:pos="1740"/>
          <w:tab w:val="left" w:pos="3300"/>
          <w:tab w:val="left" w:pos="3680"/>
          <w:tab w:val="left" w:pos="4660"/>
          <w:tab w:val="left" w:pos="6120"/>
          <w:tab w:val="left" w:pos="7820"/>
        </w:tabs>
        <w:ind w:left="980"/>
        <w:rPr>
          <w:sz w:val="20"/>
          <w:szCs w:val="20"/>
        </w:rPr>
      </w:pPr>
      <w:r>
        <w:rPr>
          <w:rFonts w:eastAsia="Times New Roman"/>
          <w:sz w:val="24"/>
          <w:szCs w:val="24"/>
        </w:rPr>
        <w:t>План</w:t>
      </w:r>
      <w:r>
        <w:rPr>
          <w:rFonts w:eastAsia="Times New Roman"/>
          <w:sz w:val="24"/>
          <w:szCs w:val="24"/>
        </w:rPr>
        <w:tab/>
        <w:t>подготовлен</w:t>
      </w:r>
      <w:r>
        <w:rPr>
          <w:rFonts w:eastAsia="Times New Roman"/>
          <w:sz w:val="24"/>
          <w:szCs w:val="24"/>
        </w:rPr>
        <w:tab/>
        <w:t>с</w:t>
      </w:r>
      <w:r>
        <w:rPr>
          <w:rFonts w:eastAsia="Times New Roman"/>
          <w:sz w:val="24"/>
          <w:szCs w:val="24"/>
        </w:rPr>
        <w:tab/>
        <w:t>учетом</w:t>
      </w:r>
      <w:r>
        <w:rPr>
          <w:rFonts w:eastAsia="Times New Roman"/>
          <w:sz w:val="24"/>
          <w:szCs w:val="24"/>
        </w:rPr>
        <w:tab/>
        <w:t>требований</w:t>
      </w:r>
      <w:r>
        <w:rPr>
          <w:rFonts w:eastAsia="Times New Roman"/>
          <w:sz w:val="24"/>
          <w:szCs w:val="24"/>
        </w:rPr>
        <w:tab/>
        <w:t>Федерального</w:t>
      </w:r>
      <w:r>
        <w:rPr>
          <w:rFonts w:eastAsia="Times New Roman"/>
          <w:sz w:val="24"/>
          <w:szCs w:val="24"/>
        </w:rPr>
        <w:tab/>
        <w:t>государственных</w:t>
      </w:r>
    </w:p>
    <w:p w:rsidR="00C1166F" w:rsidRDefault="00C1166F">
      <w:pPr>
        <w:spacing w:line="53" w:lineRule="exact"/>
        <w:rPr>
          <w:sz w:val="20"/>
          <w:szCs w:val="20"/>
        </w:rPr>
      </w:pPr>
    </w:p>
    <w:p w:rsidR="00C1166F" w:rsidRDefault="00D65607">
      <w:pPr>
        <w:spacing w:line="272" w:lineRule="auto"/>
        <w:ind w:left="260"/>
        <w:jc w:val="both"/>
        <w:rPr>
          <w:sz w:val="20"/>
          <w:szCs w:val="20"/>
        </w:rPr>
      </w:pPr>
      <w:r>
        <w:rPr>
          <w:rFonts w:eastAsia="Times New Roman"/>
          <w:sz w:val="24"/>
          <w:szCs w:val="24"/>
        </w:rPr>
        <w:t>образовательных стандартов основного общего образования санитарно-эпидемиологических правил и нормативов СанПин 2.4.2.2821-10, обеспечивает широту развития личности обучающихся, учитывает социокультурные и иные потребности, регулирует недопустимость перегрузки обучающихся. План составлен с целью</w:t>
      </w:r>
    </w:p>
    <w:p w:rsidR="00C1166F" w:rsidRDefault="00C1166F">
      <w:pPr>
        <w:spacing w:line="19" w:lineRule="exact"/>
        <w:rPr>
          <w:sz w:val="20"/>
          <w:szCs w:val="20"/>
        </w:rPr>
      </w:pPr>
    </w:p>
    <w:p w:rsidR="00C1166F" w:rsidRDefault="00D65607">
      <w:pPr>
        <w:spacing w:line="272" w:lineRule="auto"/>
        <w:ind w:left="260"/>
        <w:jc w:val="both"/>
        <w:rPr>
          <w:sz w:val="20"/>
          <w:szCs w:val="20"/>
        </w:rPr>
      </w:pPr>
      <w:r>
        <w:rPr>
          <w:rFonts w:eastAsia="Times New Roman"/>
          <w:sz w:val="24"/>
          <w:szCs w:val="24"/>
        </w:rPr>
        <w:t>дальнейшего совершенствования образовательного процесса, повышения результативности обучения детей, обеспечения вариативности образовательного процесса, сохранения единого образовательного пространства, а также выполнения гигиенических требований к условиям обучения школьников и сохранения их здоровья.</w:t>
      </w:r>
    </w:p>
    <w:p w:rsidR="00C1166F" w:rsidRDefault="00C1166F">
      <w:pPr>
        <w:spacing w:line="220" w:lineRule="exact"/>
        <w:rPr>
          <w:sz w:val="20"/>
          <w:szCs w:val="20"/>
        </w:rPr>
      </w:pPr>
    </w:p>
    <w:p w:rsidR="00C1166F" w:rsidRDefault="00D65607">
      <w:pPr>
        <w:spacing w:line="270" w:lineRule="auto"/>
        <w:ind w:left="260"/>
        <w:jc w:val="both"/>
        <w:rPr>
          <w:sz w:val="20"/>
          <w:szCs w:val="20"/>
        </w:rPr>
      </w:pPr>
      <w:r>
        <w:rPr>
          <w:rFonts w:eastAsia="Times New Roman"/>
          <w:sz w:val="24"/>
          <w:szCs w:val="24"/>
        </w:rPr>
        <w:lastRenderedPageBreak/>
        <w:t>Целью внеурочной деятельности в 5-9 классах является создание условий для развития творческого потенциала обучающихся, создание основы для осознанного выбора и последующего усвоения профессиональных образовательных программ, воспитание</w:t>
      </w:r>
    </w:p>
    <w:p w:rsidR="00C1166F" w:rsidRDefault="00D65607">
      <w:pPr>
        <w:spacing w:line="266" w:lineRule="auto"/>
        <w:ind w:left="260"/>
        <w:jc w:val="both"/>
        <w:rPr>
          <w:sz w:val="20"/>
          <w:szCs w:val="20"/>
        </w:rPr>
      </w:pPr>
      <w:r>
        <w:rPr>
          <w:rFonts w:eastAsia="Times New Roman"/>
          <w:sz w:val="24"/>
          <w:szCs w:val="24"/>
        </w:rPr>
        <w:t>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C1166F" w:rsidRDefault="00C1166F">
      <w:pPr>
        <w:spacing w:line="224" w:lineRule="exact"/>
        <w:rPr>
          <w:sz w:val="20"/>
          <w:szCs w:val="20"/>
        </w:rPr>
      </w:pPr>
    </w:p>
    <w:p w:rsidR="00C1166F" w:rsidRDefault="00D65607">
      <w:pPr>
        <w:spacing w:line="271" w:lineRule="auto"/>
        <w:ind w:left="260" w:firstLine="480"/>
        <w:jc w:val="both"/>
        <w:rPr>
          <w:sz w:val="20"/>
          <w:szCs w:val="20"/>
        </w:rPr>
      </w:pPr>
      <w:r>
        <w:rPr>
          <w:rFonts w:eastAsia="Times New Roman"/>
          <w:sz w:val="24"/>
          <w:szCs w:val="24"/>
        </w:rPr>
        <w:t>План внеурочной деятельности основного общего образования ГБОУ «Чистопольская кадетская школа-интернат» разработан с учетом особенности и специфики основной образовательной программы основного общего образования</w:t>
      </w:r>
    </w:p>
    <w:p w:rsidR="00C1166F" w:rsidRDefault="00C1166F">
      <w:pPr>
        <w:spacing w:line="205" w:lineRule="exact"/>
        <w:rPr>
          <w:sz w:val="20"/>
          <w:szCs w:val="20"/>
        </w:rPr>
      </w:pPr>
    </w:p>
    <w:p w:rsidR="00C1166F" w:rsidRDefault="00D65607">
      <w:pPr>
        <w:ind w:left="260"/>
        <w:rPr>
          <w:sz w:val="20"/>
          <w:szCs w:val="20"/>
        </w:rPr>
      </w:pPr>
      <w:r>
        <w:rPr>
          <w:rFonts w:eastAsia="Times New Roman"/>
          <w:sz w:val="24"/>
          <w:szCs w:val="24"/>
        </w:rPr>
        <w:t>План внеурочной деятельности определяет:</w:t>
      </w:r>
    </w:p>
    <w:p w:rsidR="00C1166F" w:rsidRDefault="00C1166F">
      <w:pPr>
        <w:spacing w:line="241" w:lineRule="exact"/>
        <w:rPr>
          <w:sz w:val="20"/>
          <w:szCs w:val="20"/>
        </w:rPr>
      </w:pPr>
    </w:p>
    <w:p w:rsidR="00C1166F" w:rsidRDefault="00D65607">
      <w:pPr>
        <w:numPr>
          <w:ilvl w:val="0"/>
          <w:numId w:val="48"/>
        </w:numPr>
        <w:tabs>
          <w:tab w:val="left" w:pos="680"/>
        </w:tabs>
        <w:ind w:left="680" w:hanging="418"/>
        <w:rPr>
          <w:rFonts w:ascii="Symbol" w:eastAsia="Symbol" w:hAnsi="Symbol" w:cs="Symbol"/>
          <w:sz w:val="24"/>
          <w:szCs w:val="24"/>
        </w:rPr>
      </w:pPr>
      <w:r>
        <w:rPr>
          <w:rFonts w:eastAsia="Times New Roman"/>
          <w:sz w:val="24"/>
          <w:szCs w:val="24"/>
        </w:rPr>
        <w:t>основные направления развития личности обучающихся;</w:t>
      </w:r>
    </w:p>
    <w:p w:rsidR="00C1166F" w:rsidRDefault="00D65607">
      <w:pPr>
        <w:numPr>
          <w:ilvl w:val="0"/>
          <w:numId w:val="48"/>
        </w:numPr>
        <w:tabs>
          <w:tab w:val="left" w:pos="680"/>
        </w:tabs>
        <w:spacing w:line="239" w:lineRule="auto"/>
        <w:ind w:left="680" w:hanging="418"/>
        <w:rPr>
          <w:rFonts w:ascii="Symbol" w:eastAsia="Symbol" w:hAnsi="Symbol" w:cs="Symbol"/>
          <w:sz w:val="24"/>
          <w:szCs w:val="24"/>
        </w:rPr>
      </w:pPr>
      <w:r>
        <w:rPr>
          <w:rFonts w:eastAsia="Times New Roman"/>
          <w:sz w:val="24"/>
          <w:szCs w:val="24"/>
        </w:rPr>
        <w:t>перечень курсов, реализуемых в рамках внеурочной деятельности;</w:t>
      </w:r>
    </w:p>
    <w:p w:rsidR="00C1166F" w:rsidRDefault="00D65607">
      <w:pPr>
        <w:numPr>
          <w:ilvl w:val="0"/>
          <w:numId w:val="48"/>
        </w:numPr>
        <w:tabs>
          <w:tab w:val="left" w:pos="680"/>
        </w:tabs>
        <w:spacing w:line="239" w:lineRule="auto"/>
        <w:ind w:left="680" w:hanging="418"/>
        <w:rPr>
          <w:rFonts w:ascii="Symbol" w:eastAsia="Symbol" w:hAnsi="Symbol" w:cs="Symbol"/>
          <w:sz w:val="24"/>
          <w:szCs w:val="24"/>
        </w:rPr>
      </w:pPr>
      <w:r>
        <w:rPr>
          <w:rFonts w:eastAsia="Times New Roman"/>
          <w:sz w:val="24"/>
          <w:szCs w:val="24"/>
        </w:rPr>
        <w:t>количество часов внеурочной деятельности;</w:t>
      </w:r>
    </w:p>
    <w:p w:rsidR="00C1166F" w:rsidRDefault="00C1166F">
      <w:pPr>
        <w:spacing w:line="12" w:lineRule="exact"/>
        <w:rPr>
          <w:sz w:val="20"/>
          <w:szCs w:val="20"/>
        </w:rPr>
      </w:pPr>
    </w:p>
    <w:p w:rsidR="00C1166F" w:rsidRDefault="00D65607">
      <w:pPr>
        <w:spacing w:line="266" w:lineRule="auto"/>
        <w:ind w:left="260" w:right="680"/>
        <w:rPr>
          <w:sz w:val="20"/>
          <w:szCs w:val="20"/>
        </w:rPr>
      </w:pPr>
      <w:r>
        <w:rPr>
          <w:rFonts w:eastAsia="Times New Roman"/>
          <w:sz w:val="24"/>
          <w:szCs w:val="24"/>
        </w:rPr>
        <w:t>при конструировании плана внеурочной деятельности учитывался ряд особенностей организации образовательного процесса в школе:</w:t>
      </w:r>
    </w:p>
    <w:p w:rsidR="00C1166F" w:rsidRDefault="00C1166F">
      <w:pPr>
        <w:spacing w:line="42" w:lineRule="exact"/>
        <w:rPr>
          <w:sz w:val="20"/>
          <w:szCs w:val="20"/>
        </w:rPr>
      </w:pPr>
    </w:p>
    <w:p w:rsidR="00C1166F" w:rsidRDefault="00D65607">
      <w:pPr>
        <w:numPr>
          <w:ilvl w:val="0"/>
          <w:numId w:val="49"/>
        </w:numPr>
        <w:tabs>
          <w:tab w:val="left" w:pos="680"/>
        </w:tabs>
        <w:spacing w:line="230" w:lineRule="auto"/>
        <w:ind w:left="680" w:hanging="418"/>
        <w:jc w:val="both"/>
        <w:rPr>
          <w:rFonts w:ascii="Symbol" w:eastAsia="Symbol" w:hAnsi="Symbol" w:cs="Symbol"/>
          <w:sz w:val="24"/>
          <w:szCs w:val="24"/>
        </w:rPr>
      </w:pPr>
      <w:r>
        <w:rPr>
          <w:rFonts w:eastAsia="Times New Roman"/>
          <w:sz w:val="24"/>
          <w:szCs w:val="24"/>
        </w:rPr>
        <w:t>направленность на развитие интеллектуальных и творческих способностей, личностных достижений обучающихся, формирование универсальных учебных действий;</w:t>
      </w:r>
    </w:p>
    <w:p w:rsidR="00C1166F" w:rsidRDefault="00C1166F">
      <w:pPr>
        <w:spacing w:line="34" w:lineRule="exact"/>
        <w:rPr>
          <w:rFonts w:ascii="Symbol" w:eastAsia="Symbol" w:hAnsi="Symbol" w:cs="Symbol"/>
          <w:sz w:val="24"/>
          <w:szCs w:val="24"/>
        </w:rPr>
      </w:pPr>
    </w:p>
    <w:p w:rsidR="00C1166F" w:rsidRDefault="00D65607">
      <w:pPr>
        <w:numPr>
          <w:ilvl w:val="0"/>
          <w:numId w:val="49"/>
        </w:numPr>
        <w:tabs>
          <w:tab w:val="left" w:pos="680"/>
        </w:tabs>
        <w:spacing w:line="226" w:lineRule="auto"/>
        <w:ind w:left="680" w:right="20" w:hanging="418"/>
        <w:rPr>
          <w:rFonts w:ascii="Symbol" w:eastAsia="Symbol" w:hAnsi="Symbol" w:cs="Symbol"/>
          <w:sz w:val="24"/>
          <w:szCs w:val="24"/>
        </w:rPr>
      </w:pPr>
      <w:r>
        <w:rPr>
          <w:rFonts w:eastAsia="Times New Roman"/>
          <w:sz w:val="24"/>
          <w:szCs w:val="24"/>
        </w:rPr>
        <w:t>создание образовательной среды, стимулирующей творчество, исследовательскую активность, инициативность обучающихся;</w:t>
      </w:r>
    </w:p>
    <w:p w:rsidR="00C1166F" w:rsidRDefault="00C1166F">
      <w:pPr>
        <w:spacing w:line="32" w:lineRule="exact"/>
        <w:rPr>
          <w:rFonts w:ascii="Symbol" w:eastAsia="Symbol" w:hAnsi="Symbol" w:cs="Symbol"/>
          <w:sz w:val="24"/>
          <w:szCs w:val="24"/>
        </w:rPr>
      </w:pPr>
    </w:p>
    <w:p w:rsidR="00C1166F" w:rsidRDefault="00D65607">
      <w:pPr>
        <w:numPr>
          <w:ilvl w:val="0"/>
          <w:numId w:val="49"/>
        </w:numPr>
        <w:tabs>
          <w:tab w:val="left" w:pos="680"/>
        </w:tabs>
        <w:spacing w:line="226" w:lineRule="auto"/>
        <w:ind w:left="680" w:hanging="418"/>
        <w:rPr>
          <w:rFonts w:ascii="Symbol" w:eastAsia="Symbol" w:hAnsi="Symbol" w:cs="Symbol"/>
          <w:sz w:val="24"/>
          <w:szCs w:val="24"/>
        </w:rPr>
      </w:pPr>
      <w:r>
        <w:rPr>
          <w:rFonts w:eastAsia="Times New Roman"/>
          <w:sz w:val="24"/>
          <w:szCs w:val="24"/>
        </w:rPr>
        <w:t>предоставление свободы выбора обучающимся и их родителям направлений и курсов для осуществления внеурочной деятельности;</w:t>
      </w:r>
    </w:p>
    <w:p w:rsidR="00C1166F" w:rsidRDefault="00C1166F">
      <w:pPr>
        <w:spacing w:line="32" w:lineRule="exact"/>
        <w:rPr>
          <w:rFonts w:ascii="Symbol" w:eastAsia="Symbol" w:hAnsi="Symbol" w:cs="Symbol"/>
          <w:sz w:val="24"/>
          <w:szCs w:val="24"/>
        </w:rPr>
      </w:pPr>
    </w:p>
    <w:p w:rsidR="00C1166F" w:rsidRDefault="00D65607">
      <w:pPr>
        <w:numPr>
          <w:ilvl w:val="0"/>
          <w:numId w:val="49"/>
        </w:numPr>
        <w:tabs>
          <w:tab w:val="left" w:pos="680"/>
        </w:tabs>
        <w:spacing w:line="231" w:lineRule="auto"/>
        <w:ind w:left="680" w:hanging="418"/>
        <w:jc w:val="both"/>
        <w:rPr>
          <w:rFonts w:ascii="Symbol" w:eastAsia="Symbol" w:hAnsi="Symbol" w:cs="Symbol"/>
          <w:sz w:val="24"/>
          <w:szCs w:val="24"/>
        </w:rPr>
      </w:pPr>
      <w:r>
        <w:rPr>
          <w:rFonts w:eastAsia="Times New Roman"/>
          <w:sz w:val="24"/>
          <w:szCs w:val="24"/>
        </w:rPr>
        <w:t>интегративная связь урочной и внеурочной деятельности, осуществляемая через единство целевых установок и форм организации образовательного процесса, реализацию межпредметных проектов.</w:t>
      </w:r>
    </w:p>
    <w:p w:rsidR="00C1166F" w:rsidRDefault="00C1166F">
      <w:pPr>
        <w:spacing w:line="326" w:lineRule="exact"/>
        <w:rPr>
          <w:sz w:val="20"/>
          <w:szCs w:val="20"/>
        </w:rPr>
      </w:pPr>
    </w:p>
    <w:p w:rsidR="00C1166F" w:rsidRDefault="00D65607">
      <w:pPr>
        <w:ind w:right="-259"/>
        <w:jc w:val="center"/>
        <w:rPr>
          <w:sz w:val="20"/>
          <w:szCs w:val="20"/>
        </w:rPr>
      </w:pPr>
      <w:r>
        <w:rPr>
          <w:rFonts w:eastAsia="Times New Roman"/>
          <w:b/>
          <w:bCs/>
          <w:sz w:val="24"/>
          <w:szCs w:val="24"/>
        </w:rPr>
        <w:t>Основные принципы плана:</w:t>
      </w:r>
    </w:p>
    <w:p w:rsidR="00C1166F" w:rsidRDefault="00C1166F">
      <w:pPr>
        <w:spacing w:line="236" w:lineRule="exact"/>
        <w:rPr>
          <w:sz w:val="20"/>
          <w:szCs w:val="20"/>
        </w:rPr>
      </w:pPr>
    </w:p>
    <w:p w:rsidR="00C1166F" w:rsidRDefault="00D65607">
      <w:pPr>
        <w:numPr>
          <w:ilvl w:val="0"/>
          <w:numId w:val="50"/>
        </w:numPr>
        <w:tabs>
          <w:tab w:val="left" w:pos="400"/>
        </w:tabs>
        <w:ind w:left="400" w:hanging="138"/>
        <w:rPr>
          <w:rFonts w:eastAsia="Times New Roman"/>
          <w:sz w:val="24"/>
          <w:szCs w:val="24"/>
        </w:rPr>
      </w:pPr>
      <w:r>
        <w:rPr>
          <w:rFonts w:eastAsia="Times New Roman"/>
          <w:sz w:val="24"/>
          <w:szCs w:val="24"/>
        </w:rPr>
        <w:t>включение учащихся в активную деятельность;</w:t>
      </w:r>
    </w:p>
    <w:p w:rsidR="00C1166F" w:rsidRDefault="00C1166F">
      <w:pPr>
        <w:spacing w:line="242" w:lineRule="exact"/>
        <w:rPr>
          <w:rFonts w:eastAsia="Times New Roman"/>
          <w:sz w:val="24"/>
          <w:szCs w:val="24"/>
        </w:rPr>
      </w:pPr>
    </w:p>
    <w:p w:rsidR="00C1166F" w:rsidRDefault="00D65607">
      <w:pPr>
        <w:numPr>
          <w:ilvl w:val="0"/>
          <w:numId w:val="50"/>
        </w:numPr>
        <w:tabs>
          <w:tab w:val="left" w:pos="400"/>
        </w:tabs>
        <w:ind w:left="400" w:hanging="138"/>
        <w:rPr>
          <w:rFonts w:eastAsia="Times New Roman"/>
          <w:sz w:val="24"/>
          <w:szCs w:val="24"/>
        </w:rPr>
      </w:pPr>
      <w:r>
        <w:rPr>
          <w:rFonts w:eastAsia="Times New Roman"/>
          <w:sz w:val="24"/>
          <w:szCs w:val="24"/>
        </w:rPr>
        <w:t>доступность и наглядность;</w:t>
      </w:r>
    </w:p>
    <w:p w:rsidR="00C1166F" w:rsidRDefault="00C1166F">
      <w:pPr>
        <w:spacing w:line="240" w:lineRule="exact"/>
        <w:rPr>
          <w:rFonts w:eastAsia="Times New Roman"/>
          <w:sz w:val="24"/>
          <w:szCs w:val="24"/>
        </w:rPr>
      </w:pPr>
    </w:p>
    <w:p w:rsidR="00C1166F" w:rsidRDefault="00D65607">
      <w:pPr>
        <w:numPr>
          <w:ilvl w:val="0"/>
          <w:numId w:val="50"/>
        </w:numPr>
        <w:tabs>
          <w:tab w:val="left" w:pos="400"/>
        </w:tabs>
        <w:ind w:left="400" w:hanging="138"/>
        <w:rPr>
          <w:rFonts w:eastAsia="Times New Roman"/>
          <w:sz w:val="24"/>
          <w:szCs w:val="24"/>
        </w:rPr>
      </w:pPr>
      <w:r>
        <w:rPr>
          <w:rFonts w:eastAsia="Times New Roman"/>
          <w:sz w:val="24"/>
          <w:szCs w:val="24"/>
        </w:rPr>
        <w:t>связь с теории с практикой;</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rPr>
        <w:t>-учёт возрастных особенностей;</w:t>
      </w:r>
    </w:p>
    <w:p w:rsidR="00C1166F" w:rsidRDefault="00C1166F">
      <w:pPr>
        <w:spacing w:line="242" w:lineRule="exact"/>
        <w:rPr>
          <w:sz w:val="20"/>
          <w:szCs w:val="20"/>
        </w:rPr>
      </w:pPr>
    </w:p>
    <w:p w:rsidR="00C1166F" w:rsidRDefault="00D65607">
      <w:pPr>
        <w:numPr>
          <w:ilvl w:val="0"/>
          <w:numId w:val="51"/>
        </w:numPr>
        <w:tabs>
          <w:tab w:val="left" w:pos="400"/>
        </w:tabs>
        <w:ind w:left="400" w:hanging="138"/>
        <w:rPr>
          <w:rFonts w:eastAsia="Times New Roman"/>
          <w:sz w:val="24"/>
          <w:szCs w:val="24"/>
        </w:rPr>
      </w:pPr>
      <w:r>
        <w:rPr>
          <w:rFonts w:eastAsia="Times New Roman"/>
          <w:sz w:val="24"/>
          <w:szCs w:val="24"/>
        </w:rPr>
        <w:t>сочетание индивидуальных и коллективных форм деятельности;</w:t>
      </w:r>
    </w:p>
    <w:p w:rsidR="00C1166F" w:rsidRDefault="00C1166F">
      <w:pPr>
        <w:spacing w:line="240" w:lineRule="exact"/>
        <w:rPr>
          <w:rFonts w:eastAsia="Times New Roman"/>
          <w:sz w:val="24"/>
          <w:szCs w:val="24"/>
        </w:rPr>
      </w:pPr>
    </w:p>
    <w:p w:rsidR="00C1166F" w:rsidRDefault="00D65607">
      <w:pPr>
        <w:numPr>
          <w:ilvl w:val="0"/>
          <w:numId w:val="51"/>
        </w:numPr>
        <w:tabs>
          <w:tab w:val="left" w:pos="400"/>
        </w:tabs>
        <w:ind w:left="400" w:hanging="138"/>
        <w:rPr>
          <w:rFonts w:eastAsia="Times New Roman"/>
          <w:sz w:val="24"/>
          <w:szCs w:val="24"/>
        </w:rPr>
      </w:pPr>
      <w:r>
        <w:rPr>
          <w:rFonts w:eastAsia="Times New Roman"/>
          <w:sz w:val="24"/>
          <w:szCs w:val="24"/>
        </w:rPr>
        <w:t>целенаправленность и последовательность деятельности  (от простого к сложному).</w:t>
      </w:r>
    </w:p>
    <w:p w:rsidR="00C1166F" w:rsidRDefault="00C1166F">
      <w:pPr>
        <w:spacing w:line="200" w:lineRule="exact"/>
        <w:rPr>
          <w:sz w:val="20"/>
          <w:szCs w:val="20"/>
        </w:rPr>
      </w:pPr>
    </w:p>
    <w:p w:rsidR="00C1166F" w:rsidRDefault="00C1166F">
      <w:pPr>
        <w:spacing w:line="200" w:lineRule="exact"/>
        <w:rPr>
          <w:sz w:val="20"/>
          <w:szCs w:val="20"/>
        </w:rPr>
      </w:pPr>
    </w:p>
    <w:p w:rsidR="00C1166F" w:rsidRDefault="00C1166F">
      <w:pPr>
        <w:spacing w:line="371" w:lineRule="exact"/>
        <w:rPr>
          <w:sz w:val="20"/>
          <w:szCs w:val="20"/>
        </w:rPr>
      </w:pPr>
    </w:p>
    <w:p w:rsidR="00C1166F" w:rsidRDefault="00D65607">
      <w:pPr>
        <w:spacing w:line="273" w:lineRule="auto"/>
        <w:ind w:left="260" w:firstLine="708"/>
        <w:jc w:val="both"/>
        <w:rPr>
          <w:sz w:val="20"/>
          <w:szCs w:val="20"/>
        </w:rPr>
      </w:pPr>
      <w:r>
        <w:rPr>
          <w:rFonts w:eastAsia="Times New Roman"/>
          <w:sz w:val="24"/>
          <w:szCs w:val="24"/>
        </w:rPr>
        <w:t>Специфика внеурочной деятельности заключается в том, что в условиях общеобразовательного учреждения ребенок получает возможность подключиться к занятиям по интересам, познать новый способ существования – безоценочный, при этом обеспечивающий достижение успеха благодаря его способностям независимо от успеваемости по обязательным учебным дисциплинам.</w:t>
      </w:r>
    </w:p>
    <w:p w:rsidR="00C1166F" w:rsidRDefault="00C1166F">
      <w:pPr>
        <w:spacing w:line="218" w:lineRule="exact"/>
        <w:rPr>
          <w:sz w:val="20"/>
          <w:szCs w:val="20"/>
        </w:rPr>
      </w:pPr>
    </w:p>
    <w:p w:rsidR="00C1166F" w:rsidRDefault="00D65607">
      <w:pPr>
        <w:spacing w:line="270" w:lineRule="auto"/>
        <w:ind w:left="260"/>
        <w:jc w:val="both"/>
        <w:rPr>
          <w:sz w:val="20"/>
          <w:szCs w:val="20"/>
        </w:rPr>
      </w:pPr>
      <w:r>
        <w:rPr>
          <w:rFonts w:eastAsia="Times New Roman"/>
          <w:sz w:val="24"/>
          <w:szCs w:val="24"/>
        </w:rPr>
        <w:t>Внеурочная деятельность опирается на содержание основного образования, интегрирует с ним, что позволяет сблизить процессы воспитания, обучения и развития, решая тем самым одну из наиболее сложных проблем современной педагогики. В процессе совместной</w:t>
      </w:r>
    </w:p>
    <w:p w:rsidR="00C1166F" w:rsidRDefault="00D65607">
      <w:pPr>
        <w:spacing w:line="266" w:lineRule="auto"/>
        <w:ind w:left="260"/>
        <w:rPr>
          <w:sz w:val="20"/>
          <w:szCs w:val="20"/>
        </w:rPr>
      </w:pPr>
      <w:bookmarkStart w:id="0" w:name="_GoBack"/>
      <w:bookmarkEnd w:id="0"/>
      <w:r>
        <w:rPr>
          <w:rFonts w:eastAsia="Times New Roman"/>
          <w:sz w:val="24"/>
          <w:szCs w:val="24"/>
        </w:rPr>
        <w:lastRenderedPageBreak/>
        <w:t>творческой деятельности учителя и обучающегося происходит становление личности ребенка.</w:t>
      </w:r>
    </w:p>
    <w:p w:rsidR="00C1166F" w:rsidRDefault="00C1166F">
      <w:pPr>
        <w:spacing w:line="224" w:lineRule="exact"/>
        <w:rPr>
          <w:sz w:val="20"/>
          <w:szCs w:val="20"/>
        </w:rPr>
      </w:pPr>
    </w:p>
    <w:p w:rsidR="00C1166F" w:rsidRDefault="00D65607">
      <w:pPr>
        <w:spacing w:line="266" w:lineRule="auto"/>
        <w:ind w:left="260" w:firstLine="708"/>
        <w:rPr>
          <w:sz w:val="20"/>
          <w:szCs w:val="20"/>
        </w:rPr>
      </w:pPr>
      <w:r>
        <w:rPr>
          <w:rFonts w:eastAsia="Times New Roman"/>
          <w:sz w:val="24"/>
          <w:szCs w:val="24"/>
        </w:rPr>
        <w:t>Внеурочная деятельность в рамках ГБОУ «Чистопольской кадетской школы-интернат» решает следующие специфические задачи:</w:t>
      </w:r>
    </w:p>
    <w:p w:rsidR="00C1166F" w:rsidRDefault="00C1166F">
      <w:pPr>
        <w:spacing w:line="223" w:lineRule="exact"/>
        <w:rPr>
          <w:sz w:val="20"/>
          <w:szCs w:val="20"/>
        </w:rPr>
      </w:pPr>
    </w:p>
    <w:p w:rsidR="00C1166F" w:rsidRDefault="00D65607">
      <w:pPr>
        <w:numPr>
          <w:ilvl w:val="0"/>
          <w:numId w:val="52"/>
        </w:numPr>
        <w:tabs>
          <w:tab w:val="left" w:pos="524"/>
        </w:tabs>
        <w:spacing w:line="264" w:lineRule="auto"/>
        <w:ind w:left="260" w:firstLine="2"/>
        <w:rPr>
          <w:rFonts w:eastAsia="Times New Roman"/>
          <w:sz w:val="24"/>
          <w:szCs w:val="24"/>
        </w:rPr>
      </w:pPr>
      <w:r>
        <w:rPr>
          <w:rFonts w:eastAsia="Times New Roman"/>
          <w:sz w:val="24"/>
          <w:szCs w:val="24"/>
        </w:rPr>
        <w:t>создать комфортные условия для позитивного восприятия ценностей основного образования и более успешного освоения его содержания;</w:t>
      </w:r>
    </w:p>
    <w:p w:rsidR="00C1166F" w:rsidRDefault="00C1166F">
      <w:pPr>
        <w:spacing w:line="228" w:lineRule="exact"/>
        <w:rPr>
          <w:rFonts w:eastAsia="Times New Roman"/>
          <w:sz w:val="24"/>
          <w:szCs w:val="24"/>
        </w:rPr>
      </w:pPr>
    </w:p>
    <w:p w:rsidR="00C1166F" w:rsidRDefault="00D65607">
      <w:pPr>
        <w:numPr>
          <w:ilvl w:val="0"/>
          <w:numId w:val="52"/>
        </w:numPr>
        <w:tabs>
          <w:tab w:val="left" w:pos="442"/>
        </w:tabs>
        <w:spacing w:line="270" w:lineRule="auto"/>
        <w:ind w:left="260" w:firstLine="2"/>
        <w:jc w:val="both"/>
        <w:rPr>
          <w:rFonts w:eastAsia="Times New Roman"/>
          <w:sz w:val="24"/>
          <w:szCs w:val="24"/>
        </w:rPr>
      </w:pPr>
      <w:r>
        <w:rPr>
          <w:rFonts w:eastAsia="Times New Roman"/>
          <w:sz w:val="24"/>
          <w:szCs w:val="24"/>
        </w:rPr>
        <w:t>способствовать осуществлению воспитания благодаря включению детей в личностно-значимые творческие виды деятельности, в процессе которых формируются нравственные, духовные и культурные ценности подрастающего поколения;</w:t>
      </w:r>
    </w:p>
    <w:p w:rsidR="00C1166F" w:rsidRDefault="00C1166F">
      <w:pPr>
        <w:spacing w:line="220" w:lineRule="exact"/>
        <w:rPr>
          <w:rFonts w:eastAsia="Times New Roman"/>
          <w:sz w:val="24"/>
          <w:szCs w:val="24"/>
        </w:rPr>
      </w:pPr>
    </w:p>
    <w:p w:rsidR="00C1166F" w:rsidRDefault="00D65607">
      <w:pPr>
        <w:numPr>
          <w:ilvl w:val="0"/>
          <w:numId w:val="52"/>
        </w:numPr>
        <w:tabs>
          <w:tab w:val="left" w:pos="411"/>
        </w:tabs>
        <w:spacing w:line="272" w:lineRule="auto"/>
        <w:ind w:left="260" w:firstLine="2"/>
        <w:jc w:val="both"/>
        <w:rPr>
          <w:rFonts w:eastAsia="Times New Roman"/>
          <w:sz w:val="24"/>
          <w:szCs w:val="24"/>
        </w:rPr>
      </w:pPr>
      <w:r>
        <w:rPr>
          <w:rFonts w:eastAsia="Times New Roman"/>
          <w:sz w:val="24"/>
          <w:szCs w:val="24"/>
        </w:rPr>
        <w:t>компенсировать отсутствие и дополнить, углубить в основном образовании те или иные учебные курсы, которые нужны обучающимся для определения индивидуального образовательного маршрута, конкретизации жизненных и профессиональных планов, формирования важных личностных качеств;</w:t>
      </w:r>
    </w:p>
    <w:p w:rsidR="00C1166F" w:rsidRDefault="00C1166F">
      <w:pPr>
        <w:spacing w:line="218" w:lineRule="exact"/>
        <w:rPr>
          <w:rFonts w:eastAsia="Times New Roman"/>
          <w:sz w:val="24"/>
          <w:szCs w:val="24"/>
        </w:rPr>
      </w:pPr>
    </w:p>
    <w:p w:rsidR="00C1166F" w:rsidRDefault="00D65607">
      <w:pPr>
        <w:numPr>
          <w:ilvl w:val="0"/>
          <w:numId w:val="52"/>
        </w:numPr>
        <w:tabs>
          <w:tab w:val="left" w:pos="464"/>
        </w:tabs>
        <w:spacing w:line="266" w:lineRule="auto"/>
        <w:ind w:left="260" w:firstLine="2"/>
        <w:jc w:val="both"/>
        <w:rPr>
          <w:rFonts w:eastAsia="Times New Roman"/>
          <w:sz w:val="24"/>
          <w:szCs w:val="24"/>
        </w:rPr>
      </w:pPr>
      <w:r>
        <w:rPr>
          <w:rFonts w:eastAsia="Times New Roman"/>
          <w:sz w:val="24"/>
          <w:szCs w:val="24"/>
        </w:rPr>
        <w:t>ориентировать обучающихся, проявляющих особый интерес к тем или иным видам деятельности, на развитие своих способностей по более сложным программам.</w:t>
      </w:r>
    </w:p>
    <w:p w:rsidR="00C1166F" w:rsidRDefault="00C1166F">
      <w:pPr>
        <w:spacing w:line="12" w:lineRule="exact"/>
        <w:rPr>
          <w:rFonts w:eastAsia="Times New Roman"/>
          <w:sz w:val="24"/>
          <w:szCs w:val="24"/>
        </w:rPr>
      </w:pPr>
    </w:p>
    <w:p w:rsidR="00C1166F" w:rsidRDefault="00D65607">
      <w:pPr>
        <w:ind w:left="980"/>
        <w:rPr>
          <w:rFonts w:eastAsia="Times New Roman"/>
          <w:sz w:val="24"/>
          <w:szCs w:val="24"/>
        </w:rPr>
      </w:pPr>
      <w:r>
        <w:rPr>
          <w:rFonts w:eastAsia="Times New Roman"/>
          <w:sz w:val="24"/>
          <w:szCs w:val="24"/>
        </w:rPr>
        <w:t>Программы внеурочной деятельности направлены:</w:t>
      </w:r>
    </w:p>
    <w:p w:rsidR="00C1166F" w:rsidRDefault="00C1166F">
      <w:pPr>
        <w:spacing w:line="240" w:lineRule="exact"/>
        <w:rPr>
          <w:rFonts w:eastAsia="Times New Roman"/>
          <w:sz w:val="24"/>
          <w:szCs w:val="24"/>
        </w:rPr>
      </w:pPr>
    </w:p>
    <w:p w:rsidR="00C1166F" w:rsidRDefault="00D65607">
      <w:pPr>
        <w:numPr>
          <w:ilvl w:val="0"/>
          <w:numId w:val="52"/>
        </w:numPr>
        <w:tabs>
          <w:tab w:val="left" w:pos="400"/>
        </w:tabs>
        <w:ind w:left="400" w:hanging="138"/>
        <w:rPr>
          <w:rFonts w:eastAsia="Times New Roman"/>
          <w:sz w:val="24"/>
          <w:szCs w:val="24"/>
        </w:rPr>
      </w:pPr>
      <w:r>
        <w:rPr>
          <w:rFonts w:eastAsia="Times New Roman"/>
          <w:sz w:val="24"/>
          <w:szCs w:val="24"/>
        </w:rPr>
        <w:t>на расширение содержания программ общего образования;</w:t>
      </w:r>
    </w:p>
    <w:p w:rsidR="00C1166F" w:rsidRDefault="00C1166F">
      <w:pPr>
        <w:spacing w:line="242" w:lineRule="exact"/>
        <w:rPr>
          <w:rFonts w:eastAsia="Times New Roman"/>
          <w:sz w:val="24"/>
          <w:szCs w:val="24"/>
        </w:rPr>
      </w:pPr>
    </w:p>
    <w:p w:rsidR="00C1166F" w:rsidRDefault="00D65607">
      <w:pPr>
        <w:numPr>
          <w:ilvl w:val="0"/>
          <w:numId w:val="52"/>
        </w:numPr>
        <w:tabs>
          <w:tab w:val="left" w:pos="400"/>
        </w:tabs>
        <w:ind w:left="400" w:hanging="138"/>
        <w:rPr>
          <w:rFonts w:eastAsia="Times New Roman"/>
          <w:sz w:val="24"/>
          <w:szCs w:val="24"/>
        </w:rPr>
      </w:pPr>
      <w:r>
        <w:rPr>
          <w:rFonts w:eastAsia="Times New Roman"/>
          <w:sz w:val="24"/>
          <w:szCs w:val="24"/>
        </w:rPr>
        <w:t>на реализацию основных направлений региональной образовательной политики;</w:t>
      </w:r>
    </w:p>
    <w:p w:rsidR="00C1166F" w:rsidRDefault="00C1166F">
      <w:pPr>
        <w:spacing w:line="240" w:lineRule="exact"/>
        <w:rPr>
          <w:rFonts w:eastAsia="Times New Roman"/>
          <w:sz w:val="24"/>
          <w:szCs w:val="24"/>
        </w:rPr>
      </w:pPr>
    </w:p>
    <w:p w:rsidR="00C1166F" w:rsidRDefault="00D65607">
      <w:pPr>
        <w:numPr>
          <w:ilvl w:val="0"/>
          <w:numId w:val="52"/>
        </w:numPr>
        <w:tabs>
          <w:tab w:val="left" w:pos="400"/>
        </w:tabs>
        <w:ind w:left="400" w:hanging="138"/>
        <w:rPr>
          <w:rFonts w:eastAsia="Times New Roman"/>
          <w:sz w:val="24"/>
          <w:szCs w:val="24"/>
        </w:rPr>
      </w:pPr>
      <w:r>
        <w:rPr>
          <w:rFonts w:eastAsia="Times New Roman"/>
          <w:sz w:val="24"/>
          <w:szCs w:val="24"/>
        </w:rPr>
        <w:t>на формирование личности ребенка средствами искусства, творчества, спорта.</w:t>
      </w:r>
    </w:p>
    <w:p w:rsidR="00C1166F" w:rsidRDefault="00C1166F">
      <w:pPr>
        <w:spacing w:line="255" w:lineRule="exact"/>
        <w:rPr>
          <w:sz w:val="20"/>
          <w:szCs w:val="20"/>
        </w:rPr>
      </w:pPr>
    </w:p>
    <w:p w:rsidR="00C1166F" w:rsidRDefault="00D65607">
      <w:pPr>
        <w:spacing w:line="271" w:lineRule="auto"/>
        <w:ind w:left="260" w:firstLine="708"/>
        <w:jc w:val="both"/>
        <w:rPr>
          <w:sz w:val="20"/>
          <w:szCs w:val="20"/>
        </w:rPr>
      </w:pPr>
      <w:r>
        <w:rPr>
          <w:rFonts w:eastAsia="Times New Roman"/>
          <w:sz w:val="24"/>
          <w:szCs w:val="24"/>
        </w:rPr>
        <w:t>Внеурочная деятельность на базе образовательного учреждения реализуется через системы неаудиторной занятости, дополнительного образования и работу классного руководителя последующим направлениям развития личности:</w:t>
      </w:r>
    </w:p>
    <w:p w:rsidR="00C1166F" w:rsidRDefault="00C1166F">
      <w:pPr>
        <w:spacing w:line="205" w:lineRule="exact"/>
        <w:rPr>
          <w:sz w:val="20"/>
          <w:szCs w:val="20"/>
        </w:rPr>
      </w:pPr>
    </w:p>
    <w:p w:rsidR="00C1166F" w:rsidRDefault="00D65607">
      <w:pPr>
        <w:numPr>
          <w:ilvl w:val="0"/>
          <w:numId w:val="53"/>
        </w:numPr>
        <w:tabs>
          <w:tab w:val="left" w:pos="500"/>
        </w:tabs>
        <w:ind w:left="500" w:hanging="238"/>
        <w:rPr>
          <w:rFonts w:eastAsia="Times New Roman"/>
          <w:sz w:val="24"/>
          <w:szCs w:val="24"/>
        </w:rPr>
      </w:pPr>
      <w:r>
        <w:rPr>
          <w:rFonts w:eastAsia="Times New Roman"/>
          <w:sz w:val="24"/>
          <w:szCs w:val="24"/>
        </w:rPr>
        <w:t>Спортивно-оздоровительное</w:t>
      </w:r>
    </w:p>
    <w:p w:rsidR="00C1166F" w:rsidRDefault="00C1166F">
      <w:pPr>
        <w:spacing w:line="242" w:lineRule="exact"/>
        <w:rPr>
          <w:rFonts w:eastAsia="Times New Roman"/>
          <w:sz w:val="24"/>
          <w:szCs w:val="24"/>
        </w:rPr>
      </w:pPr>
    </w:p>
    <w:p w:rsidR="00C1166F" w:rsidRDefault="00D65607">
      <w:pPr>
        <w:numPr>
          <w:ilvl w:val="0"/>
          <w:numId w:val="53"/>
        </w:numPr>
        <w:tabs>
          <w:tab w:val="left" w:pos="500"/>
        </w:tabs>
        <w:ind w:left="500" w:hanging="238"/>
        <w:rPr>
          <w:rFonts w:eastAsia="Times New Roman"/>
          <w:sz w:val="24"/>
          <w:szCs w:val="24"/>
        </w:rPr>
      </w:pPr>
      <w:r>
        <w:rPr>
          <w:rFonts w:eastAsia="Times New Roman"/>
          <w:sz w:val="24"/>
          <w:szCs w:val="24"/>
        </w:rPr>
        <w:t>Духовно-нравственное</w:t>
      </w:r>
    </w:p>
    <w:p w:rsidR="00C1166F" w:rsidRDefault="00C1166F">
      <w:pPr>
        <w:spacing w:line="240" w:lineRule="exact"/>
        <w:rPr>
          <w:rFonts w:eastAsia="Times New Roman"/>
          <w:sz w:val="24"/>
          <w:szCs w:val="24"/>
        </w:rPr>
      </w:pPr>
    </w:p>
    <w:p w:rsidR="00C1166F" w:rsidRDefault="00D65607">
      <w:pPr>
        <w:numPr>
          <w:ilvl w:val="0"/>
          <w:numId w:val="53"/>
        </w:numPr>
        <w:tabs>
          <w:tab w:val="left" w:pos="500"/>
        </w:tabs>
        <w:ind w:left="500" w:hanging="238"/>
        <w:rPr>
          <w:rFonts w:eastAsia="Times New Roman"/>
          <w:sz w:val="24"/>
          <w:szCs w:val="24"/>
        </w:rPr>
      </w:pPr>
      <w:r>
        <w:rPr>
          <w:rFonts w:eastAsia="Times New Roman"/>
          <w:sz w:val="24"/>
          <w:szCs w:val="24"/>
        </w:rPr>
        <w:t>Социальное</w:t>
      </w:r>
    </w:p>
    <w:p w:rsidR="00C1166F" w:rsidRDefault="00C1166F">
      <w:pPr>
        <w:spacing w:line="242" w:lineRule="exact"/>
        <w:rPr>
          <w:rFonts w:eastAsia="Times New Roman"/>
          <w:sz w:val="24"/>
          <w:szCs w:val="24"/>
        </w:rPr>
      </w:pPr>
    </w:p>
    <w:p w:rsidR="00C1166F" w:rsidRDefault="00D65607">
      <w:pPr>
        <w:numPr>
          <w:ilvl w:val="0"/>
          <w:numId w:val="53"/>
        </w:numPr>
        <w:tabs>
          <w:tab w:val="left" w:pos="500"/>
        </w:tabs>
        <w:ind w:left="500" w:hanging="238"/>
        <w:rPr>
          <w:rFonts w:eastAsia="Times New Roman"/>
          <w:sz w:val="24"/>
          <w:szCs w:val="24"/>
        </w:rPr>
      </w:pPr>
      <w:r>
        <w:rPr>
          <w:rFonts w:eastAsia="Times New Roman"/>
          <w:sz w:val="24"/>
          <w:szCs w:val="24"/>
        </w:rPr>
        <w:t>Общеинтеллектуальное</w:t>
      </w:r>
    </w:p>
    <w:p w:rsidR="00C1166F" w:rsidRDefault="00C1166F">
      <w:pPr>
        <w:spacing w:line="240" w:lineRule="exact"/>
        <w:rPr>
          <w:rFonts w:eastAsia="Times New Roman"/>
          <w:sz w:val="24"/>
          <w:szCs w:val="24"/>
        </w:rPr>
      </w:pPr>
    </w:p>
    <w:p w:rsidR="00C1166F" w:rsidRDefault="00D65607">
      <w:pPr>
        <w:numPr>
          <w:ilvl w:val="0"/>
          <w:numId w:val="53"/>
        </w:numPr>
        <w:tabs>
          <w:tab w:val="left" w:pos="500"/>
        </w:tabs>
        <w:ind w:left="500" w:hanging="238"/>
        <w:rPr>
          <w:rFonts w:eastAsia="Times New Roman"/>
          <w:sz w:val="24"/>
          <w:szCs w:val="24"/>
        </w:rPr>
      </w:pPr>
      <w:r>
        <w:rPr>
          <w:rFonts w:eastAsia="Times New Roman"/>
          <w:sz w:val="24"/>
          <w:szCs w:val="24"/>
        </w:rPr>
        <w:t>Общекультурное.</w:t>
      </w:r>
    </w:p>
    <w:p w:rsidR="00C1166F" w:rsidRDefault="00C1166F">
      <w:pPr>
        <w:spacing w:line="326" w:lineRule="exact"/>
        <w:rPr>
          <w:sz w:val="20"/>
          <w:szCs w:val="20"/>
        </w:rPr>
      </w:pPr>
    </w:p>
    <w:p w:rsidR="00C1166F" w:rsidRDefault="00D65607">
      <w:pPr>
        <w:ind w:left="1580"/>
        <w:rPr>
          <w:sz w:val="20"/>
          <w:szCs w:val="20"/>
        </w:rPr>
      </w:pPr>
      <w:r>
        <w:rPr>
          <w:rFonts w:eastAsia="Times New Roman"/>
          <w:b/>
          <w:bCs/>
          <w:sz w:val="24"/>
          <w:szCs w:val="24"/>
        </w:rPr>
        <w:t>Формы внеурочной воспитательной работы по направлениям:</w:t>
      </w:r>
    </w:p>
    <w:p w:rsidR="00C1166F" w:rsidRDefault="00C1166F">
      <w:pPr>
        <w:spacing w:line="242" w:lineRule="exact"/>
        <w:rPr>
          <w:sz w:val="20"/>
          <w:szCs w:val="20"/>
        </w:rPr>
      </w:pPr>
    </w:p>
    <w:p w:rsidR="00C1166F" w:rsidRDefault="00D65607">
      <w:pPr>
        <w:ind w:left="260"/>
        <w:rPr>
          <w:sz w:val="20"/>
          <w:szCs w:val="20"/>
        </w:rPr>
      </w:pPr>
      <w:r>
        <w:rPr>
          <w:rFonts w:eastAsia="Times New Roman"/>
          <w:b/>
          <w:bCs/>
          <w:sz w:val="24"/>
          <w:szCs w:val="24"/>
          <w:u w:val="single"/>
        </w:rPr>
        <w:t>Спортивно-оздоровительное:</w:t>
      </w:r>
    </w:p>
    <w:p w:rsidR="00C1166F" w:rsidRDefault="00C1166F">
      <w:pPr>
        <w:spacing w:line="247" w:lineRule="exact"/>
        <w:rPr>
          <w:sz w:val="20"/>
          <w:szCs w:val="20"/>
        </w:rPr>
      </w:pPr>
    </w:p>
    <w:p w:rsidR="00C1166F" w:rsidRDefault="00D65607">
      <w:pPr>
        <w:spacing w:line="274" w:lineRule="auto"/>
        <w:ind w:left="260"/>
        <w:jc w:val="both"/>
        <w:rPr>
          <w:sz w:val="20"/>
          <w:szCs w:val="20"/>
        </w:rPr>
      </w:pPr>
      <w:r>
        <w:rPr>
          <w:rFonts w:eastAsia="Times New Roman"/>
          <w:b/>
          <w:bCs/>
          <w:sz w:val="24"/>
          <w:szCs w:val="24"/>
        </w:rPr>
        <w:t xml:space="preserve">Целесообразность </w:t>
      </w:r>
      <w:r>
        <w:rPr>
          <w:rFonts w:eastAsia="Times New Roman"/>
          <w:sz w:val="24"/>
          <w:szCs w:val="24"/>
        </w:rPr>
        <w:t>данного направления заключается в формировании знаний,</w:t>
      </w:r>
      <w:r>
        <w:rPr>
          <w:rFonts w:eastAsia="Times New Roman"/>
          <w:b/>
          <w:bCs/>
          <w:sz w:val="24"/>
          <w:szCs w:val="24"/>
        </w:rPr>
        <w:t xml:space="preserve"> </w:t>
      </w:r>
      <w:r>
        <w:rPr>
          <w:rFonts w:eastAsia="Times New Roman"/>
          <w:sz w:val="24"/>
          <w:szCs w:val="24"/>
        </w:rPr>
        <w:t>установок,</w:t>
      </w:r>
      <w:r>
        <w:rPr>
          <w:rFonts w:eastAsia="Times New Roman"/>
          <w:b/>
          <w:bCs/>
          <w:sz w:val="24"/>
          <w:szCs w:val="24"/>
        </w:rPr>
        <w:t xml:space="preserve"> </w:t>
      </w:r>
      <w:r>
        <w:rPr>
          <w:rFonts w:eastAsia="Times New Roman"/>
          <w:sz w:val="24"/>
          <w:szCs w:val="24"/>
        </w:rPr>
        <w:t>личностных ориентиров и норм поведения, обеспечивающих сохранение и укрепление физического, психологического и социального здоровья обучающихся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w:t>
      </w:r>
    </w:p>
    <w:p w:rsidR="00C1166F" w:rsidRDefault="00C1166F">
      <w:pPr>
        <w:sectPr w:rsidR="00C1166F">
          <w:pgSz w:w="11900" w:h="16838"/>
          <w:pgMar w:top="1137" w:right="846" w:bottom="560" w:left="1440" w:header="0" w:footer="0" w:gutter="0"/>
          <w:cols w:space="720" w:equalWidth="0">
            <w:col w:w="9620"/>
          </w:cols>
        </w:sectPr>
      </w:pPr>
    </w:p>
    <w:p w:rsidR="00C1166F" w:rsidRDefault="00D65607">
      <w:pPr>
        <w:ind w:left="260"/>
        <w:rPr>
          <w:sz w:val="20"/>
          <w:szCs w:val="20"/>
        </w:rPr>
      </w:pPr>
      <w:r>
        <w:rPr>
          <w:rFonts w:eastAsia="Times New Roman"/>
          <w:b/>
          <w:bCs/>
          <w:sz w:val="24"/>
          <w:szCs w:val="24"/>
        </w:rPr>
        <w:lastRenderedPageBreak/>
        <w:t>Основные задачи:</w:t>
      </w:r>
    </w:p>
    <w:p w:rsidR="00C1166F" w:rsidRDefault="00C1166F">
      <w:pPr>
        <w:spacing w:line="238" w:lineRule="exact"/>
        <w:rPr>
          <w:sz w:val="20"/>
          <w:szCs w:val="20"/>
        </w:rPr>
      </w:pPr>
    </w:p>
    <w:p w:rsidR="00C1166F" w:rsidRDefault="00D65607">
      <w:pPr>
        <w:numPr>
          <w:ilvl w:val="1"/>
          <w:numId w:val="54"/>
        </w:numPr>
        <w:tabs>
          <w:tab w:val="left" w:pos="460"/>
        </w:tabs>
        <w:ind w:left="460" w:hanging="138"/>
        <w:rPr>
          <w:rFonts w:eastAsia="Times New Roman"/>
          <w:sz w:val="24"/>
          <w:szCs w:val="24"/>
        </w:rPr>
      </w:pPr>
      <w:r>
        <w:rPr>
          <w:rFonts w:eastAsia="Times New Roman"/>
          <w:sz w:val="24"/>
          <w:szCs w:val="24"/>
        </w:rPr>
        <w:t>формирование культуры здорового и безопасного образа жизни;</w:t>
      </w:r>
    </w:p>
    <w:p w:rsidR="00C1166F" w:rsidRDefault="00C1166F">
      <w:pPr>
        <w:spacing w:line="254" w:lineRule="exact"/>
        <w:rPr>
          <w:rFonts w:eastAsia="Times New Roman"/>
          <w:sz w:val="24"/>
          <w:szCs w:val="24"/>
        </w:rPr>
      </w:pPr>
    </w:p>
    <w:p w:rsidR="00C1166F" w:rsidRDefault="00D65607">
      <w:pPr>
        <w:numPr>
          <w:ilvl w:val="0"/>
          <w:numId w:val="54"/>
        </w:numPr>
        <w:tabs>
          <w:tab w:val="left" w:pos="421"/>
        </w:tabs>
        <w:spacing w:line="264" w:lineRule="auto"/>
        <w:ind w:left="260" w:firstLine="2"/>
        <w:rPr>
          <w:rFonts w:eastAsia="Times New Roman"/>
          <w:sz w:val="24"/>
          <w:szCs w:val="24"/>
        </w:rPr>
      </w:pPr>
      <w:r>
        <w:rPr>
          <w:rFonts w:eastAsia="Times New Roman"/>
          <w:sz w:val="24"/>
          <w:szCs w:val="24"/>
        </w:rPr>
        <w:t>использование оптимальных двигательных режимов для детей с учетом их возрастных, психологических и иных особенностей;</w:t>
      </w:r>
    </w:p>
    <w:p w:rsidR="00C1166F" w:rsidRDefault="00C1166F">
      <w:pPr>
        <w:spacing w:line="213" w:lineRule="exact"/>
        <w:rPr>
          <w:rFonts w:eastAsia="Times New Roman"/>
          <w:sz w:val="24"/>
          <w:szCs w:val="24"/>
        </w:rPr>
      </w:pPr>
    </w:p>
    <w:p w:rsidR="00C1166F" w:rsidRDefault="00D65607">
      <w:pPr>
        <w:numPr>
          <w:ilvl w:val="0"/>
          <w:numId w:val="54"/>
        </w:numPr>
        <w:tabs>
          <w:tab w:val="left" w:pos="400"/>
        </w:tabs>
        <w:ind w:left="400" w:hanging="138"/>
        <w:rPr>
          <w:rFonts w:eastAsia="Times New Roman"/>
          <w:sz w:val="24"/>
          <w:szCs w:val="24"/>
        </w:rPr>
      </w:pPr>
      <w:r>
        <w:rPr>
          <w:rFonts w:eastAsia="Times New Roman"/>
          <w:sz w:val="24"/>
          <w:szCs w:val="24"/>
        </w:rPr>
        <w:t>развитие потребности в занятиях физической культурой и спортом</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u w:val="single"/>
        </w:rPr>
        <w:t>Данное направление реализуется через:</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rPr>
        <w:t>-Курсы внеурочной деятельности («Военная подготовка»)</w:t>
      </w:r>
    </w:p>
    <w:p w:rsidR="00C1166F" w:rsidRDefault="00C1166F">
      <w:pPr>
        <w:spacing w:line="2" w:lineRule="exact"/>
        <w:rPr>
          <w:sz w:val="20"/>
          <w:szCs w:val="20"/>
        </w:rPr>
      </w:pPr>
    </w:p>
    <w:p w:rsidR="00C1166F" w:rsidRDefault="00D65607">
      <w:pPr>
        <w:ind w:left="260"/>
        <w:rPr>
          <w:sz w:val="20"/>
          <w:szCs w:val="20"/>
        </w:rPr>
      </w:pPr>
      <w:r>
        <w:rPr>
          <w:rFonts w:eastAsia="Times New Roman"/>
          <w:sz w:val="24"/>
          <w:szCs w:val="24"/>
        </w:rPr>
        <w:t>-Работа спортивных секций, кружков: волейбол, АРБ</w:t>
      </w:r>
    </w:p>
    <w:p w:rsidR="00C1166F" w:rsidRDefault="00C1166F">
      <w:pPr>
        <w:spacing w:line="252" w:lineRule="exact"/>
        <w:rPr>
          <w:sz w:val="20"/>
          <w:szCs w:val="20"/>
        </w:rPr>
      </w:pPr>
    </w:p>
    <w:p w:rsidR="00C1166F" w:rsidRDefault="00D65607">
      <w:pPr>
        <w:spacing w:line="265" w:lineRule="auto"/>
        <w:ind w:left="260"/>
        <w:rPr>
          <w:sz w:val="20"/>
          <w:szCs w:val="20"/>
        </w:rPr>
      </w:pPr>
      <w:r>
        <w:rPr>
          <w:rFonts w:eastAsia="Times New Roman"/>
          <w:sz w:val="24"/>
          <w:szCs w:val="24"/>
        </w:rPr>
        <w:t>-Организация походов, экскурсий, эстафеты, «День здоровья», подвижных игр, «Весёлые старты»;</w:t>
      </w:r>
    </w:p>
    <w:p w:rsidR="00C1166F" w:rsidRDefault="00C1166F">
      <w:pPr>
        <w:spacing w:line="214" w:lineRule="exact"/>
        <w:rPr>
          <w:sz w:val="20"/>
          <w:szCs w:val="20"/>
        </w:rPr>
      </w:pPr>
    </w:p>
    <w:p w:rsidR="00C1166F" w:rsidRDefault="00D65607">
      <w:pPr>
        <w:ind w:left="260"/>
        <w:rPr>
          <w:sz w:val="20"/>
          <w:szCs w:val="20"/>
        </w:rPr>
      </w:pPr>
      <w:r>
        <w:rPr>
          <w:rFonts w:eastAsia="Times New Roman"/>
          <w:sz w:val="24"/>
          <w:szCs w:val="24"/>
        </w:rPr>
        <w:t>-Утренняя зарядка;</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rPr>
        <w:t>-Физкультминутки;</w:t>
      </w:r>
    </w:p>
    <w:p w:rsidR="00C1166F" w:rsidRDefault="00C1166F">
      <w:pPr>
        <w:spacing w:line="238" w:lineRule="exact"/>
        <w:rPr>
          <w:sz w:val="20"/>
          <w:szCs w:val="20"/>
        </w:rPr>
      </w:pPr>
    </w:p>
    <w:p w:rsidR="00C1166F" w:rsidRDefault="00D65607">
      <w:pPr>
        <w:ind w:left="260"/>
        <w:rPr>
          <w:sz w:val="20"/>
          <w:szCs w:val="20"/>
        </w:rPr>
      </w:pPr>
      <w:r>
        <w:rPr>
          <w:rFonts w:eastAsia="Times New Roman"/>
          <w:sz w:val="24"/>
          <w:szCs w:val="24"/>
        </w:rPr>
        <w:t>-Офтальмологические паузы;</w:t>
      </w:r>
    </w:p>
    <w:p w:rsidR="00C1166F" w:rsidRDefault="00D65607">
      <w:pPr>
        <w:numPr>
          <w:ilvl w:val="0"/>
          <w:numId w:val="55"/>
        </w:numPr>
        <w:tabs>
          <w:tab w:val="left" w:pos="400"/>
        </w:tabs>
        <w:ind w:left="400" w:hanging="138"/>
        <w:rPr>
          <w:rFonts w:eastAsia="Times New Roman"/>
          <w:sz w:val="24"/>
          <w:szCs w:val="24"/>
        </w:rPr>
      </w:pPr>
      <w:r>
        <w:rPr>
          <w:rFonts w:eastAsia="Times New Roman"/>
          <w:sz w:val="24"/>
          <w:szCs w:val="24"/>
        </w:rPr>
        <w:t>Прогулки на свежем воздухе;</w:t>
      </w:r>
    </w:p>
    <w:p w:rsidR="00C1166F" w:rsidRDefault="00C1166F">
      <w:pPr>
        <w:spacing w:line="2" w:lineRule="exact"/>
        <w:rPr>
          <w:rFonts w:eastAsia="Times New Roman"/>
          <w:sz w:val="24"/>
          <w:szCs w:val="24"/>
        </w:rPr>
      </w:pPr>
    </w:p>
    <w:p w:rsidR="00C1166F" w:rsidRDefault="00D65607">
      <w:pPr>
        <w:numPr>
          <w:ilvl w:val="0"/>
          <w:numId w:val="55"/>
        </w:numPr>
        <w:tabs>
          <w:tab w:val="left" w:pos="400"/>
        </w:tabs>
        <w:ind w:left="400" w:hanging="138"/>
        <w:rPr>
          <w:rFonts w:eastAsia="Times New Roman"/>
          <w:sz w:val="24"/>
          <w:szCs w:val="24"/>
        </w:rPr>
      </w:pPr>
      <w:r>
        <w:rPr>
          <w:rFonts w:eastAsia="Times New Roman"/>
          <w:sz w:val="24"/>
          <w:szCs w:val="24"/>
        </w:rPr>
        <w:t>Инструктажи;</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rPr>
        <w:t>-Тематические классные часы;</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rPr>
        <w:t>-Сдача норм ГТО;</w:t>
      </w:r>
    </w:p>
    <w:p w:rsidR="00C1166F" w:rsidRDefault="00C1166F">
      <w:pPr>
        <w:spacing w:line="243" w:lineRule="exact"/>
        <w:rPr>
          <w:sz w:val="20"/>
          <w:szCs w:val="20"/>
        </w:rPr>
      </w:pPr>
    </w:p>
    <w:p w:rsidR="00C1166F" w:rsidRDefault="00D65607">
      <w:pPr>
        <w:ind w:left="260"/>
        <w:rPr>
          <w:sz w:val="20"/>
          <w:szCs w:val="20"/>
        </w:rPr>
      </w:pPr>
      <w:r>
        <w:rPr>
          <w:rFonts w:eastAsia="Times New Roman"/>
          <w:sz w:val="24"/>
          <w:szCs w:val="24"/>
        </w:rPr>
        <w:t>-Проведение бесед по охране здоровья;</w:t>
      </w:r>
    </w:p>
    <w:p w:rsidR="00C1166F" w:rsidRDefault="00C1166F">
      <w:pPr>
        <w:spacing w:line="252" w:lineRule="exact"/>
        <w:rPr>
          <w:sz w:val="20"/>
          <w:szCs w:val="20"/>
        </w:rPr>
      </w:pPr>
    </w:p>
    <w:p w:rsidR="00C1166F" w:rsidRDefault="00D65607">
      <w:pPr>
        <w:spacing w:line="266" w:lineRule="auto"/>
        <w:ind w:left="260" w:right="540"/>
        <w:rPr>
          <w:sz w:val="20"/>
          <w:szCs w:val="20"/>
        </w:rPr>
      </w:pPr>
      <w:r>
        <w:rPr>
          <w:rFonts w:eastAsia="Times New Roman"/>
          <w:sz w:val="24"/>
          <w:szCs w:val="24"/>
        </w:rPr>
        <w:t>-Участие в школьных, муниципальных, республиканских, всероссийских спортивных соревнованиях;</w:t>
      </w:r>
    </w:p>
    <w:p w:rsidR="00C1166F" w:rsidRDefault="00C1166F">
      <w:pPr>
        <w:spacing w:line="211" w:lineRule="exact"/>
        <w:rPr>
          <w:sz w:val="20"/>
          <w:szCs w:val="20"/>
        </w:rPr>
      </w:pPr>
    </w:p>
    <w:p w:rsidR="00C1166F" w:rsidRDefault="00D65607">
      <w:pPr>
        <w:ind w:left="260"/>
        <w:rPr>
          <w:sz w:val="20"/>
          <w:szCs w:val="20"/>
        </w:rPr>
      </w:pPr>
      <w:r>
        <w:rPr>
          <w:rFonts w:eastAsia="Times New Roman"/>
          <w:sz w:val="24"/>
          <w:szCs w:val="24"/>
        </w:rPr>
        <w:t>-Участие в городских соревнованиях по лыжным гонкам, стрельба;</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rPr>
        <w:t>-Участие во всероссийских акциях «Кросс наций», «Лыжня России».</w:t>
      </w:r>
    </w:p>
    <w:p w:rsidR="00C1166F" w:rsidRDefault="00C1166F">
      <w:pPr>
        <w:spacing w:line="200" w:lineRule="exact"/>
        <w:rPr>
          <w:sz w:val="20"/>
          <w:szCs w:val="20"/>
        </w:rPr>
      </w:pPr>
    </w:p>
    <w:p w:rsidR="00C1166F" w:rsidRDefault="00C1166F">
      <w:pPr>
        <w:spacing w:line="200" w:lineRule="exact"/>
        <w:rPr>
          <w:sz w:val="20"/>
          <w:szCs w:val="20"/>
        </w:rPr>
      </w:pPr>
    </w:p>
    <w:p w:rsidR="00C1166F" w:rsidRDefault="00C1166F">
      <w:pPr>
        <w:spacing w:line="371" w:lineRule="exact"/>
        <w:rPr>
          <w:sz w:val="20"/>
          <w:szCs w:val="20"/>
        </w:rPr>
      </w:pPr>
    </w:p>
    <w:p w:rsidR="00C1166F" w:rsidRDefault="00D65607">
      <w:pPr>
        <w:spacing w:line="264" w:lineRule="auto"/>
        <w:ind w:left="260" w:right="1300"/>
        <w:rPr>
          <w:sz w:val="20"/>
          <w:szCs w:val="20"/>
        </w:rPr>
      </w:pPr>
      <w:r>
        <w:rPr>
          <w:rFonts w:eastAsia="Times New Roman"/>
          <w:sz w:val="24"/>
          <w:szCs w:val="24"/>
          <w:u w:val="single"/>
        </w:rPr>
        <w:t>По итогам работы в данном направлении проводятся конкурсы, соревнования, показательные выступления, дни здоровья.</w:t>
      </w:r>
    </w:p>
    <w:p w:rsidR="00C1166F" w:rsidRDefault="00C1166F">
      <w:pPr>
        <w:spacing w:line="200" w:lineRule="exact"/>
        <w:rPr>
          <w:sz w:val="20"/>
          <w:szCs w:val="20"/>
        </w:rPr>
      </w:pPr>
    </w:p>
    <w:p w:rsidR="00C1166F" w:rsidRDefault="00C1166F">
      <w:pPr>
        <w:spacing w:line="200" w:lineRule="exact"/>
        <w:rPr>
          <w:sz w:val="20"/>
          <w:szCs w:val="20"/>
        </w:rPr>
      </w:pPr>
    </w:p>
    <w:p w:rsidR="00C1166F" w:rsidRDefault="00C1166F">
      <w:pPr>
        <w:spacing w:line="337" w:lineRule="exact"/>
        <w:rPr>
          <w:sz w:val="20"/>
          <w:szCs w:val="20"/>
        </w:rPr>
      </w:pPr>
    </w:p>
    <w:p w:rsidR="00C1166F" w:rsidRDefault="00D65607">
      <w:pPr>
        <w:ind w:left="260"/>
        <w:rPr>
          <w:sz w:val="20"/>
          <w:szCs w:val="20"/>
        </w:rPr>
      </w:pPr>
      <w:r>
        <w:rPr>
          <w:rFonts w:eastAsia="Times New Roman"/>
          <w:b/>
          <w:bCs/>
          <w:sz w:val="24"/>
          <w:szCs w:val="24"/>
          <w:u w:val="single"/>
        </w:rPr>
        <w:t>Духовно-нравственное:</w:t>
      </w:r>
    </w:p>
    <w:p w:rsidR="00C1166F" w:rsidRDefault="00C1166F">
      <w:pPr>
        <w:spacing w:line="250" w:lineRule="exact"/>
        <w:rPr>
          <w:sz w:val="20"/>
          <w:szCs w:val="20"/>
        </w:rPr>
      </w:pPr>
    </w:p>
    <w:p w:rsidR="00C1166F" w:rsidRDefault="00D65607">
      <w:pPr>
        <w:spacing w:line="272" w:lineRule="auto"/>
        <w:ind w:left="260"/>
        <w:jc w:val="both"/>
        <w:rPr>
          <w:sz w:val="20"/>
          <w:szCs w:val="20"/>
        </w:rPr>
      </w:pPr>
      <w:r>
        <w:rPr>
          <w:rFonts w:eastAsia="Times New Roman"/>
          <w:b/>
          <w:bCs/>
          <w:sz w:val="24"/>
          <w:szCs w:val="24"/>
        </w:rPr>
        <w:t xml:space="preserve">Целесообразность </w:t>
      </w:r>
      <w:r>
        <w:rPr>
          <w:rFonts w:eastAsia="Times New Roman"/>
          <w:sz w:val="24"/>
          <w:szCs w:val="24"/>
        </w:rPr>
        <w:t>названного направления заключается в обеспечении духовно-нравственного развития обучающихся в единстве урочной, внеурочной и внешкольной деятельности, в совместной педагогической работе образовательного учреждения, семьи и других институтов общества.</w:t>
      </w:r>
    </w:p>
    <w:p w:rsidR="00C1166F" w:rsidRDefault="00C1166F">
      <w:pPr>
        <w:spacing w:line="210" w:lineRule="exact"/>
        <w:rPr>
          <w:sz w:val="20"/>
          <w:szCs w:val="20"/>
        </w:rPr>
      </w:pPr>
    </w:p>
    <w:p w:rsidR="00C1166F" w:rsidRDefault="00D65607">
      <w:pPr>
        <w:ind w:left="260"/>
        <w:rPr>
          <w:sz w:val="20"/>
          <w:szCs w:val="20"/>
        </w:rPr>
      </w:pPr>
      <w:r>
        <w:rPr>
          <w:rFonts w:eastAsia="Times New Roman"/>
          <w:b/>
          <w:bCs/>
          <w:sz w:val="24"/>
          <w:szCs w:val="24"/>
        </w:rPr>
        <w:t>Основные задачи:</w:t>
      </w:r>
    </w:p>
    <w:p w:rsidR="00C1166F" w:rsidRDefault="00C1166F">
      <w:pPr>
        <w:sectPr w:rsidR="00C1166F">
          <w:pgSz w:w="11900" w:h="16838"/>
          <w:pgMar w:top="1130" w:right="846" w:bottom="951" w:left="1440" w:header="0" w:footer="0" w:gutter="0"/>
          <w:cols w:space="720" w:equalWidth="0">
            <w:col w:w="9620"/>
          </w:cols>
        </w:sectPr>
      </w:pPr>
    </w:p>
    <w:p w:rsidR="00C1166F" w:rsidRDefault="00D65607">
      <w:pPr>
        <w:numPr>
          <w:ilvl w:val="0"/>
          <w:numId w:val="56"/>
        </w:numPr>
        <w:tabs>
          <w:tab w:val="left" w:pos="416"/>
        </w:tabs>
        <w:spacing w:line="273" w:lineRule="auto"/>
        <w:ind w:left="260" w:firstLine="2"/>
        <w:jc w:val="both"/>
        <w:rPr>
          <w:rFonts w:eastAsia="Times New Roman"/>
          <w:sz w:val="24"/>
          <w:szCs w:val="24"/>
        </w:rPr>
      </w:pPr>
      <w:r>
        <w:rPr>
          <w:rFonts w:eastAsia="Times New Roman"/>
          <w:sz w:val="24"/>
          <w:szCs w:val="24"/>
        </w:rPr>
        <w:lastRenderedPageBreak/>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непрерывного образования, самовоспитания и универсальной духовно-нравственной компетенции – «становиться лучше»;</w:t>
      </w:r>
    </w:p>
    <w:p w:rsidR="00C1166F" w:rsidRDefault="00C1166F">
      <w:pPr>
        <w:spacing w:line="218" w:lineRule="exact"/>
        <w:rPr>
          <w:rFonts w:eastAsia="Times New Roman"/>
          <w:sz w:val="24"/>
          <w:szCs w:val="24"/>
        </w:rPr>
      </w:pPr>
    </w:p>
    <w:p w:rsidR="00C1166F" w:rsidRDefault="00D65607">
      <w:pPr>
        <w:numPr>
          <w:ilvl w:val="0"/>
          <w:numId w:val="56"/>
        </w:numPr>
        <w:tabs>
          <w:tab w:val="left" w:pos="440"/>
        </w:tabs>
        <w:spacing w:line="264" w:lineRule="auto"/>
        <w:ind w:left="260" w:firstLine="2"/>
        <w:rPr>
          <w:rFonts w:eastAsia="Times New Roman"/>
          <w:sz w:val="24"/>
          <w:szCs w:val="24"/>
        </w:rPr>
      </w:pPr>
      <w:r>
        <w:rPr>
          <w:rFonts w:eastAsia="Times New Roman"/>
          <w:sz w:val="24"/>
          <w:szCs w:val="24"/>
        </w:rPr>
        <w:t>укрепление нравственности – основанной на свободе воли и духовных отечественных традициях, внутренней установки личности школьника поступать согласно своей совести;</w:t>
      </w:r>
    </w:p>
    <w:p w:rsidR="00C1166F" w:rsidRDefault="00C1166F">
      <w:pPr>
        <w:spacing w:line="228" w:lineRule="exact"/>
        <w:rPr>
          <w:rFonts w:eastAsia="Times New Roman"/>
          <w:sz w:val="24"/>
          <w:szCs w:val="24"/>
        </w:rPr>
      </w:pPr>
    </w:p>
    <w:p w:rsidR="00C1166F" w:rsidRDefault="00D65607">
      <w:pPr>
        <w:numPr>
          <w:ilvl w:val="0"/>
          <w:numId w:val="56"/>
        </w:numPr>
        <w:tabs>
          <w:tab w:val="left" w:pos="411"/>
        </w:tabs>
        <w:spacing w:line="272" w:lineRule="auto"/>
        <w:ind w:left="260" w:firstLine="2"/>
        <w:jc w:val="both"/>
        <w:rPr>
          <w:rFonts w:eastAsia="Times New Roman"/>
          <w:sz w:val="24"/>
          <w:szCs w:val="24"/>
        </w:rPr>
      </w:pPr>
      <w:r>
        <w:rPr>
          <w:rFonts w:eastAsia="Times New Roman"/>
          <w:sz w:val="24"/>
          <w:szCs w:val="24"/>
        </w:rPr>
        <w:t>формирование основ морали – осознанной обучающимся необходимости определенного поведения, обусловленного принятыми в обществе представлениями о добре и зле, должном и недопустимом; укрепление у младшего школьника позитивной нравственной самооценки и самоуважения, жизненного оптимизма;</w:t>
      </w:r>
    </w:p>
    <w:p w:rsidR="00C1166F" w:rsidRDefault="00C1166F">
      <w:pPr>
        <w:spacing w:line="218" w:lineRule="exact"/>
        <w:rPr>
          <w:rFonts w:eastAsia="Times New Roman"/>
          <w:sz w:val="24"/>
          <w:szCs w:val="24"/>
        </w:rPr>
      </w:pPr>
    </w:p>
    <w:p w:rsidR="00C1166F" w:rsidRDefault="00D65607">
      <w:pPr>
        <w:numPr>
          <w:ilvl w:val="0"/>
          <w:numId w:val="56"/>
        </w:numPr>
        <w:tabs>
          <w:tab w:val="left" w:pos="459"/>
        </w:tabs>
        <w:spacing w:line="272" w:lineRule="auto"/>
        <w:ind w:left="260" w:firstLine="2"/>
        <w:jc w:val="both"/>
        <w:rPr>
          <w:rFonts w:eastAsia="Times New Roman"/>
          <w:sz w:val="24"/>
          <w:szCs w:val="24"/>
        </w:rPr>
      </w:pPr>
      <w:r>
        <w:rPr>
          <w:rFonts w:eastAsia="Times New Roman"/>
          <w:sz w:val="24"/>
          <w:szCs w:val="24"/>
        </w:rPr>
        <w:t>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C1166F" w:rsidRDefault="00C1166F">
      <w:pPr>
        <w:spacing w:line="205" w:lineRule="exact"/>
        <w:rPr>
          <w:rFonts w:eastAsia="Times New Roman"/>
          <w:sz w:val="24"/>
          <w:szCs w:val="24"/>
        </w:rPr>
      </w:pPr>
    </w:p>
    <w:p w:rsidR="00C1166F" w:rsidRDefault="00D65607">
      <w:pPr>
        <w:numPr>
          <w:ilvl w:val="1"/>
          <w:numId w:val="56"/>
        </w:numPr>
        <w:tabs>
          <w:tab w:val="left" w:pos="460"/>
        </w:tabs>
        <w:ind w:left="460" w:hanging="138"/>
        <w:rPr>
          <w:rFonts w:eastAsia="Times New Roman"/>
          <w:sz w:val="24"/>
          <w:szCs w:val="24"/>
        </w:rPr>
      </w:pPr>
      <w:r>
        <w:rPr>
          <w:rFonts w:eastAsia="Times New Roman"/>
          <w:sz w:val="24"/>
          <w:szCs w:val="24"/>
        </w:rPr>
        <w:t>принятие обучающимся базовых общенациональных ценностей;</w:t>
      </w:r>
    </w:p>
    <w:p w:rsidR="00C1166F" w:rsidRDefault="00C1166F">
      <w:pPr>
        <w:spacing w:line="242" w:lineRule="exact"/>
        <w:rPr>
          <w:rFonts w:eastAsia="Times New Roman"/>
          <w:sz w:val="24"/>
          <w:szCs w:val="24"/>
        </w:rPr>
      </w:pPr>
    </w:p>
    <w:p w:rsidR="00C1166F" w:rsidRDefault="00D65607">
      <w:pPr>
        <w:numPr>
          <w:ilvl w:val="1"/>
          <w:numId w:val="56"/>
        </w:numPr>
        <w:tabs>
          <w:tab w:val="left" w:pos="460"/>
        </w:tabs>
        <w:ind w:left="460" w:hanging="138"/>
        <w:rPr>
          <w:rFonts w:eastAsia="Times New Roman"/>
          <w:sz w:val="24"/>
          <w:szCs w:val="24"/>
        </w:rPr>
      </w:pPr>
      <w:r>
        <w:rPr>
          <w:rFonts w:eastAsia="Times New Roman"/>
          <w:sz w:val="24"/>
          <w:szCs w:val="24"/>
        </w:rPr>
        <w:t>развитие трудолюбия, способности к преодолению трудностей;</w:t>
      </w:r>
    </w:p>
    <w:p w:rsidR="00C1166F" w:rsidRDefault="00C1166F">
      <w:pPr>
        <w:spacing w:line="242" w:lineRule="exact"/>
        <w:rPr>
          <w:rFonts w:eastAsia="Times New Roman"/>
          <w:sz w:val="24"/>
          <w:szCs w:val="24"/>
        </w:rPr>
      </w:pPr>
    </w:p>
    <w:p w:rsidR="00C1166F" w:rsidRDefault="00D65607">
      <w:pPr>
        <w:numPr>
          <w:ilvl w:val="1"/>
          <w:numId w:val="56"/>
        </w:numPr>
        <w:tabs>
          <w:tab w:val="left" w:pos="460"/>
        </w:tabs>
        <w:ind w:left="460" w:hanging="138"/>
        <w:rPr>
          <w:rFonts w:eastAsia="Times New Roman"/>
          <w:sz w:val="24"/>
          <w:szCs w:val="24"/>
        </w:rPr>
      </w:pPr>
      <w:r>
        <w:rPr>
          <w:rFonts w:eastAsia="Times New Roman"/>
          <w:sz w:val="24"/>
          <w:szCs w:val="24"/>
        </w:rPr>
        <w:t>формирование основ российской гражданской идентичности;</w:t>
      </w:r>
    </w:p>
    <w:p w:rsidR="00C1166F" w:rsidRDefault="00C1166F">
      <w:pPr>
        <w:spacing w:line="240" w:lineRule="exact"/>
        <w:rPr>
          <w:rFonts w:eastAsia="Times New Roman"/>
          <w:sz w:val="24"/>
          <w:szCs w:val="24"/>
        </w:rPr>
      </w:pPr>
    </w:p>
    <w:p w:rsidR="00C1166F" w:rsidRDefault="00D65607">
      <w:pPr>
        <w:numPr>
          <w:ilvl w:val="0"/>
          <w:numId w:val="56"/>
        </w:numPr>
        <w:tabs>
          <w:tab w:val="left" w:pos="400"/>
        </w:tabs>
        <w:ind w:left="400" w:hanging="138"/>
        <w:rPr>
          <w:rFonts w:eastAsia="Times New Roman"/>
          <w:sz w:val="24"/>
          <w:szCs w:val="24"/>
        </w:rPr>
      </w:pPr>
      <w:r>
        <w:rPr>
          <w:rFonts w:eastAsia="Times New Roman"/>
          <w:sz w:val="24"/>
          <w:szCs w:val="24"/>
        </w:rPr>
        <w:t>пробуждение веры в Россию, чувства личной ответственности за Отечество;</w:t>
      </w:r>
    </w:p>
    <w:p w:rsidR="00C1166F" w:rsidRDefault="00C1166F">
      <w:pPr>
        <w:spacing w:line="242" w:lineRule="exact"/>
        <w:rPr>
          <w:rFonts w:eastAsia="Times New Roman"/>
          <w:sz w:val="24"/>
          <w:szCs w:val="24"/>
        </w:rPr>
      </w:pPr>
    </w:p>
    <w:p w:rsidR="00C1166F" w:rsidRDefault="00D65607">
      <w:pPr>
        <w:numPr>
          <w:ilvl w:val="0"/>
          <w:numId w:val="56"/>
        </w:numPr>
        <w:tabs>
          <w:tab w:val="left" w:pos="400"/>
        </w:tabs>
        <w:ind w:left="400" w:hanging="138"/>
        <w:rPr>
          <w:rFonts w:eastAsia="Times New Roman"/>
          <w:sz w:val="24"/>
          <w:szCs w:val="24"/>
        </w:rPr>
      </w:pPr>
      <w:r>
        <w:rPr>
          <w:rFonts w:eastAsia="Times New Roman"/>
          <w:sz w:val="24"/>
          <w:szCs w:val="24"/>
        </w:rPr>
        <w:t>формирование патриотизма и гражданской солидарности;</w:t>
      </w:r>
    </w:p>
    <w:p w:rsidR="00C1166F" w:rsidRDefault="00C1166F">
      <w:pPr>
        <w:spacing w:line="252" w:lineRule="exact"/>
        <w:rPr>
          <w:rFonts w:eastAsia="Times New Roman"/>
          <w:sz w:val="24"/>
          <w:szCs w:val="24"/>
        </w:rPr>
      </w:pPr>
    </w:p>
    <w:p w:rsidR="00C1166F" w:rsidRDefault="00D65607">
      <w:pPr>
        <w:numPr>
          <w:ilvl w:val="0"/>
          <w:numId w:val="56"/>
        </w:numPr>
        <w:tabs>
          <w:tab w:val="left" w:pos="538"/>
        </w:tabs>
        <w:spacing w:line="266" w:lineRule="auto"/>
        <w:ind w:left="260" w:right="20" w:firstLine="2"/>
        <w:rPr>
          <w:rFonts w:eastAsia="Times New Roman"/>
          <w:sz w:val="24"/>
          <w:szCs w:val="24"/>
        </w:rPr>
      </w:pPr>
      <w:r>
        <w:rPr>
          <w:rFonts w:eastAsia="Times New Roman"/>
          <w:sz w:val="24"/>
          <w:szCs w:val="24"/>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C1166F" w:rsidRDefault="00C1166F">
      <w:pPr>
        <w:spacing w:line="211" w:lineRule="exact"/>
        <w:rPr>
          <w:sz w:val="20"/>
          <w:szCs w:val="20"/>
        </w:rPr>
      </w:pPr>
    </w:p>
    <w:p w:rsidR="00C1166F" w:rsidRDefault="00D65607">
      <w:pPr>
        <w:ind w:left="260"/>
        <w:rPr>
          <w:sz w:val="20"/>
          <w:szCs w:val="20"/>
        </w:rPr>
      </w:pPr>
      <w:r>
        <w:rPr>
          <w:rFonts w:eastAsia="Times New Roman"/>
          <w:sz w:val="24"/>
          <w:szCs w:val="24"/>
          <w:u w:val="single"/>
        </w:rPr>
        <w:t>Данное направление реализуется через:</w:t>
      </w:r>
    </w:p>
    <w:p w:rsidR="00C1166F" w:rsidRDefault="00C1166F">
      <w:pPr>
        <w:spacing w:line="240" w:lineRule="exact"/>
        <w:rPr>
          <w:sz w:val="20"/>
          <w:szCs w:val="20"/>
        </w:rPr>
      </w:pPr>
    </w:p>
    <w:p w:rsidR="00C1166F" w:rsidRDefault="00D65607">
      <w:pPr>
        <w:tabs>
          <w:tab w:val="left" w:pos="1160"/>
          <w:tab w:val="left" w:pos="2520"/>
          <w:tab w:val="left" w:pos="4140"/>
          <w:tab w:val="left" w:pos="6120"/>
          <w:tab w:val="left" w:pos="7280"/>
          <w:tab w:val="left" w:pos="8160"/>
          <w:tab w:val="left" w:pos="8440"/>
          <w:tab w:val="left" w:pos="9380"/>
        </w:tabs>
        <w:ind w:left="260"/>
        <w:rPr>
          <w:sz w:val="20"/>
          <w:szCs w:val="20"/>
        </w:rPr>
      </w:pPr>
      <w:r>
        <w:rPr>
          <w:rFonts w:eastAsia="Times New Roman"/>
          <w:sz w:val="24"/>
          <w:szCs w:val="24"/>
        </w:rPr>
        <w:t>-Курсы</w:t>
      </w:r>
      <w:r>
        <w:rPr>
          <w:sz w:val="20"/>
          <w:szCs w:val="20"/>
        </w:rPr>
        <w:tab/>
      </w:r>
      <w:r>
        <w:rPr>
          <w:rFonts w:eastAsia="Times New Roman"/>
          <w:sz w:val="24"/>
          <w:szCs w:val="24"/>
        </w:rPr>
        <w:t>внеурочной</w:t>
      </w:r>
      <w:r>
        <w:rPr>
          <w:rFonts w:eastAsia="Times New Roman"/>
          <w:sz w:val="24"/>
          <w:szCs w:val="24"/>
        </w:rPr>
        <w:tab/>
        <w:t>деятельности:</w:t>
      </w:r>
      <w:r>
        <w:rPr>
          <w:sz w:val="20"/>
          <w:szCs w:val="20"/>
        </w:rPr>
        <w:tab/>
      </w:r>
      <w:r>
        <w:rPr>
          <w:rFonts w:eastAsia="Times New Roman"/>
          <w:sz w:val="24"/>
          <w:szCs w:val="24"/>
        </w:rPr>
        <w:t>«Нравственность,</w:t>
      </w:r>
      <w:r>
        <w:rPr>
          <w:sz w:val="20"/>
          <w:szCs w:val="20"/>
        </w:rPr>
        <w:tab/>
      </w:r>
      <w:r>
        <w:rPr>
          <w:rFonts w:eastAsia="Times New Roman"/>
          <w:sz w:val="24"/>
          <w:szCs w:val="24"/>
        </w:rPr>
        <w:t>влечения,</w:t>
      </w:r>
      <w:r>
        <w:rPr>
          <w:rFonts w:eastAsia="Times New Roman"/>
          <w:sz w:val="24"/>
          <w:szCs w:val="24"/>
        </w:rPr>
        <w:tab/>
        <w:t>знания</w:t>
      </w:r>
      <w:r>
        <w:rPr>
          <w:sz w:val="20"/>
          <w:szCs w:val="20"/>
        </w:rPr>
        <w:tab/>
      </w:r>
      <w:r>
        <w:rPr>
          <w:rFonts w:eastAsia="Times New Roman"/>
          <w:sz w:val="24"/>
          <w:szCs w:val="24"/>
        </w:rPr>
        <w:t>–</w:t>
      </w:r>
      <w:r>
        <w:rPr>
          <w:sz w:val="20"/>
          <w:szCs w:val="20"/>
        </w:rPr>
        <w:tab/>
      </w:r>
      <w:r>
        <w:rPr>
          <w:rFonts w:eastAsia="Times New Roman"/>
          <w:sz w:val="24"/>
          <w:szCs w:val="24"/>
        </w:rPr>
        <w:t>зависят</w:t>
      </w:r>
      <w:r>
        <w:rPr>
          <w:sz w:val="20"/>
          <w:szCs w:val="20"/>
        </w:rPr>
        <w:tab/>
      </w:r>
      <w:r>
        <w:rPr>
          <w:rFonts w:eastAsia="Times New Roman"/>
          <w:sz w:val="23"/>
          <w:szCs w:val="23"/>
        </w:rPr>
        <w:t>от</w:t>
      </w:r>
    </w:p>
    <w:p w:rsidR="00C1166F" w:rsidRDefault="00D65607">
      <w:pPr>
        <w:ind w:left="260"/>
        <w:rPr>
          <w:sz w:val="20"/>
          <w:szCs w:val="20"/>
        </w:rPr>
      </w:pPr>
      <w:r>
        <w:rPr>
          <w:rFonts w:eastAsia="Times New Roman"/>
          <w:sz w:val="24"/>
          <w:szCs w:val="24"/>
        </w:rPr>
        <w:t>воспитания»;</w:t>
      </w:r>
    </w:p>
    <w:p w:rsidR="00C1166F" w:rsidRDefault="00D65607">
      <w:pPr>
        <w:ind w:left="260"/>
        <w:rPr>
          <w:sz w:val="20"/>
          <w:szCs w:val="20"/>
        </w:rPr>
      </w:pPr>
      <w:r>
        <w:rPr>
          <w:rFonts w:eastAsia="Times New Roman"/>
          <w:sz w:val="24"/>
          <w:szCs w:val="24"/>
        </w:rPr>
        <w:t>-Дополнительное образование: «Разведка»;</w:t>
      </w:r>
    </w:p>
    <w:p w:rsidR="00C1166F" w:rsidRDefault="00C1166F">
      <w:pPr>
        <w:spacing w:line="2" w:lineRule="exact"/>
        <w:rPr>
          <w:sz w:val="20"/>
          <w:szCs w:val="20"/>
        </w:rPr>
      </w:pPr>
    </w:p>
    <w:p w:rsidR="00C1166F" w:rsidRDefault="00D65607">
      <w:pPr>
        <w:ind w:left="260"/>
        <w:rPr>
          <w:sz w:val="20"/>
          <w:szCs w:val="20"/>
        </w:rPr>
      </w:pPr>
      <w:r>
        <w:rPr>
          <w:rFonts w:eastAsia="Times New Roman"/>
          <w:sz w:val="24"/>
          <w:szCs w:val="24"/>
        </w:rPr>
        <w:t>-Проведение тематических классных часов о духовности, культуре поведения и речи;</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rPr>
        <w:t>-Общешкольные мероприятия, акции;</w:t>
      </w:r>
    </w:p>
    <w:p w:rsidR="00C1166F" w:rsidRDefault="00C1166F">
      <w:pPr>
        <w:spacing w:line="243" w:lineRule="exact"/>
        <w:rPr>
          <w:sz w:val="20"/>
          <w:szCs w:val="20"/>
        </w:rPr>
      </w:pPr>
    </w:p>
    <w:p w:rsidR="00C1166F" w:rsidRDefault="00D65607">
      <w:pPr>
        <w:ind w:left="260"/>
        <w:rPr>
          <w:sz w:val="20"/>
          <w:szCs w:val="20"/>
        </w:rPr>
      </w:pPr>
      <w:r>
        <w:rPr>
          <w:rFonts w:eastAsia="Times New Roman"/>
          <w:sz w:val="24"/>
          <w:szCs w:val="24"/>
        </w:rPr>
        <w:t>-Тематические вечера;</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rPr>
        <w:t>-Экскурсии;</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rPr>
        <w:t>-Оформление газет;</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rPr>
        <w:t>-Курсы, гостиные;</w:t>
      </w:r>
    </w:p>
    <w:p w:rsidR="00C1166F" w:rsidRDefault="00C1166F">
      <w:pPr>
        <w:spacing w:line="255" w:lineRule="exact"/>
        <w:rPr>
          <w:sz w:val="20"/>
          <w:szCs w:val="20"/>
        </w:rPr>
      </w:pPr>
    </w:p>
    <w:p w:rsidR="00C1166F" w:rsidRDefault="00D65607">
      <w:pPr>
        <w:spacing w:line="264" w:lineRule="auto"/>
        <w:ind w:left="260"/>
        <w:rPr>
          <w:sz w:val="20"/>
          <w:szCs w:val="20"/>
        </w:rPr>
      </w:pPr>
      <w:r>
        <w:rPr>
          <w:rFonts w:eastAsia="Times New Roman"/>
          <w:sz w:val="24"/>
          <w:szCs w:val="24"/>
        </w:rPr>
        <w:t>-Участие в конкурсах, выставках детского творчества на уровне школы, города, республики;</w:t>
      </w:r>
    </w:p>
    <w:p w:rsidR="00C1166F" w:rsidRDefault="00C1166F">
      <w:pPr>
        <w:spacing w:line="216" w:lineRule="exact"/>
        <w:rPr>
          <w:sz w:val="20"/>
          <w:szCs w:val="20"/>
        </w:rPr>
      </w:pPr>
    </w:p>
    <w:p w:rsidR="00C1166F" w:rsidRDefault="00D65607">
      <w:pPr>
        <w:ind w:left="260"/>
        <w:rPr>
          <w:sz w:val="20"/>
          <w:szCs w:val="20"/>
        </w:rPr>
      </w:pPr>
      <w:r>
        <w:rPr>
          <w:rFonts w:eastAsia="Times New Roman"/>
          <w:sz w:val="24"/>
          <w:szCs w:val="24"/>
        </w:rPr>
        <w:t>-Встречи с ветеранами ВОВ,</w:t>
      </w:r>
    </w:p>
    <w:p w:rsidR="00C1166F" w:rsidRDefault="00C1166F">
      <w:pPr>
        <w:sectPr w:rsidR="00C1166F">
          <w:pgSz w:w="11900" w:h="16838"/>
          <w:pgMar w:top="1137" w:right="846" w:bottom="603" w:left="1440" w:header="0" w:footer="0" w:gutter="0"/>
          <w:cols w:space="720" w:equalWidth="0">
            <w:col w:w="9620"/>
          </w:cols>
        </w:sectPr>
      </w:pPr>
    </w:p>
    <w:p w:rsidR="00C1166F" w:rsidRDefault="00D65607">
      <w:pPr>
        <w:spacing w:line="266" w:lineRule="auto"/>
        <w:ind w:left="260"/>
        <w:jc w:val="both"/>
        <w:rPr>
          <w:sz w:val="20"/>
          <w:szCs w:val="20"/>
        </w:rPr>
      </w:pPr>
      <w:r>
        <w:rPr>
          <w:rFonts w:eastAsia="Times New Roman"/>
          <w:sz w:val="24"/>
          <w:szCs w:val="24"/>
        </w:rPr>
        <w:lastRenderedPageBreak/>
        <w:t>-Оформление поздравительных открыток и проведение концертных мероприятий в рамках знаменательных дат для ветеранов;</w:t>
      </w:r>
    </w:p>
    <w:p w:rsidR="00C1166F" w:rsidRDefault="00C1166F">
      <w:pPr>
        <w:spacing w:line="212" w:lineRule="exact"/>
        <w:rPr>
          <w:sz w:val="20"/>
          <w:szCs w:val="20"/>
        </w:rPr>
      </w:pPr>
    </w:p>
    <w:p w:rsidR="00C1166F" w:rsidRDefault="00D65607">
      <w:pPr>
        <w:ind w:left="260"/>
        <w:rPr>
          <w:sz w:val="20"/>
          <w:szCs w:val="20"/>
        </w:rPr>
      </w:pPr>
      <w:r>
        <w:rPr>
          <w:rFonts w:eastAsia="Times New Roman"/>
          <w:sz w:val="24"/>
          <w:szCs w:val="24"/>
        </w:rPr>
        <w:t>-«Уроки мужества», «Парламентские уроки», День Конституции,  «День матери»,</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rPr>
        <w:t>-Библиотечные уроки;</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rPr>
        <w:t>-Всероссийский день антитеррора;</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rPr>
        <w:t>-Всероссийский день дружбы;</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rPr>
        <w:t>-Смотр-конкурс строя и песни;</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rPr>
        <w:t>-Выставки рисунков, поделок;</w:t>
      </w:r>
    </w:p>
    <w:p w:rsidR="00C1166F" w:rsidRDefault="00C1166F">
      <w:pPr>
        <w:spacing w:line="241" w:lineRule="exact"/>
        <w:rPr>
          <w:sz w:val="20"/>
          <w:szCs w:val="20"/>
        </w:rPr>
      </w:pPr>
    </w:p>
    <w:p w:rsidR="00C1166F" w:rsidRDefault="00D65607">
      <w:pPr>
        <w:ind w:left="260"/>
        <w:rPr>
          <w:sz w:val="20"/>
          <w:szCs w:val="20"/>
        </w:rPr>
      </w:pPr>
      <w:r>
        <w:rPr>
          <w:rFonts w:eastAsia="Times New Roman"/>
          <w:sz w:val="24"/>
          <w:szCs w:val="24"/>
        </w:rPr>
        <w:t>-Общественно-полезная практика;</w:t>
      </w:r>
    </w:p>
    <w:p w:rsidR="00C1166F" w:rsidRDefault="00D65607">
      <w:pPr>
        <w:ind w:left="260"/>
        <w:rPr>
          <w:sz w:val="20"/>
          <w:szCs w:val="20"/>
        </w:rPr>
      </w:pPr>
      <w:r>
        <w:rPr>
          <w:rFonts w:eastAsia="Times New Roman"/>
          <w:sz w:val="24"/>
          <w:szCs w:val="24"/>
        </w:rPr>
        <w:t>-Волонтерская деятельность;</w:t>
      </w:r>
    </w:p>
    <w:p w:rsidR="00C1166F" w:rsidRDefault="00C1166F">
      <w:pPr>
        <w:spacing w:line="2" w:lineRule="exact"/>
        <w:rPr>
          <w:sz w:val="20"/>
          <w:szCs w:val="20"/>
        </w:rPr>
      </w:pPr>
    </w:p>
    <w:p w:rsidR="00C1166F" w:rsidRDefault="00D65607">
      <w:pPr>
        <w:ind w:left="260"/>
        <w:rPr>
          <w:sz w:val="20"/>
          <w:szCs w:val="20"/>
        </w:rPr>
      </w:pPr>
      <w:r>
        <w:rPr>
          <w:rFonts w:eastAsia="Times New Roman"/>
          <w:sz w:val="24"/>
          <w:szCs w:val="24"/>
        </w:rPr>
        <w:t>-Оформление стендов и выставок на различные тематики;</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rPr>
        <w:t>-Участие в республиканском проекте «Эко-патруль».</w:t>
      </w:r>
    </w:p>
    <w:p w:rsidR="00C1166F" w:rsidRDefault="00C1166F">
      <w:pPr>
        <w:spacing w:line="255" w:lineRule="exact"/>
        <w:rPr>
          <w:sz w:val="20"/>
          <w:szCs w:val="20"/>
        </w:rPr>
      </w:pPr>
    </w:p>
    <w:p w:rsidR="00C1166F" w:rsidRDefault="00D65607">
      <w:pPr>
        <w:spacing w:line="264" w:lineRule="auto"/>
        <w:ind w:left="260"/>
        <w:jc w:val="both"/>
        <w:rPr>
          <w:sz w:val="20"/>
          <w:szCs w:val="20"/>
        </w:rPr>
      </w:pPr>
      <w:r>
        <w:rPr>
          <w:rFonts w:eastAsia="Times New Roman"/>
          <w:sz w:val="24"/>
          <w:szCs w:val="24"/>
          <w:u w:val="single"/>
        </w:rPr>
        <w:t>По итогам работы в данном направлении проводятся коллективные творческие дела , конкурсы.</w:t>
      </w:r>
    </w:p>
    <w:p w:rsidR="00C1166F" w:rsidRDefault="00C1166F">
      <w:pPr>
        <w:spacing w:line="221" w:lineRule="exact"/>
        <w:rPr>
          <w:sz w:val="20"/>
          <w:szCs w:val="20"/>
        </w:rPr>
      </w:pPr>
    </w:p>
    <w:p w:rsidR="00C1166F" w:rsidRDefault="00D65607">
      <w:pPr>
        <w:ind w:left="260"/>
        <w:rPr>
          <w:sz w:val="20"/>
          <w:szCs w:val="20"/>
        </w:rPr>
      </w:pPr>
      <w:r>
        <w:rPr>
          <w:rFonts w:eastAsia="Times New Roman"/>
          <w:b/>
          <w:bCs/>
          <w:sz w:val="24"/>
          <w:szCs w:val="24"/>
          <w:u w:val="single"/>
        </w:rPr>
        <w:t>Социальное:</w:t>
      </w:r>
    </w:p>
    <w:p w:rsidR="00C1166F" w:rsidRDefault="00C1166F">
      <w:pPr>
        <w:spacing w:line="247" w:lineRule="exact"/>
        <w:rPr>
          <w:sz w:val="20"/>
          <w:szCs w:val="20"/>
        </w:rPr>
      </w:pPr>
    </w:p>
    <w:p w:rsidR="00C1166F" w:rsidRDefault="00D65607">
      <w:pPr>
        <w:spacing w:line="273" w:lineRule="auto"/>
        <w:ind w:left="260"/>
        <w:jc w:val="both"/>
        <w:rPr>
          <w:sz w:val="20"/>
          <w:szCs w:val="20"/>
        </w:rPr>
      </w:pPr>
      <w:r>
        <w:rPr>
          <w:rFonts w:eastAsia="Times New Roman"/>
          <w:b/>
          <w:bCs/>
          <w:sz w:val="24"/>
          <w:szCs w:val="24"/>
        </w:rPr>
        <w:t xml:space="preserve">Целесообразность </w:t>
      </w:r>
      <w:r>
        <w:rPr>
          <w:rFonts w:eastAsia="Times New Roman"/>
          <w:sz w:val="24"/>
          <w:szCs w:val="24"/>
        </w:rPr>
        <w:t>названного направления заключается в активизации внутренних</w:t>
      </w:r>
      <w:r>
        <w:rPr>
          <w:rFonts w:eastAsia="Times New Roman"/>
          <w:b/>
          <w:bCs/>
          <w:sz w:val="24"/>
          <w:szCs w:val="24"/>
        </w:rPr>
        <w:t xml:space="preserve"> </w:t>
      </w:r>
      <w:r>
        <w:rPr>
          <w:rFonts w:eastAsia="Times New Roman"/>
          <w:sz w:val="24"/>
          <w:szCs w:val="24"/>
        </w:rPr>
        <w:t>резервов обучающихся, способствующих успешному освоению нового социального опыта на ступени начального общего образования, в формировании социальных, коммуникативных и конфликтологических компетенций, необходимых для эффективного взаимодействия в социуме.</w:t>
      </w:r>
    </w:p>
    <w:p w:rsidR="00C1166F" w:rsidRDefault="00C1166F">
      <w:pPr>
        <w:spacing w:line="207" w:lineRule="exact"/>
        <w:rPr>
          <w:sz w:val="20"/>
          <w:szCs w:val="20"/>
        </w:rPr>
      </w:pPr>
    </w:p>
    <w:p w:rsidR="00C1166F" w:rsidRDefault="00D65607">
      <w:pPr>
        <w:ind w:left="260"/>
        <w:rPr>
          <w:sz w:val="20"/>
          <w:szCs w:val="20"/>
        </w:rPr>
      </w:pPr>
      <w:r>
        <w:rPr>
          <w:rFonts w:eastAsia="Times New Roman"/>
          <w:b/>
          <w:bCs/>
          <w:sz w:val="24"/>
          <w:szCs w:val="24"/>
        </w:rPr>
        <w:t xml:space="preserve">Основными задачами </w:t>
      </w:r>
      <w:r>
        <w:rPr>
          <w:rFonts w:eastAsia="Times New Roman"/>
          <w:sz w:val="24"/>
          <w:szCs w:val="24"/>
        </w:rPr>
        <w:t>являются:</w:t>
      </w:r>
    </w:p>
    <w:p w:rsidR="00C1166F" w:rsidRDefault="00C1166F">
      <w:pPr>
        <w:spacing w:line="252" w:lineRule="exact"/>
        <w:rPr>
          <w:sz w:val="20"/>
          <w:szCs w:val="20"/>
        </w:rPr>
      </w:pPr>
    </w:p>
    <w:p w:rsidR="00C1166F" w:rsidRDefault="00D65607">
      <w:pPr>
        <w:numPr>
          <w:ilvl w:val="1"/>
          <w:numId w:val="57"/>
        </w:numPr>
        <w:tabs>
          <w:tab w:val="left" w:pos="582"/>
        </w:tabs>
        <w:spacing w:line="266" w:lineRule="auto"/>
        <w:ind w:left="260" w:firstLine="62"/>
        <w:rPr>
          <w:rFonts w:eastAsia="Times New Roman"/>
          <w:sz w:val="24"/>
          <w:szCs w:val="24"/>
        </w:rPr>
      </w:pPr>
      <w:r>
        <w:rPr>
          <w:rFonts w:eastAsia="Times New Roman"/>
          <w:sz w:val="24"/>
          <w:szCs w:val="24"/>
        </w:rPr>
        <w:t>формирование психологической культуры и коммуникативной компетенции для обеспечения эффективного и безопасного взаимодействия в социуме;</w:t>
      </w:r>
    </w:p>
    <w:p w:rsidR="00C1166F" w:rsidRDefault="00C1166F">
      <w:pPr>
        <w:spacing w:line="223" w:lineRule="exact"/>
        <w:rPr>
          <w:rFonts w:eastAsia="Times New Roman"/>
          <w:sz w:val="24"/>
          <w:szCs w:val="24"/>
        </w:rPr>
      </w:pPr>
    </w:p>
    <w:p w:rsidR="00C1166F" w:rsidRDefault="00D65607">
      <w:pPr>
        <w:numPr>
          <w:ilvl w:val="1"/>
          <w:numId w:val="57"/>
        </w:numPr>
        <w:tabs>
          <w:tab w:val="left" w:pos="574"/>
        </w:tabs>
        <w:spacing w:line="264" w:lineRule="auto"/>
        <w:ind w:left="260" w:firstLine="62"/>
        <w:rPr>
          <w:rFonts w:eastAsia="Times New Roman"/>
          <w:sz w:val="24"/>
          <w:szCs w:val="24"/>
        </w:rPr>
      </w:pPr>
      <w:r>
        <w:rPr>
          <w:rFonts w:eastAsia="Times New Roman"/>
          <w:sz w:val="24"/>
          <w:szCs w:val="24"/>
        </w:rPr>
        <w:t>формирование способности обучающегося сознательно выстраивать и оценивать отношения в социуме;</w:t>
      </w:r>
    </w:p>
    <w:p w:rsidR="00C1166F" w:rsidRDefault="00C1166F">
      <w:pPr>
        <w:spacing w:line="215" w:lineRule="exact"/>
        <w:rPr>
          <w:rFonts w:eastAsia="Times New Roman"/>
          <w:sz w:val="24"/>
          <w:szCs w:val="24"/>
        </w:rPr>
      </w:pPr>
    </w:p>
    <w:p w:rsidR="00C1166F" w:rsidRDefault="00D65607">
      <w:pPr>
        <w:numPr>
          <w:ilvl w:val="0"/>
          <w:numId w:val="57"/>
        </w:numPr>
        <w:tabs>
          <w:tab w:val="left" w:pos="400"/>
        </w:tabs>
        <w:ind w:left="400" w:hanging="138"/>
        <w:rPr>
          <w:rFonts w:eastAsia="Times New Roman"/>
          <w:sz w:val="24"/>
          <w:szCs w:val="24"/>
        </w:rPr>
      </w:pPr>
      <w:r>
        <w:rPr>
          <w:rFonts w:eastAsia="Times New Roman"/>
          <w:sz w:val="24"/>
          <w:szCs w:val="24"/>
        </w:rPr>
        <w:t>становление гуманистических и демократических ценностных ориентаций;</w:t>
      </w:r>
    </w:p>
    <w:p w:rsidR="00C1166F" w:rsidRDefault="00C1166F">
      <w:pPr>
        <w:spacing w:line="243" w:lineRule="exact"/>
        <w:rPr>
          <w:rFonts w:eastAsia="Times New Roman"/>
          <w:sz w:val="24"/>
          <w:szCs w:val="24"/>
        </w:rPr>
      </w:pPr>
    </w:p>
    <w:p w:rsidR="00C1166F" w:rsidRDefault="00D65607">
      <w:pPr>
        <w:numPr>
          <w:ilvl w:val="0"/>
          <w:numId w:val="57"/>
        </w:numPr>
        <w:tabs>
          <w:tab w:val="left" w:pos="400"/>
        </w:tabs>
        <w:ind w:left="400" w:hanging="138"/>
        <w:rPr>
          <w:rFonts w:eastAsia="Times New Roman"/>
          <w:sz w:val="24"/>
          <w:szCs w:val="24"/>
        </w:rPr>
      </w:pPr>
      <w:r>
        <w:rPr>
          <w:rFonts w:eastAsia="Times New Roman"/>
          <w:sz w:val="24"/>
          <w:szCs w:val="24"/>
        </w:rPr>
        <w:t>формирование основы культуры межэтнического общения;</w:t>
      </w:r>
    </w:p>
    <w:p w:rsidR="00C1166F" w:rsidRDefault="00C1166F">
      <w:pPr>
        <w:spacing w:line="240" w:lineRule="exact"/>
        <w:rPr>
          <w:rFonts w:eastAsia="Times New Roman"/>
          <w:sz w:val="24"/>
          <w:szCs w:val="24"/>
        </w:rPr>
      </w:pPr>
    </w:p>
    <w:p w:rsidR="00C1166F" w:rsidRDefault="00D65607">
      <w:pPr>
        <w:numPr>
          <w:ilvl w:val="0"/>
          <w:numId w:val="57"/>
        </w:numPr>
        <w:tabs>
          <w:tab w:val="left" w:pos="400"/>
        </w:tabs>
        <w:ind w:left="400" w:hanging="138"/>
        <w:rPr>
          <w:rFonts w:eastAsia="Times New Roman"/>
          <w:sz w:val="24"/>
          <w:szCs w:val="24"/>
        </w:rPr>
      </w:pPr>
      <w:r>
        <w:rPr>
          <w:rFonts w:eastAsia="Times New Roman"/>
          <w:sz w:val="24"/>
          <w:szCs w:val="24"/>
        </w:rPr>
        <w:t>формирование отношения к семье как к основе российского общества;</w:t>
      </w:r>
    </w:p>
    <w:p w:rsidR="00C1166F" w:rsidRDefault="00C1166F">
      <w:pPr>
        <w:spacing w:line="254" w:lineRule="exact"/>
        <w:rPr>
          <w:rFonts w:eastAsia="Times New Roman"/>
          <w:sz w:val="24"/>
          <w:szCs w:val="24"/>
        </w:rPr>
      </w:pPr>
    </w:p>
    <w:p w:rsidR="00C1166F" w:rsidRDefault="00D65607">
      <w:pPr>
        <w:numPr>
          <w:ilvl w:val="0"/>
          <w:numId w:val="57"/>
        </w:numPr>
        <w:tabs>
          <w:tab w:val="left" w:pos="526"/>
        </w:tabs>
        <w:spacing w:line="264" w:lineRule="auto"/>
        <w:ind w:left="260" w:firstLine="2"/>
        <w:rPr>
          <w:rFonts w:eastAsia="Times New Roman"/>
          <w:sz w:val="24"/>
          <w:szCs w:val="24"/>
        </w:rPr>
      </w:pPr>
      <w:r>
        <w:rPr>
          <w:rFonts w:eastAsia="Times New Roman"/>
          <w:sz w:val="24"/>
          <w:szCs w:val="24"/>
        </w:rPr>
        <w:t>воспитание у школьников почтительного отношения к родителям, осознанного, заботливого отношения к старшему поколению.</w:t>
      </w:r>
    </w:p>
    <w:p w:rsidR="00C1166F" w:rsidRDefault="00C1166F">
      <w:pPr>
        <w:spacing w:line="213" w:lineRule="exact"/>
        <w:rPr>
          <w:sz w:val="20"/>
          <w:szCs w:val="20"/>
        </w:rPr>
      </w:pPr>
    </w:p>
    <w:p w:rsidR="00C1166F" w:rsidRDefault="00D65607">
      <w:pPr>
        <w:ind w:left="260"/>
        <w:rPr>
          <w:sz w:val="20"/>
          <w:szCs w:val="20"/>
        </w:rPr>
      </w:pPr>
      <w:r>
        <w:rPr>
          <w:rFonts w:eastAsia="Times New Roman"/>
          <w:sz w:val="24"/>
          <w:szCs w:val="24"/>
          <w:u w:val="single"/>
        </w:rPr>
        <w:t>Данное направление реализуется через:</w:t>
      </w:r>
    </w:p>
    <w:p w:rsidR="00C1166F" w:rsidRDefault="00C1166F">
      <w:pPr>
        <w:spacing w:line="252" w:lineRule="exact"/>
        <w:rPr>
          <w:sz w:val="20"/>
          <w:szCs w:val="20"/>
        </w:rPr>
      </w:pPr>
    </w:p>
    <w:p w:rsidR="00C1166F" w:rsidRDefault="00D65607">
      <w:pPr>
        <w:spacing w:line="234" w:lineRule="auto"/>
        <w:ind w:left="260" w:right="20"/>
        <w:rPr>
          <w:sz w:val="20"/>
          <w:szCs w:val="20"/>
        </w:rPr>
      </w:pPr>
      <w:r>
        <w:rPr>
          <w:rFonts w:eastAsia="Times New Roman"/>
          <w:sz w:val="24"/>
          <w:szCs w:val="24"/>
        </w:rPr>
        <w:t>-Курсы внеурочной деятельности: «Секреты общения», «Познай и сотвори себя», «Самопознание, самоопределение, саморегуляция»</w:t>
      </w:r>
    </w:p>
    <w:p w:rsidR="00C1166F" w:rsidRDefault="00C1166F">
      <w:pPr>
        <w:sectPr w:rsidR="00C1166F">
          <w:pgSz w:w="11900" w:h="16838"/>
          <w:pgMar w:top="1137" w:right="846" w:bottom="842" w:left="1440" w:header="0" w:footer="0" w:gutter="0"/>
          <w:cols w:space="720" w:equalWidth="0">
            <w:col w:w="9620"/>
          </w:cols>
        </w:sectPr>
      </w:pPr>
    </w:p>
    <w:p w:rsidR="00C1166F" w:rsidRDefault="00D65607">
      <w:pPr>
        <w:ind w:left="260"/>
        <w:rPr>
          <w:sz w:val="20"/>
          <w:szCs w:val="20"/>
        </w:rPr>
      </w:pPr>
      <w:r>
        <w:rPr>
          <w:rFonts w:eastAsia="Times New Roman"/>
          <w:sz w:val="24"/>
          <w:szCs w:val="24"/>
        </w:rPr>
        <w:lastRenderedPageBreak/>
        <w:t>-Проведение социальных акций;</w:t>
      </w:r>
    </w:p>
    <w:p w:rsidR="00C1166F" w:rsidRDefault="00C1166F">
      <w:pPr>
        <w:spacing w:line="255" w:lineRule="exact"/>
        <w:rPr>
          <w:sz w:val="20"/>
          <w:szCs w:val="20"/>
        </w:rPr>
      </w:pPr>
    </w:p>
    <w:p w:rsidR="00C1166F" w:rsidRDefault="00D65607">
      <w:pPr>
        <w:spacing w:line="264" w:lineRule="auto"/>
        <w:ind w:left="680" w:hanging="426"/>
        <w:rPr>
          <w:sz w:val="20"/>
          <w:szCs w:val="20"/>
        </w:rPr>
      </w:pPr>
      <w:r>
        <w:rPr>
          <w:rFonts w:eastAsia="Times New Roman"/>
          <w:sz w:val="24"/>
          <w:szCs w:val="24"/>
        </w:rPr>
        <w:t>-Проведение</w:t>
      </w:r>
      <w:r>
        <w:rPr>
          <w:sz w:val="20"/>
          <w:szCs w:val="20"/>
        </w:rPr>
        <w:t xml:space="preserve"> </w:t>
      </w:r>
      <w:r>
        <w:rPr>
          <w:rFonts w:eastAsia="Times New Roman"/>
          <w:sz w:val="24"/>
          <w:szCs w:val="24"/>
        </w:rPr>
        <w:t>праздничных мероприятий для подшефных воспитанников МБДОУ «Детский сад № 22»;</w:t>
      </w:r>
    </w:p>
    <w:p w:rsidR="00C1166F" w:rsidRDefault="00C1166F">
      <w:pPr>
        <w:spacing w:line="216" w:lineRule="exact"/>
        <w:rPr>
          <w:sz w:val="20"/>
          <w:szCs w:val="20"/>
        </w:rPr>
      </w:pPr>
    </w:p>
    <w:p w:rsidR="00C1166F" w:rsidRDefault="00D65607">
      <w:pPr>
        <w:ind w:left="260"/>
        <w:rPr>
          <w:sz w:val="20"/>
          <w:szCs w:val="20"/>
        </w:rPr>
      </w:pPr>
      <w:r>
        <w:rPr>
          <w:rFonts w:eastAsia="Times New Roman"/>
          <w:sz w:val="24"/>
          <w:szCs w:val="24"/>
        </w:rPr>
        <w:t>-Проведение тематических линеек, классных часов, викторин по ПДД;</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rPr>
        <w:t>-Проведение классных часов по основам безопасности жизнедеятельности.</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rPr>
        <w:t>-Мероприятия в рамках Дня родного языка, дня народного единства;</w:t>
      </w:r>
    </w:p>
    <w:p w:rsidR="00C1166F" w:rsidRDefault="00D65607">
      <w:pPr>
        <w:ind w:left="260"/>
        <w:rPr>
          <w:sz w:val="20"/>
          <w:szCs w:val="20"/>
        </w:rPr>
      </w:pPr>
      <w:r>
        <w:rPr>
          <w:rFonts w:eastAsia="Times New Roman"/>
          <w:sz w:val="24"/>
          <w:szCs w:val="24"/>
        </w:rPr>
        <w:t>-Посещение театров, библиотек;</w:t>
      </w:r>
    </w:p>
    <w:p w:rsidR="00C1166F" w:rsidRDefault="00D65607">
      <w:pPr>
        <w:ind w:left="260"/>
        <w:rPr>
          <w:sz w:val="20"/>
          <w:szCs w:val="20"/>
        </w:rPr>
      </w:pPr>
      <w:r>
        <w:rPr>
          <w:rFonts w:eastAsia="Times New Roman"/>
          <w:sz w:val="24"/>
          <w:szCs w:val="24"/>
        </w:rPr>
        <w:t>-Смотр-конкурс строя и песни;</w:t>
      </w:r>
    </w:p>
    <w:p w:rsidR="00C1166F" w:rsidRDefault="00D65607">
      <w:pPr>
        <w:ind w:left="260"/>
        <w:rPr>
          <w:sz w:val="20"/>
          <w:szCs w:val="20"/>
        </w:rPr>
      </w:pPr>
      <w:r>
        <w:rPr>
          <w:rFonts w:eastAsia="Times New Roman"/>
          <w:sz w:val="24"/>
          <w:szCs w:val="24"/>
        </w:rPr>
        <w:t>-Концерты на День Победы и День пожилых людей;</w:t>
      </w:r>
    </w:p>
    <w:p w:rsidR="00C1166F" w:rsidRDefault="00C1166F">
      <w:pPr>
        <w:spacing w:line="12" w:lineRule="exact"/>
        <w:rPr>
          <w:sz w:val="20"/>
          <w:szCs w:val="20"/>
        </w:rPr>
      </w:pPr>
    </w:p>
    <w:p w:rsidR="00C1166F" w:rsidRDefault="00D65607">
      <w:pPr>
        <w:spacing w:line="234" w:lineRule="auto"/>
        <w:ind w:left="260" w:right="20"/>
        <w:jc w:val="both"/>
        <w:rPr>
          <w:sz w:val="20"/>
          <w:szCs w:val="20"/>
        </w:rPr>
      </w:pPr>
      <w:r>
        <w:rPr>
          <w:rFonts w:eastAsia="Times New Roman"/>
          <w:sz w:val="24"/>
          <w:szCs w:val="24"/>
        </w:rPr>
        <w:t>-участие учащихся в отрядах профилактики правонарушений «Дозор», по противопожарной безопасности ДЮП, ЮИД.</w:t>
      </w:r>
    </w:p>
    <w:p w:rsidR="00C1166F" w:rsidRDefault="00C1166F">
      <w:pPr>
        <w:spacing w:line="200" w:lineRule="exact"/>
        <w:rPr>
          <w:sz w:val="20"/>
          <w:szCs w:val="20"/>
        </w:rPr>
      </w:pPr>
    </w:p>
    <w:p w:rsidR="00C1166F" w:rsidRDefault="00C1166F">
      <w:pPr>
        <w:spacing w:line="335" w:lineRule="exact"/>
        <w:rPr>
          <w:sz w:val="20"/>
          <w:szCs w:val="20"/>
        </w:rPr>
      </w:pPr>
    </w:p>
    <w:p w:rsidR="00C1166F" w:rsidRDefault="00D65607">
      <w:pPr>
        <w:spacing w:line="264" w:lineRule="auto"/>
        <w:ind w:left="260" w:right="900"/>
        <w:rPr>
          <w:sz w:val="20"/>
          <w:szCs w:val="20"/>
        </w:rPr>
      </w:pPr>
      <w:r>
        <w:rPr>
          <w:rFonts w:eastAsia="Times New Roman"/>
          <w:sz w:val="24"/>
          <w:szCs w:val="24"/>
          <w:u w:val="single"/>
        </w:rPr>
        <w:t>По итогам работы в данном направлении проводятся конкурсы, выставки, защиты проектов.</w:t>
      </w:r>
    </w:p>
    <w:p w:rsidR="00C1166F" w:rsidRDefault="00C1166F">
      <w:pPr>
        <w:spacing w:line="200" w:lineRule="exact"/>
        <w:rPr>
          <w:sz w:val="20"/>
          <w:szCs w:val="20"/>
        </w:rPr>
      </w:pPr>
    </w:p>
    <w:p w:rsidR="00C1166F" w:rsidRDefault="00C1166F">
      <w:pPr>
        <w:spacing w:line="200" w:lineRule="exact"/>
        <w:rPr>
          <w:sz w:val="20"/>
          <w:szCs w:val="20"/>
        </w:rPr>
      </w:pPr>
    </w:p>
    <w:p w:rsidR="00C1166F" w:rsidRDefault="00C1166F">
      <w:pPr>
        <w:spacing w:line="337" w:lineRule="exact"/>
        <w:rPr>
          <w:sz w:val="20"/>
          <w:szCs w:val="20"/>
        </w:rPr>
      </w:pPr>
    </w:p>
    <w:p w:rsidR="00C1166F" w:rsidRDefault="00D65607">
      <w:pPr>
        <w:ind w:left="260"/>
        <w:rPr>
          <w:sz w:val="20"/>
          <w:szCs w:val="20"/>
        </w:rPr>
      </w:pPr>
      <w:r>
        <w:rPr>
          <w:rFonts w:eastAsia="Times New Roman"/>
          <w:b/>
          <w:bCs/>
          <w:sz w:val="24"/>
          <w:szCs w:val="24"/>
          <w:u w:val="single"/>
        </w:rPr>
        <w:t>Общеинтеллектуальное:</w:t>
      </w:r>
    </w:p>
    <w:p w:rsidR="00C1166F" w:rsidRDefault="00C1166F">
      <w:pPr>
        <w:spacing w:line="247" w:lineRule="exact"/>
        <w:rPr>
          <w:sz w:val="20"/>
          <w:szCs w:val="20"/>
        </w:rPr>
      </w:pPr>
    </w:p>
    <w:p w:rsidR="00C1166F" w:rsidRDefault="00D65607">
      <w:pPr>
        <w:spacing w:line="271" w:lineRule="auto"/>
        <w:ind w:left="260"/>
        <w:jc w:val="both"/>
        <w:rPr>
          <w:sz w:val="20"/>
          <w:szCs w:val="20"/>
        </w:rPr>
      </w:pPr>
      <w:r>
        <w:rPr>
          <w:rFonts w:eastAsia="Times New Roman"/>
          <w:b/>
          <w:bCs/>
          <w:sz w:val="24"/>
          <w:szCs w:val="24"/>
        </w:rPr>
        <w:t xml:space="preserve">Целесообразность </w:t>
      </w:r>
      <w:r>
        <w:rPr>
          <w:rFonts w:eastAsia="Times New Roman"/>
          <w:sz w:val="24"/>
          <w:szCs w:val="24"/>
        </w:rPr>
        <w:t>названного направления заключается в обеспечении достижения</w:t>
      </w:r>
      <w:r>
        <w:rPr>
          <w:rFonts w:eastAsia="Times New Roman"/>
          <w:b/>
          <w:bCs/>
          <w:sz w:val="24"/>
          <w:szCs w:val="24"/>
        </w:rPr>
        <w:t xml:space="preserve"> </w:t>
      </w:r>
      <w:r>
        <w:rPr>
          <w:rFonts w:eastAsia="Times New Roman"/>
          <w:sz w:val="24"/>
          <w:szCs w:val="24"/>
        </w:rPr>
        <w:t>планируемых результатов освоения основной образовательной программы начального общего и основного общего образования.</w:t>
      </w:r>
    </w:p>
    <w:p w:rsidR="00C1166F" w:rsidRDefault="00C1166F">
      <w:pPr>
        <w:spacing w:line="208" w:lineRule="exact"/>
        <w:rPr>
          <w:sz w:val="20"/>
          <w:szCs w:val="20"/>
        </w:rPr>
      </w:pPr>
    </w:p>
    <w:p w:rsidR="00C1166F" w:rsidRDefault="00D65607">
      <w:pPr>
        <w:ind w:left="260"/>
        <w:rPr>
          <w:sz w:val="20"/>
          <w:szCs w:val="20"/>
        </w:rPr>
      </w:pPr>
      <w:r>
        <w:rPr>
          <w:rFonts w:eastAsia="Times New Roman"/>
          <w:b/>
          <w:bCs/>
          <w:sz w:val="24"/>
          <w:szCs w:val="24"/>
        </w:rPr>
        <w:t xml:space="preserve">Основными задачами </w:t>
      </w:r>
      <w:r>
        <w:rPr>
          <w:rFonts w:eastAsia="Times New Roman"/>
          <w:sz w:val="24"/>
          <w:szCs w:val="24"/>
        </w:rPr>
        <w:t>являются:</w:t>
      </w:r>
    </w:p>
    <w:p w:rsidR="00C1166F" w:rsidRDefault="00C1166F">
      <w:pPr>
        <w:spacing w:line="240" w:lineRule="exact"/>
        <w:rPr>
          <w:sz w:val="20"/>
          <w:szCs w:val="20"/>
        </w:rPr>
      </w:pPr>
    </w:p>
    <w:p w:rsidR="00C1166F" w:rsidRDefault="00D65607">
      <w:pPr>
        <w:numPr>
          <w:ilvl w:val="1"/>
          <w:numId w:val="58"/>
        </w:numPr>
        <w:tabs>
          <w:tab w:val="left" w:pos="460"/>
        </w:tabs>
        <w:ind w:left="460" w:hanging="138"/>
        <w:rPr>
          <w:rFonts w:eastAsia="Times New Roman"/>
          <w:sz w:val="24"/>
          <w:szCs w:val="24"/>
        </w:rPr>
      </w:pPr>
      <w:r>
        <w:rPr>
          <w:rFonts w:eastAsia="Times New Roman"/>
          <w:sz w:val="24"/>
          <w:szCs w:val="24"/>
        </w:rPr>
        <w:t>формирование навыков научно-интеллектуального труда;</w:t>
      </w:r>
    </w:p>
    <w:p w:rsidR="00C1166F" w:rsidRDefault="00C1166F">
      <w:pPr>
        <w:spacing w:line="242" w:lineRule="exact"/>
        <w:rPr>
          <w:rFonts w:eastAsia="Times New Roman"/>
          <w:sz w:val="24"/>
          <w:szCs w:val="24"/>
        </w:rPr>
      </w:pPr>
    </w:p>
    <w:p w:rsidR="00C1166F" w:rsidRDefault="00D65607">
      <w:pPr>
        <w:numPr>
          <w:ilvl w:val="0"/>
          <w:numId w:val="58"/>
        </w:numPr>
        <w:tabs>
          <w:tab w:val="left" w:pos="400"/>
        </w:tabs>
        <w:ind w:left="400" w:hanging="138"/>
        <w:rPr>
          <w:rFonts w:eastAsia="Times New Roman"/>
          <w:sz w:val="24"/>
          <w:szCs w:val="24"/>
        </w:rPr>
      </w:pPr>
      <w:r>
        <w:rPr>
          <w:rFonts w:eastAsia="Times New Roman"/>
          <w:sz w:val="24"/>
          <w:szCs w:val="24"/>
        </w:rPr>
        <w:t>развитие культуры логического и алгоритмического мышления, воображения;</w:t>
      </w:r>
    </w:p>
    <w:p w:rsidR="00C1166F" w:rsidRDefault="00C1166F">
      <w:pPr>
        <w:spacing w:line="240" w:lineRule="exact"/>
        <w:rPr>
          <w:rFonts w:eastAsia="Times New Roman"/>
          <w:sz w:val="24"/>
          <w:szCs w:val="24"/>
        </w:rPr>
      </w:pPr>
    </w:p>
    <w:p w:rsidR="00C1166F" w:rsidRDefault="00D65607">
      <w:pPr>
        <w:numPr>
          <w:ilvl w:val="1"/>
          <w:numId w:val="58"/>
        </w:numPr>
        <w:tabs>
          <w:tab w:val="left" w:pos="460"/>
        </w:tabs>
        <w:ind w:left="460" w:hanging="138"/>
        <w:rPr>
          <w:rFonts w:eastAsia="Times New Roman"/>
          <w:sz w:val="24"/>
          <w:szCs w:val="24"/>
        </w:rPr>
      </w:pPr>
      <w:r>
        <w:rPr>
          <w:rFonts w:eastAsia="Times New Roman"/>
          <w:sz w:val="24"/>
          <w:szCs w:val="24"/>
        </w:rPr>
        <w:t>формирование первоначального опыта практической преобразовательной деятельности;</w:t>
      </w:r>
    </w:p>
    <w:p w:rsidR="00C1166F" w:rsidRDefault="00C1166F">
      <w:pPr>
        <w:spacing w:line="200" w:lineRule="exact"/>
        <w:rPr>
          <w:sz w:val="20"/>
          <w:szCs w:val="20"/>
        </w:rPr>
      </w:pPr>
    </w:p>
    <w:p w:rsidR="00C1166F" w:rsidRDefault="00C1166F">
      <w:pPr>
        <w:spacing w:line="200" w:lineRule="exact"/>
        <w:rPr>
          <w:sz w:val="20"/>
          <w:szCs w:val="20"/>
        </w:rPr>
      </w:pPr>
    </w:p>
    <w:p w:rsidR="00C1166F" w:rsidRDefault="00C1166F">
      <w:pPr>
        <w:spacing w:line="358" w:lineRule="exact"/>
        <w:rPr>
          <w:sz w:val="20"/>
          <w:szCs w:val="20"/>
        </w:rPr>
      </w:pPr>
    </w:p>
    <w:p w:rsidR="00C1166F" w:rsidRDefault="00D65607">
      <w:pPr>
        <w:ind w:left="260"/>
        <w:rPr>
          <w:sz w:val="20"/>
          <w:szCs w:val="20"/>
        </w:rPr>
      </w:pPr>
      <w:r>
        <w:rPr>
          <w:rFonts w:eastAsia="Times New Roman"/>
          <w:sz w:val="24"/>
          <w:szCs w:val="24"/>
          <w:u w:val="single"/>
        </w:rPr>
        <w:t>Данное направление реализуется через:</w:t>
      </w:r>
    </w:p>
    <w:p w:rsidR="00C1166F" w:rsidRDefault="00C1166F">
      <w:pPr>
        <w:spacing w:line="240" w:lineRule="exact"/>
        <w:rPr>
          <w:sz w:val="20"/>
          <w:szCs w:val="20"/>
        </w:rPr>
      </w:pPr>
    </w:p>
    <w:p w:rsidR="00C1166F" w:rsidRDefault="00D65607">
      <w:pPr>
        <w:tabs>
          <w:tab w:val="left" w:pos="1180"/>
          <w:tab w:val="left" w:pos="2560"/>
          <w:tab w:val="left" w:pos="4180"/>
          <w:tab w:val="left" w:pos="6080"/>
          <w:tab w:val="left" w:pos="7100"/>
          <w:tab w:val="left" w:pos="7960"/>
        </w:tabs>
        <w:ind w:left="260"/>
        <w:rPr>
          <w:sz w:val="20"/>
          <w:szCs w:val="20"/>
        </w:rPr>
      </w:pPr>
      <w:r>
        <w:rPr>
          <w:rFonts w:eastAsia="Times New Roman"/>
          <w:sz w:val="24"/>
          <w:szCs w:val="24"/>
        </w:rPr>
        <w:t>-Курсы</w:t>
      </w:r>
      <w:r>
        <w:rPr>
          <w:sz w:val="20"/>
          <w:szCs w:val="20"/>
        </w:rPr>
        <w:tab/>
      </w:r>
      <w:r>
        <w:rPr>
          <w:rFonts w:eastAsia="Times New Roman"/>
          <w:sz w:val="24"/>
          <w:szCs w:val="24"/>
        </w:rPr>
        <w:t>внеурочной</w:t>
      </w:r>
      <w:r>
        <w:rPr>
          <w:rFonts w:eastAsia="Times New Roman"/>
          <w:sz w:val="24"/>
          <w:szCs w:val="24"/>
        </w:rPr>
        <w:tab/>
        <w:t>деятельности:</w:t>
      </w:r>
      <w:r>
        <w:rPr>
          <w:rFonts w:eastAsia="Times New Roman"/>
          <w:sz w:val="24"/>
          <w:szCs w:val="24"/>
        </w:rPr>
        <w:tab/>
        <w:t>«Занимательный</w:t>
      </w:r>
      <w:r>
        <w:rPr>
          <w:rFonts w:eastAsia="Times New Roman"/>
          <w:sz w:val="24"/>
          <w:szCs w:val="24"/>
        </w:rPr>
        <w:tab/>
        <w:t>русский</w:t>
      </w:r>
      <w:r>
        <w:rPr>
          <w:rFonts w:eastAsia="Times New Roman"/>
          <w:sz w:val="24"/>
          <w:szCs w:val="24"/>
        </w:rPr>
        <w:tab/>
        <w:t>язык»,</w:t>
      </w:r>
      <w:r>
        <w:rPr>
          <w:sz w:val="20"/>
          <w:szCs w:val="20"/>
        </w:rPr>
        <w:tab/>
      </w:r>
      <w:r>
        <w:rPr>
          <w:rFonts w:eastAsia="Times New Roman"/>
          <w:sz w:val="23"/>
          <w:szCs w:val="23"/>
        </w:rPr>
        <w:t>«Занимательная</w:t>
      </w:r>
    </w:p>
    <w:p w:rsidR="00C1166F" w:rsidRDefault="00C1166F">
      <w:pPr>
        <w:spacing w:line="1" w:lineRule="exact"/>
        <w:rPr>
          <w:sz w:val="20"/>
          <w:szCs w:val="20"/>
        </w:rPr>
      </w:pPr>
    </w:p>
    <w:p w:rsidR="00C1166F" w:rsidRDefault="00D65607">
      <w:pPr>
        <w:ind w:left="260"/>
        <w:rPr>
          <w:sz w:val="20"/>
          <w:szCs w:val="20"/>
        </w:rPr>
      </w:pPr>
      <w:r>
        <w:rPr>
          <w:rFonts w:eastAsia="Times New Roman"/>
          <w:sz w:val="24"/>
          <w:szCs w:val="24"/>
        </w:rPr>
        <w:t>математика»</w:t>
      </w:r>
    </w:p>
    <w:p w:rsidR="00C1166F" w:rsidRDefault="00C1166F">
      <w:pPr>
        <w:spacing w:line="2" w:lineRule="exact"/>
        <w:rPr>
          <w:sz w:val="20"/>
          <w:szCs w:val="20"/>
        </w:rPr>
      </w:pPr>
    </w:p>
    <w:p w:rsidR="00C1166F" w:rsidRDefault="00D65607">
      <w:pPr>
        <w:ind w:left="260"/>
        <w:rPr>
          <w:sz w:val="20"/>
          <w:szCs w:val="20"/>
        </w:rPr>
      </w:pPr>
      <w:r>
        <w:rPr>
          <w:rFonts w:eastAsia="Times New Roman"/>
          <w:sz w:val="24"/>
          <w:szCs w:val="24"/>
        </w:rPr>
        <w:t>-Предметные недели;</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rPr>
        <w:t>-Библиотечные уроки;</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rPr>
        <w:t>-Тематические классные часы;</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rPr>
        <w:t>-Конкурсы, экскурсии, олимпиады, конференции, деловые и ролевые игры и др.</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rPr>
        <w:t>-Участие в научно-исследовательских конференциях на уровне школы, города и т.д.</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rPr>
        <w:t>-Разработка различных проектов по предметам;</w:t>
      </w:r>
    </w:p>
    <w:p w:rsidR="00C1166F" w:rsidRDefault="00C1166F">
      <w:pPr>
        <w:sectPr w:rsidR="00C1166F">
          <w:pgSz w:w="11900" w:h="16838"/>
          <w:pgMar w:top="1125" w:right="846" w:bottom="1044" w:left="1440" w:header="0" w:footer="0" w:gutter="0"/>
          <w:cols w:space="720" w:equalWidth="0">
            <w:col w:w="9620"/>
          </w:cols>
        </w:sectPr>
      </w:pPr>
    </w:p>
    <w:p w:rsidR="00C1166F" w:rsidRDefault="00D65607">
      <w:pPr>
        <w:ind w:left="260"/>
        <w:rPr>
          <w:sz w:val="20"/>
          <w:szCs w:val="20"/>
        </w:rPr>
      </w:pPr>
      <w:r>
        <w:rPr>
          <w:rFonts w:eastAsia="Times New Roman"/>
          <w:sz w:val="24"/>
          <w:szCs w:val="24"/>
        </w:rPr>
        <w:lastRenderedPageBreak/>
        <w:t>-Посещение спецкурсов.</w:t>
      </w:r>
    </w:p>
    <w:p w:rsidR="00C1166F" w:rsidRDefault="00C1166F">
      <w:pPr>
        <w:spacing w:line="200" w:lineRule="exact"/>
        <w:rPr>
          <w:sz w:val="20"/>
          <w:szCs w:val="20"/>
        </w:rPr>
      </w:pPr>
    </w:p>
    <w:p w:rsidR="00C1166F" w:rsidRDefault="00C1166F">
      <w:pPr>
        <w:spacing w:line="200" w:lineRule="exact"/>
        <w:rPr>
          <w:sz w:val="20"/>
          <w:szCs w:val="20"/>
        </w:rPr>
      </w:pPr>
    </w:p>
    <w:p w:rsidR="00C1166F" w:rsidRDefault="00C1166F">
      <w:pPr>
        <w:spacing w:line="361" w:lineRule="exact"/>
        <w:rPr>
          <w:sz w:val="20"/>
          <w:szCs w:val="20"/>
        </w:rPr>
      </w:pPr>
    </w:p>
    <w:p w:rsidR="00C1166F" w:rsidRDefault="00D65607">
      <w:pPr>
        <w:ind w:left="260"/>
        <w:rPr>
          <w:sz w:val="20"/>
          <w:szCs w:val="20"/>
        </w:rPr>
      </w:pPr>
      <w:r>
        <w:rPr>
          <w:rFonts w:eastAsia="Times New Roman"/>
          <w:sz w:val="24"/>
          <w:szCs w:val="24"/>
          <w:u w:val="single"/>
        </w:rPr>
        <w:t>По итогам работы в данном направлении проводятся конкурсы, защита проектов.</w:t>
      </w:r>
    </w:p>
    <w:p w:rsidR="00C1166F" w:rsidRDefault="00C1166F">
      <w:pPr>
        <w:spacing w:line="200" w:lineRule="exact"/>
        <w:rPr>
          <w:sz w:val="20"/>
          <w:szCs w:val="20"/>
        </w:rPr>
      </w:pPr>
    </w:p>
    <w:p w:rsidR="00C1166F" w:rsidRDefault="00C1166F">
      <w:pPr>
        <w:spacing w:line="200" w:lineRule="exact"/>
        <w:rPr>
          <w:sz w:val="20"/>
          <w:szCs w:val="20"/>
        </w:rPr>
      </w:pPr>
    </w:p>
    <w:p w:rsidR="00C1166F" w:rsidRDefault="00C1166F">
      <w:pPr>
        <w:spacing w:line="363" w:lineRule="exact"/>
        <w:rPr>
          <w:sz w:val="20"/>
          <w:szCs w:val="20"/>
        </w:rPr>
      </w:pPr>
    </w:p>
    <w:p w:rsidR="00C1166F" w:rsidRDefault="00D65607">
      <w:pPr>
        <w:ind w:left="260"/>
        <w:rPr>
          <w:sz w:val="20"/>
          <w:szCs w:val="20"/>
        </w:rPr>
      </w:pPr>
      <w:r>
        <w:rPr>
          <w:rFonts w:eastAsia="Times New Roman"/>
          <w:b/>
          <w:bCs/>
          <w:sz w:val="24"/>
          <w:szCs w:val="24"/>
          <w:u w:val="single"/>
        </w:rPr>
        <w:t>Общекультурное:</w:t>
      </w:r>
    </w:p>
    <w:p w:rsidR="00C1166F" w:rsidRDefault="00C1166F">
      <w:pPr>
        <w:spacing w:line="247" w:lineRule="exact"/>
        <w:rPr>
          <w:sz w:val="20"/>
          <w:szCs w:val="20"/>
        </w:rPr>
      </w:pPr>
    </w:p>
    <w:p w:rsidR="00C1166F" w:rsidRDefault="00D65607">
      <w:pPr>
        <w:spacing w:line="274" w:lineRule="auto"/>
        <w:ind w:left="260"/>
        <w:jc w:val="both"/>
        <w:rPr>
          <w:sz w:val="20"/>
          <w:szCs w:val="20"/>
        </w:rPr>
      </w:pPr>
      <w:r>
        <w:rPr>
          <w:rFonts w:eastAsia="Times New Roman"/>
          <w:b/>
          <w:bCs/>
          <w:sz w:val="24"/>
          <w:szCs w:val="24"/>
        </w:rPr>
        <w:t xml:space="preserve">Целесообразность </w:t>
      </w:r>
      <w:r>
        <w:rPr>
          <w:rFonts w:eastAsia="Times New Roman"/>
          <w:sz w:val="24"/>
          <w:szCs w:val="24"/>
        </w:rPr>
        <w:t>данного направления заключается в воспитании способности к</w:t>
      </w:r>
      <w:r>
        <w:rPr>
          <w:rFonts w:eastAsia="Times New Roman"/>
          <w:b/>
          <w:bCs/>
          <w:sz w:val="24"/>
          <w:szCs w:val="24"/>
        </w:rPr>
        <w:t xml:space="preserve"> </w:t>
      </w:r>
      <w:r>
        <w:rPr>
          <w:rFonts w:eastAsia="Times New Roman"/>
          <w:sz w:val="24"/>
          <w:szCs w:val="24"/>
        </w:rPr>
        <w:t>духовному развитию, нравственному самосовершенствованию, формированию ценностных ориентаций, развитие обшей культуры, знакомство с общечеловеческими ценностями мировой культуры, духовными ценностями отечественной культуры, нравственно- этическими ценностями многонационального народа России и народов других стран.</w:t>
      </w:r>
    </w:p>
    <w:p w:rsidR="00C1166F" w:rsidRDefault="00C1166F">
      <w:pPr>
        <w:spacing w:line="203" w:lineRule="exact"/>
        <w:rPr>
          <w:sz w:val="20"/>
          <w:szCs w:val="20"/>
        </w:rPr>
      </w:pPr>
    </w:p>
    <w:p w:rsidR="00C1166F" w:rsidRDefault="00D65607">
      <w:pPr>
        <w:ind w:left="260"/>
        <w:rPr>
          <w:sz w:val="20"/>
          <w:szCs w:val="20"/>
        </w:rPr>
      </w:pPr>
      <w:r>
        <w:rPr>
          <w:rFonts w:eastAsia="Times New Roman"/>
          <w:b/>
          <w:bCs/>
          <w:sz w:val="24"/>
          <w:szCs w:val="24"/>
        </w:rPr>
        <w:t xml:space="preserve">Основными задачами </w:t>
      </w:r>
      <w:r>
        <w:rPr>
          <w:rFonts w:eastAsia="Times New Roman"/>
          <w:sz w:val="24"/>
          <w:szCs w:val="24"/>
        </w:rPr>
        <w:t>являются:</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rPr>
        <w:t>-формирование ценностных ориентаций общечеловеческого содержания;</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rPr>
        <w:t>-становление активной жизненной позиции;</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rPr>
        <w:t>-воспитание основ правовой, эстетической, физической и экологической культуры.</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u w:val="single"/>
        </w:rPr>
        <w:t>Данное направление реализуется через:</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rPr>
        <w:t>-Курсы внеурочной деятельности: «Этика кадета»</w:t>
      </w:r>
    </w:p>
    <w:p w:rsidR="00C1166F" w:rsidRDefault="00D65607">
      <w:pPr>
        <w:ind w:left="260"/>
        <w:rPr>
          <w:sz w:val="20"/>
          <w:szCs w:val="20"/>
        </w:rPr>
      </w:pPr>
      <w:r>
        <w:rPr>
          <w:rFonts w:eastAsia="Times New Roman"/>
          <w:sz w:val="24"/>
          <w:szCs w:val="24"/>
        </w:rPr>
        <w:t>-Объединения дополнительного образования: Хор, Хореография.</w:t>
      </w:r>
    </w:p>
    <w:p w:rsidR="00C1166F" w:rsidRDefault="00C1166F">
      <w:pPr>
        <w:spacing w:line="2" w:lineRule="exact"/>
        <w:rPr>
          <w:sz w:val="20"/>
          <w:szCs w:val="20"/>
        </w:rPr>
      </w:pPr>
    </w:p>
    <w:p w:rsidR="00C1166F" w:rsidRDefault="00D65607">
      <w:pPr>
        <w:ind w:left="260"/>
        <w:rPr>
          <w:sz w:val="20"/>
          <w:szCs w:val="20"/>
        </w:rPr>
      </w:pPr>
      <w:r>
        <w:rPr>
          <w:rFonts w:eastAsia="Times New Roman"/>
          <w:sz w:val="24"/>
          <w:szCs w:val="24"/>
        </w:rPr>
        <w:t>-Организация экскурсий, Дней театра и музея, выставок детских рисунков, поделок и</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rPr>
        <w:t>творческих работ учащихся;</w:t>
      </w:r>
    </w:p>
    <w:p w:rsidR="00C1166F" w:rsidRDefault="00C1166F">
      <w:pPr>
        <w:spacing w:line="252" w:lineRule="exact"/>
        <w:rPr>
          <w:sz w:val="20"/>
          <w:szCs w:val="20"/>
        </w:rPr>
      </w:pPr>
    </w:p>
    <w:p w:rsidR="00C1166F" w:rsidRDefault="00D65607">
      <w:pPr>
        <w:spacing w:line="264" w:lineRule="auto"/>
        <w:ind w:left="260" w:right="20"/>
        <w:jc w:val="both"/>
        <w:rPr>
          <w:sz w:val="20"/>
          <w:szCs w:val="20"/>
        </w:rPr>
      </w:pPr>
      <w:r>
        <w:rPr>
          <w:rFonts w:eastAsia="Times New Roman"/>
          <w:sz w:val="24"/>
          <w:szCs w:val="24"/>
        </w:rPr>
        <w:t>-Проведение тематических классных часов по эстетике внешнего вида ученика, культуре поведения и речи;</w:t>
      </w:r>
    </w:p>
    <w:p w:rsidR="00C1166F" w:rsidRDefault="00C1166F">
      <w:pPr>
        <w:spacing w:line="216" w:lineRule="exact"/>
        <w:rPr>
          <w:sz w:val="20"/>
          <w:szCs w:val="20"/>
        </w:rPr>
      </w:pPr>
    </w:p>
    <w:p w:rsidR="00C1166F" w:rsidRDefault="00D65607">
      <w:pPr>
        <w:ind w:left="260"/>
        <w:rPr>
          <w:sz w:val="20"/>
          <w:szCs w:val="20"/>
        </w:rPr>
      </w:pPr>
      <w:r>
        <w:rPr>
          <w:rFonts w:eastAsia="Times New Roman"/>
          <w:sz w:val="24"/>
          <w:szCs w:val="24"/>
        </w:rPr>
        <w:t>-Работа факультатива;</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rPr>
        <w:t>-Курсы, гостиные;</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rPr>
        <w:t>-Общешкольные мероприятия;</w:t>
      </w:r>
    </w:p>
    <w:p w:rsidR="00C1166F" w:rsidRDefault="00C1166F">
      <w:pPr>
        <w:spacing w:line="243" w:lineRule="exact"/>
        <w:rPr>
          <w:sz w:val="20"/>
          <w:szCs w:val="20"/>
        </w:rPr>
      </w:pPr>
    </w:p>
    <w:p w:rsidR="00C1166F" w:rsidRDefault="00D65607">
      <w:pPr>
        <w:ind w:left="260"/>
        <w:rPr>
          <w:sz w:val="20"/>
          <w:szCs w:val="20"/>
        </w:rPr>
      </w:pPr>
      <w:r>
        <w:rPr>
          <w:rFonts w:eastAsia="Times New Roman"/>
          <w:sz w:val="24"/>
          <w:szCs w:val="24"/>
        </w:rPr>
        <w:t>-Конкурс чтецов;</w:t>
      </w:r>
    </w:p>
    <w:p w:rsidR="00C1166F" w:rsidRDefault="00C1166F">
      <w:pPr>
        <w:spacing w:line="240" w:lineRule="exact"/>
        <w:rPr>
          <w:sz w:val="20"/>
          <w:szCs w:val="20"/>
        </w:rPr>
      </w:pPr>
    </w:p>
    <w:p w:rsidR="00C1166F" w:rsidRDefault="00D65607">
      <w:pPr>
        <w:numPr>
          <w:ilvl w:val="0"/>
          <w:numId w:val="59"/>
        </w:numPr>
        <w:tabs>
          <w:tab w:val="left" w:pos="400"/>
        </w:tabs>
        <w:ind w:left="400" w:hanging="138"/>
        <w:rPr>
          <w:rFonts w:eastAsia="Times New Roman"/>
          <w:sz w:val="24"/>
          <w:szCs w:val="24"/>
        </w:rPr>
      </w:pPr>
      <w:r>
        <w:rPr>
          <w:rFonts w:eastAsia="Times New Roman"/>
          <w:sz w:val="24"/>
          <w:szCs w:val="24"/>
        </w:rPr>
        <w:t>Классные часы;</w:t>
      </w:r>
    </w:p>
    <w:p w:rsidR="00C1166F" w:rsidRDefault="00C1166F">
      <w:pPr>
        <w:spacing w:line="242" w:lineRule="exact"/>
        <w:rPr>
          <w:sz w:val="20"/>
          <w:szCs w:val="20"/>
        </w:rPr>
      </w:pPr>
    </w:p>
    <w:p w:rsidR="00C1166F" w:rsidRDefault="00D65607">
      <w:pPr>
        <w:ind w:left="260"/>
        <w:rPr>
          <w:sz w:val="20"/>
          <w:szCs w:val="20"/>
        </w:rPr>
      </w:pPr>
      <w:r>
        <w:rPr>
          <w:rFonts w:eastAsia="Times New Roman"/>
          <w:sz w:val="24"/>
          <w:szCs w:val="24"/>
        </w:rPr>
        <w:t>-Библиотечные уроки;</w:t>
      </w:r>
    </w:p>
    <w:p w:rsidR="00C1166F" w:rsidRDefault="00C1166F">
      <w:pPr>
        <w:spacing w:line="252" w:lineRule="exact"/>
        <w:rPr>
          <w:sz w:val="20"/>
          <w:szCs w:val="20"/>
        </w:rPr>
      </w:pPr>
    </w:p>
    <w:p w:rsidR="00C1166F" w:rsidRDefault="00D65607">
      <w:pPr>
        <w:spacing w:line="266" w:lineRule="auto"/>
        <w:ind w:left="260"/>
        <w:rPr>
          <w:sz w:val="20"/>
          <w:szCs w:val="20"/>
        </w:rPr>
      </w:pPr>
      <w:r>
        <w:rPr>
          <w:rFonts w:eastAsia="Times New Roman"/>
          <w:sz w:val="24"/>
          <w:szCs w:val="24"/>
        </w:rPr>
        <w:t>-Участие в конкурсах, конференциях, выставках детского творчества эстетического цикла на уровне школы, города, республики;</w:t>
      </w:r>
    </w:p>
    <w:p w:rsidR="00C1166F" w:rsidRDefault="00C1166F">
      <w:pPr>
        <w:spacing w:line="211" w:lineRule="exact"/>
        <w:rPr>
          <w:sz w:val="20"/>
          <w:szCs w:val="20"/>
        </w:rPr>
      </w:pPr>
    </w:p>
    <w:p w:rsidR="00C1166F" w:rsidRDefault="00D65607">
      <w:pPr>
        <w:ind w:left="260"/>
        <w:rPr>
          <w:sz w:val="20"/>
          <w:szCs w:val="20"/>
        </w:rPr>
      </w:pPr>
      <w:r>
        <w:rPr>
          <w:rFonts w:eastAsia="Times New Roman"/>
          <w:sz w:val="24"/>
          <w:szCs w:val="24"/>
        </w:rPr>
        <w:t>-Проведение концертов, посвященных знаменательным датам;</w:t>
      </w:r>
    </w:p>
    <w:p w:rsidR="00C1166F" w:rsidRDefault="00C1166F">
      <w:pPr>
        <w:spacing w:line="240" w:lineRule="exact"/>
        <w:rPr>
          <w:sz w:val="20"/>
          <w:szCs w:val="20"/>
        </w:rPr>
      </w:pPr>
    </w:p>
    <w:p w:rsidR="00C1166F" w:rsidRDefault="00D65607">
      <w:pPr>
        <w:ind w:left="260"/>
        <w:rPr>
          <w:sz w:val="20"/>
          <w:szCs w:val="20"/>
        </w:rPr>
      </w:pPr>
      <w:r>
        <w:rPr>
          <w:rFonts w:eastAsia="Times New Roman"/>
          <w:sz w:val="24"/>
          <w:szCs w:val="24"/>
        </w:rPr>
        <w:t>-Профориентационная работа;</w:t>
      </w:r>
    </w:p>
    <w:p w:rsidR="00C1166F" w:rsidRDefault="00C1166F">
      <w:pPr>
        <w:sectPr w:rsidR="00C1166F">
          <w:pgSz w:w="11900" w:h="16838"/>
          <w:pgMar w:top="1125" w:right="846" w:bottom="716" w:left="1440" w:header="0" w:footer="0" w:gutter="0"/>
          <w:cols w:space="720" w:equalWidth="0">
            <w:col w:w="9620"/>
          </w:cols>
        </w:sectPr>
      </w:pPr>
    </w:p>
    <w:p w:rsidR="00C1166F" w:rsidRDefault="00D65607">
      <w:pPr>
        <w:ind w:left="260"/>
        <w:rPr>
          <w:sz w:val="20"/>
          <w:szCs w:val="20"/>
        </w:rPr>
      </w:pPr>
      <w:r>
        <w:rPr>
          <w:rFonts w:eastAsia="Times New Roman"/>
          <w:sz w:val="24"/>
          <w:szCs w:val="24"/>
          <w:u w:val="single"/>
        </w:rPr>
        <w:lastRenderedPageBreak/>
        <w:t>По итогам работы в данном направлении проводятся концерты, конкурсы, выставки.</w:t>
      </w:r>
    </w:p>
    <w:p w:rsidR="00C1166F" w:rsidRDefault="00C1166F">
      <w:pPr>
        <w:spacing w:line="200" w:lineRule="exact"/>
        <w:rPr>
          <w:sz w:val="20"/>
          <w:szCs w:val="20"/>
        </w:rPr>
      </w:pPr>
    </w:p>
    <w:p w:rsidR="00C1166F" w:rsidRDefault="00C1166F">
      <w:pPr>
        <w:spacing w:line="200" w:lineRule="exact"/>
        <w:rPr>
          <w:sz w:val="20"/>
          <w:szCs w:val="20"/>
        </w:rPr>
      </w:pPr>
    </w:p>
    <w:p w:rsidR="00C1166F" w:rsidRDefault="00C1166F">
      <w:pPr>
        <w:spacing w:line="373" w:lineRule="exact"/>
        <w:rPr>
          <w:sz w:val="20"/>
          <w:szCs w:val="20"/>
        </w:rPr>
      </w:pPr>
    </w:p>
    <w:p w:rsidR="00C1166F" w:rsidRDefault="00D65607">
      <w:pPr>
        <w:spacing w:line="273" w:lineRule="auto"/>
        <w:ind w:left="260" w:firstLine="708"/>
        <w:jc w:val="both"/>
        <w:rPr>
          <w:sz w:val="20"/>
          <w:szCs w:val="20"/>
        </w:rPr>
      </w:pPr>
      <w:r>
        <w:rPr>
          <w:rFonts w:eastAsia="Times New Roman"/>
          <w:sz w:val="24"/>
          <w:szCs w:val="24"/>
        </w:rPr>
        <w:t>Внеурочная деятельность предусматривает распределение обучающихся по возрасту, в зависимости от направления развития личности и реализуемых программ внеурочной деятельности. План реализует индивидуальный подход в процессе внеурочной деятельности, позволяя обучающимся раскрыть свои творческие способности и интересы.</w:t>
      </w:r>
    </w:p>
    <w:p w:rsidR="00C1166F" w:rsidRDefault="00C1166F">
      <w:pPr>
        <w:spacing w:line="216" w:lineRule="exact"/>
        <w:rPr>
          <w:sz w:val="20"/>
          <w:szCs w:val="20"/>
        </w:rPr>
      </w:pPr>
    </w:p>
    <w:p w:rsidR="00C1166F" w:rsidRDefault="00D65607">
      <w:pPr>
        <w:spacing w:line="271" w:lineRule="auto"/>
        <w:ind w:left="260" w:firstLine="708"/>
        <w:jc w:val="both"/>
        <w:rPr>
          <w:sz w:val="20"/>
          <w:szCs w:val="20"/>
        </w:rPr>
      </w:pPr>
      <w:r>
        <w:rPr>
          <w:rFonts w:eastAsia="Times New Roman"/>
          <w:sz w:val="24"/>
          <w:szCs w:val="24"/>
        </w:rPr>
        <w:t>Занятия групп проводятся на базе школы в кабинетах начальных классах, кабинетах математики, русского языка, татарского языка, истории, в библиотеке, актовом зале, в спортзале, в теннисном зале, кабинете музыки.</w:t>
      </w:r>
    </w:p>
    <w:p w:rsidR="00C1166F" w:rsidRDefault="00C1166F">
      <w:pPr>
        <w:spacing w:line="206" w:lineRule="exact"/>
        <w:rPr>
          <w:sz w:val="20"/>
          <w:szCs w:val="20"/>
        </w:rPr>
      </w:pPr>
    </w:p>
    <w:p w:rsidR="00C1166F" w:rsidRDefault="00D65607">
      <w:pPr>
        <w:ind w:left="980"/>
        <w:rPr>
          <w:sz w:val="20"/>
          <w:szCs w:val="20"/>
        </w:rPr>
      </w:pPr>
      <w:r>
        <w:rPr>
          <w:rFonts w:eastAsia="Times New Roman"/>
          <w:sz w:val="24"/>
          <w:szCs w:val="24"/>
        </w:rPr>
        <w:t>Внеурочная деятельность осуществляется во второй половине дня.</w:t>
      </w:r>
    </w:p>
    <w:p w:rsidR="00C1166F" w:rsidRDefault="00C1166F">
      <w:pPr>
        <w:spacing w:line="255" w:lineRule="exact"/>
        <w:rPr>
          <w:sz w:val="20"/>
          <w:szCs w:val="20"/>
        </w:rPr>
      </w:pPr>
    </w:p>
    <w:p w:rsidR="00C1166F" w:rsidRDefault="00D65607">
      <w:pPr>
        <w:spacing w:line="273" w:lineRule="auto"/>
        <w:ind w:left="260" w:firstLine="708"/>
        <w:jc w:val="both"/>
        <w:rPr>
          <w:sz w:val="20"/>
          <w:szCs w:val="20"/>
        </w:rPr>
      </w:pPr>
      <w:r>
        <w:rPr>
          <w:rFonts w:eastAsia="Times New Roman"/>
          <w:sz w:val="24"/>
          <w:szCs w:val="24"/>
        </w:rPr>
        <w:t>Расписание занятий внеурочной деятельности составляется с учетом наиболее благоприятного режима труда и отдыха обучающихся. При работе с детьми осуществляется дифференцированный подход с учетом возраста детей и этапов их подготовки, чередованием различных видов деятельности (мыслительной, двигательной). Расписание занятий включает в себя следующие нормативы:</w:t>
      </w:r>
    </w:p>
    <w:p w:rsidR="00C1166F" w:rsidRDefault="00C1166F">
      <w:pPr>
        <w:spacing w:line="216" w:lineRule="exact"/>
        <w:rPr>
          <w:sz w:val="20"/>
          <w:szCs w:val="20"/>
        </w:rPr>
      </w:pPr>
    </w:p>
    <w:p w:rsidR="00C1166F" w:rsidRDefault="00D65607">
      <w:pPr>
        <w:spacing w:line="271" w:lineRule="auto"/>
        <w:ind w:left="260" w:firstLine="708"/>
        <w:jc w:val="both"/>
        <w:rPr>
          <w:sz w:val="20"/>
          <w:szCs w:val="20"/>
        </w:rPr>
      </w:pPr>
      <w:r>
        <w:rPr>
          <w:rFonts w:eastAsia="Times New Roman"/>
          <w:sz w:val="24"/>
          <w:szCs w:val="24"/>
        </w:rPr>
        <w:t>недельную (максимальную) нагрузку на обучающихся; недельное количество часов на реализацию программ по каждому направлению развития личности; количество групп по направлениям.</w:t>
      </w:r>
    </w:p>
    <w:p w:rsidR="00C1166F" w:rsidRDefault="00C1166F">
      <w:pPr>
        <w:spacing w:line="218" w:lineRule="exact"/>
        <w:rPr>
          <w:sz w:val="20"/>
          <w:szCs w:val="20"/>
        </w:rPr>
      </w:pPr>
    </w:p>
    <w:p w:rsidR="00C1166F" w:rsidRDefault="00D65607">
      <w:pPr>
        <w:spacing w:line="274" w:lineRule="auto"/>
        <w:ind w:left="260" w:firstLine="768"/>
        <w:jc w:val="both"/>
        <w:rPr>
          <w:sz w:val="20"/>
          <w:szCs w:val="20"/>
        </w:rPr>
      </w:pPr>
      <w:r>
        <w:rPr>
          <w:rFonts w:eastAsia="Times New Roman"/>
          <w:sz w:val="24"/>
          <w:szCs w:val="24"/>
        </w:rPr>
        <w:t>Продолжительность учебного года составляет: 5-8 классы - 35 недель, 9 класс – 34. Продолжительность учебной недели 5-9 классы – 6 дней. Обязательная (максимальная) нагрузка внеурочной деятельности обучающихся в ГБОУ «Чистопольская кадетская школа-интернат» не должна превышать предельно допустимую норму, не более 10 часов. Так же соблюдаются основные здоровьесберегающие требования к осуществлению внеурочной деятельности:</w:t>
      </w:r>
    </w:p>
    <w:p w:rsidR="00C1166F" w:rsidRDefault="00C1166F">
      <w:pPr>
        <w:spacing w:line="202" w:lineRule="exact"/>
        <w:rPr>
          <w:sz w:val="20"/>
          <w:szCs w:val="20"/>
        </w:rPr>
      </w:pPr>
    </w:p>
    <w:p w:rsidR="00C1166F" w:rsidRDefault="00D65607">
      <w:pPr>
        <w:numPr>
          <w:ilvl w:val="0"/>
          <w:numId w:val="60"/>
        </w:numPr>
        <w:tabs>
          <w:tab w:val="left" w:pos="1180"/>
        </w:tabs>
        <w:ind w:left="1180" w:hanging="150"/>
        <w:rPr>
          <w:rFonts w:eastAsia="Times New Roman"/>
          <w:sz w:val="24"/>
          <w:szCs w:val="24"/>
        </w:rPr>
      </w:pPr>
      <w:r>
        <w:rPr>
          <w:rFonts w:eastAsia="Times New Roman"/>
          <w:sz w:val="24"/>
          <w:szCs w:val="24"/>
        </w:rPr>
        <w:t>форма проведения занятий отличная от урока;</w:t>
      </w:r>
    </w:p>
    <w:p w:rsidR="00C1166F" w:rsidRDefault="00C1166F">
      <w:pPr>
        <w:spacing w:line="254" w:lineRule="exact"/>
        <w:rPr>
          <w:rFonts w:eastAsia="Times New Roman"/>
          <w:sz w:val="24"/>
          <w:szCs w:val="24"/>
        </w:rPr>
      </w:pPr>
    </w:p>
    <w:p w:rsidR="00C1166F" w:rsidRDefault="00D65607">
      <w:pPr>
        <w:numPr>
          <w:ilvl w:val="0"/>
          <w:numId w:val="60"/>
        </w:numPr>
        <w:tabs>
          <w:tab w:val="left" w:pos="1201"/>
        </w:tabs>
        <w:spacing w:line="264" w:lineRule="auto"/>
        <w:ind w:left="260" w:right="20" w:firstLine="770"/>
        <w:rPr>
          <w:rFonts w:eastAsia="Times New Roman"/>
          <w:sz w:val="24"/>
          <w:szCs w:val="24"/>
        </w:rPr>
      </w:pPr>
      <w:r>
        <w:rPr>
          <w:rFonts w:eastAsia="Times New Roman"/>
          <w:sz w:val="24"/>
          <w:szCs w:val="24"/>
        </w:rPr>
        <w:t>соблюдение динамической паузы между учебными занятиями по расписанию и внеурочной деятельностью в школе.</w:t>
      </w:r>
    </w:p>
    <w:p w:rsidR="00C1166F" w:rsidRDefault="00C1166F">
      <w:pPr>
        <w:spacing w:line="228" w:lineRule="exact"/>
        <w:rPr>
          <w:sz w:val="20"/>
          <w:szCs w:val="20"/>
        </w:rPr>
      </w:pPr>
    </w:p>
    <w:p w:rsidR="00C1166F" w:rsidRDefault="00D65607">
      <w:pPr>
        <w:spacing w:line="265" w:lineRule="auto"/>
        <w:ind w:left="260"/>
        <w:rPr>
          <w:sz w:val="20"/>
          <w:szCs w:val="20"/>
        </w:rPr>
      </w:pPr>
      <w:r>
        <w:rPr>
          <w:rFonts w:eastAsia="Times New Roman"/>
          <w:sz w:val="24"/>
          <w:szCs w:val="24"/>
        </w:rPr>
        <w:t>План реализует индивидуальный подход в процессе внеурочной деятельности, позволяя обучающимся раскрыть свои творческие способности и интересы.</w:t>
      </w:r>
    </w:p>
    <w:p w:rsidR="00C1166F" w:rsidRDefault="00C1166F">
      <w:pPr>
        <w:spacing w:line="200" w:lineRule="exact"/>
        <w:rPr>
          <w:sz w:val="20"/>
          <w:szCs w:val="20"/>
        </w:rPr>
      </w:pPr>
    </w:p>
    <w:p w:rsidR="00C1166F" w:rsidRDefault="00C1166F">
      <w:pPr>
        <w:spacing w:line="200" w:lineRule="exact"/>
        <w:rPr>
          <w:sz w:val="20"/>
          <w:szCs w:val="20"/>
        </w:rPr>
      </w:pPr>
    </w:p>
    <w:p w:rsidR="00C1166F" w:rsidRDefault="00C1166F">
      <w:pPr>
        <w:spacing w:line="347" w:lineRule="exact"/>
        <w:rPr>
          <w:sz w:val="20"/>
          <w:szCs w:val="20"/>
        </w:rPr>
      </w:pPr>
    </w:p>
    <w:p w:rsidR="00C1166F" w:rsidRDefault="00D65607">
      <w:pPr>
        <w:spacing w:line="270" w:lineRule="auto"/>
        <w:ind w:right="-239"/>
        <w:jc w:val="center"/>
        <w:rPr>
          <w:sz w:val="20"/>
          <w:szCs w:val="20"/>
        </w:rPr>
      </w:pPr>
      <w:r>
        <w:rPr>
          <w:rFonts w:eastAsia="Times New Roman"/>
          <w:b/>
          <w:bCs/>
          <w:sz w:val="24"/>
          <w:szCs w:val="24"/>
        </w:rPr>
        <w:t>Система оценки результатов внеурочной деятельности, основные принципы организации и проведения мониторинга эффективности внеурочной деятельности ГБОУ «Чистопольская кадетская школа-интернат».</w:t>
      </w:r>
    </w:p>
    <w:p w:rsidR="00C1166F" w:rsidRDefault="00C1166F">
      <w:pPr>
        <w:spacing w:line="216" w:lineRule="exact"/>
        <w:rPr>
          <w:sz w:val="20"/>
          <w:szCs w:val="20"/>
        </w:rPr>
      </w:pPr>
    </w:p>
    <w:p w:rsidR="00C1166F" w:rsidRDefault="00D65607">
      <w:pPr>
        <w:spacing w:line="264" w:lineRule="auto"/>
        <w:ind w:left="260" w:firstLine="708"/>
        <w:rPr>
          <w:sz w:val="20"/>
          <w:szCs w:val="20"/>
        </w:rPr>
      </w:pPr>
      <w:r>
        <w:rPr>
          <w:rFonts w:eastAsia="Times New Roman"/>
          <w:b/>
          <w:bCs/>
          <w:i/>
          <w:iCs/>
          <w:sz w:val="24"/>
          <w:szCs w:val="24"/>
        </w:rPr>
        <w:t xml:space="preserve">Особенностями системы </w:t>
      </w:r>
      <w:r>
        <w:rPr>
          <w:rFonts w:eastAsia="Times New Roman"/>
          <w:sz w:val="24"/>
          <w:szCs w:val="24"/>
        </w:rPr>
        <w:t>оценки достижения результатов внеурочной</w:t>
      </w:r>
      <w:r>
        <w:rPr>
          <w:rFonts w:eastAsia="Times New Roman"/>
          <w:b/>
          <w:bCs/>
          <w:i/>
          <w:iCs/>
          <w:sz w:val="24"/>
          <w:szCs w:val="24"/>
        </w:rPr>
        <w:t xml:space="preserve"> </w:t>
      </w:r>
      <w:r>
        <w:rPr>
          <w:rFonts w:eastAsia="Times New Roman"/>
          <w:sz w:val="24"/>
          <w:szCs w:val="24"/>
        </w:rPr>
        <w:t>деятельности являются:</w:t>
      </w:r>
    </w:p>
    <w:p w:rsidR="00C1166F" w:rsidRDefault="00C1166F">
      <w:pPr>
        <w:sectPr w:rsidR="00C1166F">
          <w:pgSz w:w="11900" w:h="16838"/>
          <w:pgMar w:top="1125" w:right="846" w:bottom="1135" w:left="1440" w:header="0" w:footer="0" w:gutter="0"/>
          <w:cols w:space="720" w:equalWidth="0">
            <w:col w:w="9620"/>
          </w:cols>
        </w:sectPr>
      </w:pPr>
    </w:p>
    <w:p w:rsidR="00C1166F" w:rsidRDefault="00D65607">
      <w:pPr>
        <w:numPr>
          <w:ilvl w:val="0"/>
          <w:numId w:val="61"/>
        </w:numPr>
        <w:tabs>
          <w:tab w:val="left" w:pos="980"/>
        </w:tabs>
        <w:spacing w:line="231" w:lineRule="auto"/>
        <w:ind w:left="980" w:hanging="358"/>
        <w:jc w:val="both"/>
        <w:rPr>
          <w:rFonts w:ascii="Symbol" w:eastAsia="Symbol" w:hAnsi="Symbol" w:cs="Symbol"/>
          <w:sz w:val="24"/>
          <w:szCs w:val="24"/>
        </w:rPr>
      </w:pPr>
      <w:r>
        <w:rPr>
          <w:rFonts w:eastAsia="Times New Roman"/>
          <w:sz w:val="24"/>
          <w:szCs w:val="24"/>
        </w:rPr>
        <w:lastRenderedPageBreak/>
        <w:t>комплексный подход к оценке результатов учебной и внеурочной деятельности в рамках общего образования (</w:t>
      </w:r>
      <w:r>
        <w:rPr>
          <w:rFonts w:eastAsia="Times New Roman"/>
          <w:i/>
          <w:iCs/>
          <w:sz w:val="24"/>
          <w:szCs w:val="24"/>
        </w:rPr>
        <w:t>метапредметных,</w:t>
      </w:r>
      <w:r>
        <w:rPr>
          <w:rFonts w:eastAsia="Times New Roman"/>
          <w:sz w:val="24"/>
          <w:szCs w:val="24"/>
        </w:rPr>
        <w:t xml:space="preserve"> </w:t>
      </w:r>
      <w:r>
        <w:rPr>
          <w:rFonts w:eastAsia="Times New Roman"/>
          <w:i/>
          <w:iCs/>
          <w:sz w:val="24"/>
          <w:szCs w:val="24"/>
        </w:rPr>
        <w:t>личностных и предметных</w:t>
      </w:r>
      <w:r>
        <w:rPr>
          <w:rFonts w:eastAsia="Times New Roman"/>
          <w:sz w:val="24"/>
          <w:szCs w:val="24"/>
        </w:rPr>
        <w:t xml:space="preserve"> </w:t>
      </w:r>
      <w:r>
        <w:rPr>
          <w:rFonts w:eastAsia="Times New Roman"/>
          <w:i/>
          <w:iCs/>
          <w:sz w:val="24"/>
          <w:szCs w:val="24"/>
        </w:rPr>
        <w:t>результатов</w:t>
      </w:r>
      <w:r>
        <w:rPr>
          <w:rFonts w:eastAsia="Times New Roman"/>
          <w:sz w:val="24"/>
          <w:szCs w:val="24"/>
        </w:rPr>
        <w:t>);</w:t>
      </w:r>
    </w:p>
    <w:p w:rsidR="00C1166F" w:rsidRDefault="00C1166F">
      <w:pPr>
        <w:spacing w:line="33" w:lineRule="exact"/>
        <w:rPr>
          <w:rFonts w:ascii="Symbol" w:eastAsia="Symbol" w:hAnsi="Symbol" w:cs="Symbol"/>
          <w:sz w:val="24"/>
          <w:szCs w:val="24"/>
        </w:rPr>
      </w:pPr>
    </w:p>
    <w:p w:rsidR="00C1166F" w:rsidRDefault="00D65607">
      <w:pPr>
        <w:numPr>
          <w:ilvl w:val="0"/>
          <w:numId w:val="61"/>
        </w:numPr>
        <w:tabs>
          <w:tab w:val="left" w:pos="980"/>
        </w:tabs>
        <w:spacing w:line="226" w:lineRule="auto"/>
        <w:ind w:left="980" w:hanging="358"/>
        <w:rPr>
          <w:rFonts w:ascii="Symbol" w:eastAsia="Symbol" w:hAnsi="Symbol" w:cs="Symbol"/>
          <w:sz w:val="24"/>
          <w:szCs w:val="24"/>
        </w:rPr>
      </w:pPr>
      <w:r>
        <w:rPr>
          <w:rFonts w:eastAsia="Times New Roman"/>
          <w:sz w:val="24"/>
          <w:szCs w:val="24"/>
        </w:rPr>
        <w:t>использование планируемых результатов освоения основных образовательных программ в качестве содержательной и критериальной базы оценки;</w:t>
      </w:r>
    </w:p>
    <w:p w:rsidR="00C1166F" w:rsidRDefault="00C1166F">
      <w:pPr>
        <w:spacing w:line="1" w:lineRule="exact"/>
        <w:rPr>
          <w:rFonts w:ascii="Symbol" w:eastAsia="Symbol" w:hAnsi="Symbol" w:cs="Symbol"/>
          <w:sz w:val="24"/>
          <w:szCs w:val="24"/>
        </w:rPr>
      </w:pPr>
    </w:p>
    <w:p w:rsidR="00C1166F" w:rsidRDefault="00D65607">
      <w:pPr>
        <w:numPr>
          <w:ilvl w:val="0"/>
          <w:numId w:val="61"/>
        </w:numPr>
        <w:tabs>
          <w:tab w:val="left" w:pos="980"/>
        </w:tabs>
        <w:ind w:left="980" w:hanging="358"/>
        <w:rPr>
          <w:rFonts w:ascii="Symbol" w:eastAsia="Symbol" w:hAnsi="Symbol" w:cs="Symbol"/>
          <w:sz w:val="24"/>
          <w:szCs w:val="24"/>
        </w:rPr>
      </w:pPr>
      <w:r>
        <w:rPr>
          <w:rFonts w:eastAsia="Times New Roman"/>
          <w:sz w:val="24"/>
          <w:szCs w:val="24"/>
        </w:rPr>
        <w:t>оценка динамики образовательных достижений обучающихся;</w:t>
      </w:r>
    </w:p>
    <w:p w:rsidR="00C1166F" w:rsidRDefault="00C1166F">
      <w:pPr>
        <w:spacing w:line="29" w:lineRule="exact"/>
        <w:rPr>
          <w:rFonts w:ascii="Symbol" w:eastAsia="Symbol" w:hAnsi="Symbol" w:cs="Symbol"/>
          <w:sz w:val="24"/>
          <w:szCs w:val="24"/>
        </w:rPr>
      </w:pPr>
    </w:p>
    <w:p w:rsidR="00C1166F" w:rsidRDefault="00D65607">
      <w:pPr>
        <w:numPr>
          <w:ilvl w:val="0"/>
          <w:numId w:val="61"/>
        </w:numPr>
        <w:tabs>
          <w:tab w:val="left" w:pos="980"/>
        </w:tabs>
        <w:spacing w:line="226" w:lineRule="auto"/>
        <w:ind w:left="980" w:hanging="358"/>
        <w:rPr>
          <w:rFonts w:ascii="Symbol" w:eastAsia="Symbol" w:hAnsi="Symbol" w:cs="Symbol"/>
          <w:sz w:val="24"/>
          <w:szCs w:val="24"/>
        </w:rPr>
      </w:pPr>
      <w:r>
        <w:rPr>
          <w:rFonts w:eastAsia="Times New Roman"/>
          <w:sz w:val="24"/>
          <w:szCs w:val="24"/>
        </w:rPr>
        <w:t>сочетание внешней и внутренней оценки как механизма обеспечения качества образования;</w:t>
      </w:r>
    </w:p>
    <w:p w:rsidR="00C1166F" w:rsidRDefault="00C1166F">
      <w:pPr>
        <w:spacing w:line="1" w:lineRule="exact"/>
        <w:rPr>
          <w:rFonts w:ascii="Symbol" w:eastAsia="Symbol" w:hAnsi="Symbol" w:cs="Symbol"/>
          <w:sz w:val="24"/>
          <w:szCs w:val="24"/>
        </w:rPr>
      </w:pPr>
    </w:p>
    <w:p w:rsidR="00C1166F" w:rsidRDefault="00D65607">
      <w:pPr>
        <w:numPr>
          <w:ilvl w:val="0"/>
          <w:numId w:val="61"/>
        </w:numPr>
        <w:tabs>
          <w:tab w:val="left" w:pos="980"/>
        </w:tabs>
        <w:ind w:left="980" w:hanging="358"/>
        <w:rPr>
          <w:rFonts w:ascii="Symbol" w:eastAsia="Symbol" w:hAnsi="Symbol" w:cs="Symbol"/>
          <w:sz w:val="24"/>
          <w:szCs w:val="24"/>
        </w:rPr>
      </w:pPr>
      <w:r>
        <w:rPr>
          <w:rFonts w:eastAsia="Times New Roman"/>
          <w:sz w:val="24"/>
          <w:szCs w:val="24"/>
        </w:rPr>
        <w:t>использование персонифицированных процедур оценки достижений обучающихся</w:t>
      </w:r>
    </w:p>
    <w:p w:rsidR="00C1166F" w:rsidRDefault="00C1166F">
      <w:pPr>
        <w:spacing w:line="9" w:lineRule="exact"/>
        <w:rPr>
          <w:rFonts w:ascii="Symbol" w:eastAsia="Symbol" w:hAnsi="Symbol" w:cs="Symbol"/>
          <w:sz w:val="24"/>
          <w:szCs w:val="24"/>
        </w:rPr>
      </w:pPr>
    </w:p>
    <w:p w:rsidR="00C1166F" w:rsidRDefault="00D65607">
      <w:pPr>
        <w:numPr>
          <w:ilvl w:val="1"/>
          <w:numId w:val="61"/>
        </w:numPr>
        <w:tabs>
          <w:tab w:val="left" w:pos="1205"/>
        </w:tabs>
        <w:spacing w:line="234" w:lineRule="auto"/>
        <w:ind w:left="980" w:firstLine="2"/>
        <w:rPr>
          <w:rFonts w:eastAsia="Times New Roman"/>
          <w:sz w:val="24"/>
          <w:szCs w:val="24"/>
        </w:rPr>
      </w:pPr>
      <w:r>
        <w:rPr>
          <w:rFonts w:eastAsia="Times New Roman"/>
          <w:sz w:val="24"/>
          <w:szCs w:val="24"/>
        </w:rPr>
        <w:t>неперсонифицированных процедур оценки состояния и тенденций организации системы внеурочной деятельности;</w:t>
      </w:r>
    </w:p>
    <w:p w:rsidR="00C1166F" w:rsidRDefault="00C1166F">
      <w:pPr>
        <w:spacing w:line="33" w:lineRule="exact"/>
        <w:rPr>
          <w:rFonts w:eastAsia="Times New Roman"/>
          <w:sz w:val="24"/>
          <w:szCs w:val="24"/>
        </w:rPr>
      </w:pPr>
    </w:p>
    <w:p w:rsidR="00C1166F" w:rsidRDefault="00D65607">
      <w:pPr>
        <w:numPr>
          <w:ilvl w:val="0"/>
          <w:numId w:val="61"/>
        </w:numPr>
        <w:tabs>
          <w:tab w:val="left" w:pos="992"/>
        </w:tabs>
        <w:spacing w:line="231" w:lineRule="auto"/>
        <w:ind w:left="980" w:hanging="358"/>
        <w:rPr>
          <w:rFonts w:ascii="Symbol" w:eastAsia="Symbol" w:hAnsi="Symbol" w:cs="Symbol"/>
          <w:sz w:val="24"/>
          <w:szCs w:val="24"/>
        </w:rPr>
      </w:pPr>
      <w:r>
        <w:rPr>
          <w:rFonts w:eastAsia="Times New Roman"/>
          <w:sz w:val="24"/>
          <w:szCs w:val="24"/>
        </w:rPr>
        <w:t xml:space="preserve">уровневый подход к разработке планируемых результатов и инструментария их представления; Оценка достижений результатов внеурочной деятельности происходит </w:t>
      </w:r>
      <w:r>
        <w:rPr>
          <w:rFonts w:eastAsia="Times New Roman"/>
          <w:b/>
          <w:bCs/>
          <w:i/>
          <w:iCs/>
          <w:sz w:val="24"/>
          <w:szCs w:val="24"/>
        </w:rPr>
        <w:t>на трех</w:t>
      </w:r>
    </w:p>
    <w:p w:rsidR="00C1166F" w:rsidRDefault="00C1166F">
      <w:pPr>
        <w:spacing w:line="50" w:lineRule="exact"/>
        <w:rPr>
          <w:sz w:val="20"/>
          <w:szCs w:val="20"/>
        </w:rPr>
      </w:pPr>
    </w:p>
    <w:p w:rsidR="00C1166F" w:rsidRDefault="00D65607">
      <w:pPr>
        <w:ind w:left="260"/>
        <w:rPr>
          <w:sz w:val="20"/>
          <w:szCs w:val="20"/>
        </w:rPr>
      </w:pPr>
      <w:r>
        <w:rPr>
          <w:rFonts w:eastAsia="Times New Roman"/>
          <w:b/>
          <w:bCs/>
          <w:i/>
          <w:iCs/>
          <w:sz w:val="24"/>
          <w:szCs w:val="24"/>
        </w:rPr>
        <w:t>уровнях</w:t>
      </w:r>
      <w:r>
        <w:rPr>
          <w:rFonts w:eastAsia="Times New Roman"/>
          <w:b/>
          <w:bCs/>
          <w:sz w:val="24"/>
          <w:szCs w:val="24"/>
        </w:rPr>
        <w:t>:</w:t>
      </w:r>
    </w:p>
    <w:p w:rsidR="00C1166F" w:rsidRDefault="00C1166F">
      <w:pPr>
        <w:spacing w:line="247" w:lineRule="exact"/>
        <w:rPr>
          <w:sz w:val="20"/>
          <w:szCs w:val="20"/>
        </w:rPr>
      </w:pPr>
    </w:p>
    <w:p w:rsidR="00C1166F" w:rsidRDefault="00D65607">
      <w:pPr>
        <w:spacing w:line="271" w:lineRule="auto"/>
        <w:ind w:left="260" w:firstLine="708"/>
        <w:jc w:val="both"/>
        <w:rPr>
          <w:sz w:val="20"/>
          <w:szCs w:val="20"/>
        </w:rPr>
      </w:pPr>
      <w:r>
        <w:rPr>
          <w:rFonts w:eastAsia="Times New Roman"/>
          <w:sz w:val="24"/>
          <w:szCs w:val="24"/>
        </w:rPr>
        <w:t xml:space="preserve">•представление </w:t>
      </w:r>
      <w:r>
        <w:rPr>
          <w:rFonts w:eastAsia="Times New Roman"/>
          <w:i/>
          <w:iCs/>
          <w:sz w:val="24"/>
          <w:szCs w:val="24"/>
        </w:rPr>
        <w:t>коллективного результата группы обучающихся</w:t>
      </w:r>
      <w:r>
        <w:rPr>
          <w:rFonts w:eastAsia="Times New Roman"/>
          <w:sz w:val="24"/>
          <w:szCs w:val="24"/>
        </w:rPr>
        <w:t xml:space="preserve"> в рамках одного направления (результаты работы кружка, детского объедения, системы мероприятий, лагерной смены и т. п.);</w:t>
      </w:r>
    </w:p>
    <w:p w:rsidR="00C1166F" w:rsidRDefault="00C1166F">
      <w:pPr>
        <w:spacing w:line="217" w:lineRule="exact"/>
        <w:rPr>
          <w:sz w:val="20"/>
          <w:szCs w:val="20"/>
        </w:rPr>
      </w:pPr>
    </w:p>
    <w:p w:rsidR="00C1166F" w:rsidRDefault="00D65607">
      <w:pPr>
        <w:spacing w:line="266" w:lineRule="auto"/>
        <w:ind w:left="260" w:firstLine="708"/>
        <w:jc w:val="both"/>
        <w:rPr>
          <w:sz w:val="20"/>
          <w:szCs w:val="20"/>
        </w:rPr>
      </w:pPr>
      <w:r>
        <w:rPr>
          <w:rFonts w:eastAsia="Times New Roman"/>
          <w:sz w:val="24"/>
          <w:szCs w:val="24"/>
        </w:rPr>
        <w:t>•</w:t>
      </w:r>
      <w:r>
        <w:rPr>
          <w:rFonts w:eastAsia="Times New Roman"/>
          <w:i/>
          <w:iCs/>
          <w:sz w:val="24"/>
          <w:szCs w:val="24"/>
        </w:rPr>
        <w:t>индивидуальная оценка</w:t>
      </w:r>
      <w:r>
        <w:rPr>
          <w:rFonts w:eastAsia="Times New Roman"/>
          <w:sz w:val="24"/>
          <w:szCs w:val="24"/>
        </w:rPr>
        <w:t xml:space="preserve"> результатов внеурочной деятельности каждого обучающегося;</w:t>
      </w:r>
    </w:p>
    <w:p w:rsidR="00C1166F" w:rsidRDefault="00C1166F">
      <w:pPr>
        <w:spacing w:line="223" w:lineRule="exact"/>
        <w:rPr>
          <w:sz w:val="20"/>
          <w:szCs w:val="20"/>
        </w:rPr>
      </w:pPr>
    </w:p>
    <w:p w:rsidR="00C1166F" w:rsidRDefault="00D65607">
      <w:pPr>
        <w:spacing w:line="271" w:lineRule="auto"/>
        <w:ind w:left="260" w:firstLine="708"/>
        <w:jc w:val="both"/>
        <w:rPr>
          <w:sz w:val="20"/>
          <w:szCs w:val="20"/>
        </w:rPr>
      </w:pPr>
      <w:r>
        <w:rPr>
          <w:rFonts w:eastAsia="Times New Roman"/>
          <w:sz w:val="24"/>
          <w:szCs w:val="24"/>
        </w:rPr>
        <w:t>•</w:t>
      </w:r>
      <w:r>
        <w:rPr>
          <w:rFonts w:eastAsia="Times New Roman"/>
          <w:i/>
          <w:iCs/>
          <w:sz w:val="24"/>
          <w:szCs w:val="24"/>
        </w:rPr>
        <w:t>качественная и количественная оценка эффективности деятельности школы</w:t>
      </w:r>
      <w:r>
        <w:rPr>
          <w:rFonts w:eastAsia="Times New Roman"/>
          <w:sz w:val="24"/>
          <w:szCs w:val="24"/>
        </w:rPr>
        <w:t xml:space="preserve"> по направлениям внеурочной деятельности на основании суммирования индивидуальных результатов обучающихся.</w:t>
      </w:r>
    </w:p>
    <w:p w:rsidR="00C1166F" w:rsidRDefault="00C1166F">
      <w:pPr>
        <w:spacing w:line="210" w:lineRule="exact"/>
        <w:rPr>
          <w:sz w:val="20"/>
          <w:szCs w:val="20"/>
        </w:rPr>
      </w:pPr>
    </w:p>
    <w:p w:rsidR="00C1166F" w:rsidRDefault="00D65607">
      <w:pPr>
        <w:ind w:left="980"/>
        <w:rPr>
          <w:sz w:val="20"/>
          <w:szCs w:val="20"/>
        </w:rPr>
      </w:pPr>
      <w:r>
        <w:rPr>
          <w:rFonts w:eastAsia="Times New Roman"/>
          <w:b/>
          <w:bCs/>
          <w:i/>
          <w:iCs/>
          <w:sz w:val="24"/>
          <w:szCs w:val="24"/>
        </w:rPr>
        <w:t>Формы представления результатов внеурочной деятельности</w:t>
      </w:r>
    </w:p>
    <w:p w:rsidR="00C1166F" w:rsidRDefault="00C1166F">
      <w:pPr>
        <w:spacing w:line="238" w:lineRule="exact"/>
        <w:rPr>
          <w:sz w:val="20"/>
          <w:szCs w:val="20"/>
        </w:rPr>
      </w:pPr>
    </w:p>
    <w:p w:rsidR="00C1166F" w:rsidRDefault="00D65607">
      <w:pPr>
        <w:ind w:left="980"/>
        <w:rPr>
          <w:sz w:val="20"/>
          <w:szCs w:val="20"/>
        </w:rPr>
      </w:pPr>
      <w:r>
        <w:rPr>
          <w:rFonts w:eastAsia="Times New Roman"/>
          <w:sz w:val="24"/>
          <w:szCs w:val="24"/>
        </w:rPr>
        <w:t>Формы представления результатов определяются локальными актами школы.</w:t>
      </w:r>
    </w:p>
    <w:p w:rsidR="00C1166F" w:rsidRDefault="00C1166F">
      <w:pPr>
        <w:spacing w:line="252" w:lineRule="exact"/>
        <w:rPr>
          <w:sz w:val="20"/>
          <w:szCs w:val="20"/>
        </w:rPr>
      </w:pPr>
    </w:p>
    <w:p w:rsidR="00C1166F" w:rsidRDefault="00D65607">
      <w:pPr>
        <w:spacing w:line="271" w:lineRule="auto"/>
        <w:ind w:left="260" w:firstLine="708"/>
        <w:jc w:val="both"/>
        <w:rPr>
          <w:sz w:val="20"/>
          <w:szCs w:val="20"/>
        </w:rPr>
      </w:pPr>
      <w:r>
        <w:rPr>
          <w:rFonts w:eastAsia="Times New Roman"/>
          <w:sz w:val="24"/>
          <w:szCs w:val="24"/>
        </w:rPr>
        <w:t xml:space="preserve">Представление </w:t>
      </w:r>
      <w:r>
        <w:rPr>
          <w:rFonts w:eastAsia="Times New Roman"/>
          <w:i/>
          <w:iCs/>
          <w:sz w:val="24"/>
          <w:szCs w:val="24"/>
        </w:rPr>
        <w:t>коллективного результата</w:t>
      </w:r>
      <w:r>
        <w:rPr>
          <w:rFonts w:eastAsia="Times New Roman"/>
          <w:sz w:val="24"/>
          <w:szCs w:val="24"/>
        </w:rPr>
        <w:t xml:space="preserve"> группы обучающихся в рамках одного направления происходит на </w:t>
      </w:r>
      <w:r>
        <w:rPr>
          <w:rFonts w:eastAsia="Times New Roman"/>
          <w:b/>
          <w:bCs/>
          <w:i/>
          <w:iCs/>
          <w:sz w:val="24"/>
          <w:szCs w:val="24"/>
        </w:rPr>
        <w:t>общешкольном празднике</w:t>
      </w:r>
      <w:r>
        <w:rPr>
          <w:rFonts w:eastAsia="Times New Roman"/>
          <w:sz w:val="24"/>
          <w:szCs w:val="24"/>
        </w:rPr>
        <w:t xml:space="preserve"> (мероприятии) в форме творческой презентации, творческого отчёта и пр.</w:t>
      </w:r>
    </w:p>
    <w:p w:rsidR="00C1166F" w:rsidRDefault="00C1166F">
      <w:pPr>
        <w:spacing w:line="217" w:lineRule="exact"/>
        <w:rPr>
          <w:sz w:val="20"/>
          <w:szCs w:val="20"/>
        </w:rPr>
      </w:pPr>
    </w:p>
    <w:p w:rsidR="00C1166F" w:rsidRDefault="00D65607">
      <w:pPr>
        <w:spacing w:line="274" w:lineRule="auto"/>
        <w:ind w:left="260" w:firstLine="600"/>
        <w:jc w:val="both"/>
        <w:rPr>
          <w:sz w:val="20"/>
          <w:szCs w:val="20"/>
        </w:rPr>
      </w:pPr>
      <w:r>
        <w:rPr>
          <w:rFonts w:eastAsia="Times New Roman"/>
          <w:sz w:val="24"/>
          <w:szCs w:val="24"/>
        </w:rPr>
        <w:t xml:space="preserve">Для </w:t>
      </w:r>
      <w:r>
        <w:rPr>
          <w:rFonts w:eastAsia="Times New Roman"/>
          <w:i/>
          <w:iCs/>
          <w:sz w:val="24"/>
          <w:szCs w:val="24"/>
        </w:rPr>
        <w:t>индивидуальной оценки</w:t>
      </w:r>
      <w:r>
        <w:rPr>
          <w:rFonts w:eastAsia="Times New Roman"/>
          <w:sz w:val="24"/>
          <w:szCs w:val="24"/>
        </w:rPr>
        <w:t xml:space="preserve"> результатов внеурочной деятельности каждого обучающегося используется </w:t>
      </w:r>
      <w:r>
        <w:rPr>
          <w:rFonts w:eastAsia="Times New Roman"/>
          <w:b/>
          <w:bCs/>
          <w:i/>
          <w:iCs/>
          <w:sz w:val="24"/>
          <w:szCs w:val="24"/>
        </w:rPr>
        <w:t>портфолио</w:t>
      </w:r>
      <w:r>
        <w:rPr>
          <w:rFonts w:eastAsia="Times New Roman"/>
          <w:sz w:val="24"/>
          <w:szCs w:val="24"/>
        </w:rPr>
        <w:t xml:space="preserve"> – накопительная система оценивания, характеризующая динамику индивидуальных образовательных достижений. Анализ работы над портфолио и исчисление итоговой оценки проводится классным руководителем. По результатам оценки портфолио выявляются учащиеся, набравшие наибольшее количество баллов в классе, параллели, школе. Определяются победители и лауреаты в различных номинациях.</w:t>
      </w:r>
    </w:p>
    <w:p w:rsidR="00C1166F" w:rsidRDefault="00C1166F">
      <w:pPr>
        <w:spacing w:line="217" w:lineRule="exact"/>
        <w:rPr>
          <w:sz w:val="20"/>
          <w:szCs w:val="20"/>
        </w:rPr>
      </w:pPr>
    </w:p>
    <w:p w:rsidR="00C1166F" w:rsidRDefault="00D65607">
      <w:pPr>
        <w:spacing w:line="271" w:lineRule="auto"/>
        <w:ind w:left="260" w:firstLine="708"/>
        <w:jc w:val="both"/>
        <w:rPr>
          <w:sz w:val="20"/>
          <w:szCs w:val="20"/>
        </w:rPr>
      </w:pPr>
      <w:r>
        <w:rPr>
          <w:rFonts w:eastAsia="Times New Roman"/>
          <w:sz w:val="24"/>
          <w:szCs w:val="24"/>
        </w:rPr>
        <w:t xml:space="preserve">Для оценки эффективности деятельности ОУ </w:t>
      </w:r>
      <w:r>
        <w:rPr>
          <w:rFonts w:eastAsia="Times New Roman"/>
          <w:i/>
          <w:iCs/>
          <w:sz w:val="24"/>
          <w:szCs w:val="24"/>
        </w:rPr>
        <w:t>по направлениям внеурочной</w:t>
      </w:r>
      <w:r>
        <w:rPr>
          <w:rFonts w:eastAsia="Times New Roman"/>
          <w:sz w:val="24"/>
          <w:szCs w:val="24"/>
        </w:rPr>
        <w:t xml:space="preserve"> </w:t>
      </w:r>
      <w:r>
        <w:rPr>
          <w:rFonts w:eastAsia="Times New Roman"/>
          <w:i/>
          <w:iCs/>
          <w:sz w:val="24"/>
          <w:szCs w:val="24"/>
        </w:rPr>
        <w:t xml:space="preserve">деятельности </w:t>
      </w:r>
      <w:r>
        <w:rPr>
          <w:rFonts w:eastAsia="Times New Roman"/>
          <w:sz w:val="24"/>
          <w:szCs w:val="24"/>
        </w:rPr>
        <w:t>используется</w:t>
      </w:r>
      <w:r>
        <w:rPr>
          <w:rFonts w:eastAsia="Times New Roman"/>
          <w:i/>
          <w:iCs/>
          <w:sz w:val="24"/>
          <w:szCs w:val="24"/>
        </w:rPr>
        <w:t xml:space="preserve"> карта достижений</w:t>
      </w:r>
      <w:r>
        <w:rPr>
          <w:rFonts w:eastAsia="Times New Roman"/>
          <w:sz w:val="24"/>
          <w:szCs w:val="24"/>
        </w:rPr>
        <w:t>,</w:t>
      </w:r>
      <w:r>
        <w:rPr>
          <w:rFonts w:eastAsia="Times New Roman"/>
          <w:i/>
          <w:iCs/>
          <w:sz w:val="24"/>
          <w:szCs w:val="24"/>
        </w:rPr>
        <w:t xml:space="preserve"> </w:t>
      </w:r>
      <w:r>
        <w:rPr>
          <w:rFonts w:eastAsia="Times New Roman"/>
          <w:sz w:val="24"/>
          <w:szCs w:val="24"/>
        </w:rPr>
        <w:t>в которую вносятся индивидуальные</w:t>
      </w:r>
      <w:r>
        <w:rPr>
          <w:rFonts w:eastAsia="Times New Roman"/>
          <w:i/>
          <w:iCs/>
          <w:sz w:val="24"/>
          <w:szCs w:val="24"/>
        </w:rPr>
        <w:t xml:space="preserve"> </w:t>
      </w:r>
      <w:r>
        <w:rPr>
          <w:rFonts w:eastAsia="Times New Roman"/>
          <w:sz w:val="24"/>
          <w:szCs w:val="24"/>
        </w:rPr>
        <w:t>результаты учащихся по направлениям.</w:t>
      </w:r>
    </w:p>
    <w:p w:rsidR="00C1166F" w:rsidRDefault="00C1166F">
      <w:pPr>
        <w:spacing w:line="217" w:lineRule="exact"/>
        <w:rPr>
          <w:sz w:val="20"/>
          <w:szCs w:val="20"/>
        </w:rPr>
      </w:pPr>
    </w:p>
    <w:p w:rsidR="00C1166F" w:rsidRDefault="00D65607">
      <w:pPr>
        <w:spacing w:line="271" w:lineRule="auto"/>
        <w:ind w:left="260" w:firstLine="708"/>
        <w:jc w:val="both"/>
        <w:rPr>
          <w:sz w:val="20"/>
          <w:szCs w:val="20"/>
        </w:rPr>
      </w:pPr>
      <w:r>
        <w:rPr>
          <w:rFonts w:eastAsia="Times New Roman"/>
          <w:sz w:val="24"/>
          <w:szCs w:val="24"/>
        </w:rPr>
        <w:t xml:space="preserve">Для представления результатов достижений используются также такие формы, как </w:t>
      </w:r>
      <w:r>
        <w:rPr>
          <w:rFonts w:eastAsia="Times New Roman"/>
          <w:i/>
          <w:iCs/>
          <w:sz w:val="24"/>
          <w:szCs w:val="24"/>
        </w:rPr>
        <w:t xml:space="preserve">выставка достижений учащихся, самооценка, оценка проекта, педагогический мониторинг, практические работы, творческие работы, самоанализ, наблюдения </w:t>
      </w:r>
      <w:r>
        <w:rPr>
          <w:rFonts w:eastAsia="Times New Roman"/>
          <w:sz w:val="24"/>
          <w:szCs w:val="24"/>
        </w:rPr>
        <w:t>и др.</w:t>
      </w:r>
    </w:p>
    <w:p w:rsidR="00C1166F" w:rsidRDefault="00C1166F">
      <w:pPr>
        <w:sectPr w:rsidR="00C1166F">
          <w:pgSz w:w="11900" w:h="16838"/>
          <w:pgMar w:top="1154" w:right="846" w:bottom="774" w:left="1440" w:header="0" w:footer="0" w:gutter="0"/>
          <w:cols w:space="720" w:equalWidth="0">
            <w:col w:w="9620"/>
          </w:cols>
        </w:sectPr>
      </w:pPr>
    </w:p>
    <w:p w:rsidR="00C1166F" w:rsidRDefault="00C1166F">
      <w:pPr>
        <w:spacing w:line="209" w:lineRule="exact"/>
        <w:rPr>
          <w:sz w:val="20"/>
          <w:szCs w:val="20"/>
        </w:rPr>
      </w:pPr>
    </w:p>
    <w:p w:rsidR="00C1166F" w:rsidRDefault="00D65607">
      <w:pPr>
        <w:ind w:left="2300"/>
        <w:rPr>
          <w:sz w:val="20"/>
          <w:szCs w:val="20"/>
        </w:rPr>
      </w:pPr>
      <w:r>
        <w:rPr>
          <w:rFonts w:eastAsia="Times New Roman"/>
          <w:b/>
          <w:bCs/>
          <w:i/>
          <w:iCs/>
          <w:sz w:val="24"/>
          <w:szCs w:val="24"/>
        </w:rPr>
        <w:t>Система оценки результатов внеурочной деятельности</w:t>
      </w:r>
    </w:p>
    <w:p w:rsidR="00C1166F" w:rsidRDefault="00C1166F">
      <w:pPr>
        <w:spacing w:line="200" w:lineRule="exact"/>
        <w:rPr>
          <w:sz w:val="20"/>
          <w:szCs w:val="20"/>
        </w:rPr>
      </w:pPr>
    </w:p>
    <w:p w:rsidR="00C1166F" w:rsidRDefault="00C1166F">
      <w:pPr>
        <w:spacing w:line="200" w:lineRule="exact"/>
        <w:rPr>
          <w:sz w:val="20"/>
          <w:szCs w:val="20"/>
        </w:rPr>
      </w:pPr>
    </w:p>
    <w:p w:rsidR="00C1166F" w:rsidRDefault="00C1166F">
      <w:pPr>
        <w:spacing w:line="341"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2000"/>
        <w:gridCol w:w="980"/>
        <w:gridCol w:w="340"/>
        <w:gridCol w:w="240"/>
        <w:gridCol w:w="1080"/>
        <w:gridCol w:w="440"/>
        <w:gridCol w:w="920"/>
        <w:gridCol w:w="1080"/>
        <w:gridCol w:w="540"/>
        <w:gridCol w:w="1080"/>
        <w:gridCol w:w="440"/>
        <w:gridCol w:w="540"/>
        <w:gridCol w:w="480"/>
        <w:gridCol w:w="30"/>
      </w:tblGrid>
      <w:tr w:rsidR="00C1166F">
        <w:trPr>
          <w:trHeight w:val="283"/>
        </w:trPr>
        <w:tc>
          <w:tcPr>
            <w:tcW w:w="2000" w:type="dxa"/>
            <w:tcBorders>
              <w:top w:val="single" w:sz="8" w:space="0" w:color="auto"/>
              <w:left w:val="single" w:sz="8" w:space="0" w:color="auto"/>
              <w:right w:val="single" w:sz="8" w:space="0" w:color="auto"/>
            </w:tcBorders>
            <w:vAlign w:val="bottom"/>
          </w:tcPr>
          <w:p w:rsidR="00C1166F" w:rsidRDefault="00D65607">
            <w:pPr>
              <w:ind w:left="120"/>
              <w:rPr>
                <w:sz w:val="20"/>
                <w:szCs w:val="20"/>
              </w:rPr>
            </w:pPr>
            <w:r>
              <w:rPr>
                <w:rFonts w:eastAsia="Times New Roman"/>
                <w:b/>
                <w:bCs/>
                <w:i/>
                <w:iCs/>
                <w:sz w:val="24"/>
                <w:szCs w:val="24"/>
              </w:rPr>
              <w:t>Система</w:t>
            </w:r>
          </w:p>
        </w:tc>
        <w:tc>
          <w:tcPr>
            <w:tcW w:w="2640" w:type="dxa"/>
            <w:gridSpan w:val="4"/>
            <w:tcBorders>
              <w:top w:val="single" w:sz="8" w:space="0" w:color="auto"/>
              <w:right w:val="single" w:sz="8" w:space="0" w:color="auto"/>
            </w:tcBorders>
            <w:vAlign w:val="bottom"/>
          </w:tcPr>
          <w:p w:rsidR="00C1166F" w:rsidRDefault="00D65607">
            <w:pPr>
              <w:ind w:left="80"/>
              <w:rPr>
                <w:sz w:val="20"/>
                <w:szCs w:val="20"/>
              </w:rPr>
            </w:pPr>
            <w:r>
              <w:rPr>
                <w:rFonts w:eastAsia="Times New Roman"/>
                <w:b/>
                <w:bCs/>
                <w:sz w:val="24"/>
                <w:szCs w:val="24"/>
              </w:rPr>
              <w:t>Индивидуальная</w:t>
            </w:r>
          </w:p>
        </w:tc>
        <w:tc>
          <w:tcPr>
            <w:tcW w:w="2440" w:type="dxa"/>
            <w:gridSpan w:val="3"/>
            <w:tcBorders>
              <w:top w:val="single" w:sz="8" w:space="0" w:color="auto"/>
            </w:tcBorders>
            <w:vAlign w:val="bottom"/>
          </w:tcPr>
          <w:p w:rsidR="00C1166F" w:rsidRDefault="00D65607">
            <w:pPr>
              <w:ind w:left="80"/>
              <w:rPr>
                <w:sz w:val="20"/>
                <w:szCs w:val="20"/>
              </w:rPr>
            </w:pPr>
            <w:r>
              <w:rPr>
                <w:rFonts w:eastAsia="Times New Roman"/>
                <w:b/>
                <w:bCs/>
                <w:sz w:val="24"/>
                <w:szCs w:val="24"/>
              </w:rPr>
              <w:t>Коллективный</w:t>
            </w:r>
          </w:p>
        </w:tc>
        <w:tc>
          <w:tcPr>
            <w:tcW w:w="540" w:type="dxa"/>
            <w:tcBorders>
              <w:top w:val="single" w:sz="8" w:space="0" w:color="auto"/>
              <w:right w:val="single" w:sz="8" w:space="0" w:color="auto"/>
            </w:tcBorders>
            <w:vAlign w:val="bottom"/>
          </w:tcPr>
          <w:p w:rsidR="00C1166F" w:rsidRDefault="00C1166F">
            <w:pPr>
              <w:rPr>
                <w:sz w:val="24"/>
                <w:szCs w:val="24"/>
              </w:rPr>
            </w:pPr>
          </w:p>
        </w:tc>
        <w:tc>
          <w:tcPr>
            <w:tcW w:w="1080" w:type="dxa"/>
            <w:tcBorders>
              <w:top w:val="single" w:sz="8" w:space="0" w:color="auto"/>
            </w:tcBorders>
            <w:vAlign w:val="bottom"/>
          </w:tcPr>
          <w:p w:rsidR="00C1166F" w:rsidRDefault="00D65607">
            <w:pPr>
              <w:ind w:left="80"/>
              <w:rPr>
                <w:sz w:val="20"/>
                <w:szCs w:val="20"/>
              </w:rPr>
            </w:pPr>
            <w:r>
              <w:rPr>
                <w:rFonts w:eastAsia="Times New Roman"/>
                <w:b/>
                <w:bCs/>
                <w:sz w:val="24"/>
                <w:szCs w:val="24"/>
              </w:rPr>
              <w:t>Оценка</w:t>
            </w:r>
          </w:p>
        </w:tc>
        <w:tc>
          <w:tcPr>
            <w:tcW w:w="440" w:type="dxa"/>
            <w:tcBorders>
              <w:top w:val="single" w:sz="8" w:space="0" w:color="auto"/>
            </w:tcBorders>
            <w:vAlign w:val="bottom"/>
          </w:tcPr>
          <w:p w:rsidR="00C1166F" w:rsidRDefault="00C1166F">
            <w:pPr>
              <w:rPr>
                <w:sz w:val="24"/>
                <w:szCs w:val="24"/>
              </w:rPr>
            </w:pPr>
          </w:p>
        </w:tc>
        <w:tc>
          <w:tcPr>
            <w:tcW w:w="540" w:type="dxa"/>
            <w:tcBorders>
              <w:top w:val="single" w:sz="8" w:space="0" w:color="auto"/>
            </w:tcBorders>
            <w:vAlign w:val="bottom"/>
          </w:tcPr>
          <w:p w:rsidR="00C1166F" w:rsidRDefault="00C1166F">
            <w:pPr>
              <w:rPr>
                <w:sz w:val="24"/>
                <w:szCs w:val="24"/>
              </w:rPr>
            </w:pPr>
          </w:p>
        </w:tc>
        <w:tc>
          <w:tcPr>
            <w:tcW w:w="480" w:type="dxa"/>
            <w:tcBorders>
              <w:top w:val="single" w:sz="8" w:space="0" w:color="auto"/>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9"/>
        </w:trPr>
        <w:tc>
          <w:tcPr>
            <w:tcW w:w="2000" w:type="dxa"/>
            <w:tcBorders>
              <w:left w:val="single" w:sz="8" w:space="0" w:color="auto"/>
              <w:right w:val="single" w:sz="8" w:space="0" w:color="auto"/>
            </w:tcBorders>
            <w:vAlign w:val="bottom"/>
          </w:tcPr>
          <w:p w:rsidR="00C1166F" w:rsidRDefault="00D65607">
            <w:pPr>
              <w:ind w:left="120"/>
              <w:rPr>
                <w:sz w:val="20"/>
                <w:szCs w:val="20"/>
              </w:rPr>
            </w:pPr>
            <w:r>
              <w:rPr>
                <w:rFonts w:eastAsia="Times New Roman"/>
                <w:b/>
                <w:bCs/>
                <w:i/>
                <w:iCs/>
                <w:sz w:val="24"/>
                <w:szCs w:val="24"/>
              </w:rPr>
              <w:t>оценки</w:t>
            </w:r>
          </w:p>
        </w:tc>
        <w:tc>
          <w:tcPr>
            <w:tcW w:w="980" w:type="dxa"/>
            <w:vAlign w:val="bottom"/>
          </w:tcPr>
          <w:p w:rsidR="00C1166F" w:rsidRDefault="00D65607">
            <w:pPr>
              <w:ind w:left="80"/>
              <w:rPr>
                <w:sz w:val="20"/>
                <w:szCs w:val="20"/>
              </w:rPr>
            </w:pPr>
            <w:r>
              <w:rPr>
                <w:rFonts w:eastAsia="Times New Roman"/>
                <w:b/>
                <w:bCs/>
                <w:sz w:val="24"/>
                <w:szCs w:val="24"/>
              </w:rPr>
              <w:t>оценка</w:t>
            </w:r>
          </w:p>
        </w:tc>
        <w:tc>
          <w:tcPr>
            <w:tcW w:w="340" w:type="dxa"/>
            <w:vAlign w:val="bottom"/>
          </w:tcPr>
          <w:p w:rsidR="00C1166F" w:rsidRDefault="00C1166F">
            <w:pPr>
              <w:rPr>
                <w:sz w:val="24"/>
                <w:szCs w:val="24"/>
              </w:rPr>
            </w:pP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1360" w:type="dxa"/>
            <w:gridSpan w:val="2"/>
            <w:vAlign w:val="bottom"/>
          </w:tcPr>
          <w:p w:rsidR="00C1166F" w:rsidRDefault="00D65607">
            <w:pPr>
              <w:ind w:left="80"/>
              <w:rPr>
                <w:sz w:val="20"/>
                <w:szCs w:val="20"/>
              </w:rPr>
            </w:pPr>
            <w:r>
              <w:rPr>
                <w:rFonts w:eastAsia="Times New Roman"/>
                <w:b/>
                <w:bCs/>
                <w:sz w:val="24"/>
                <w:szCs w:val="24"/>
              </w:rPr>
              <w:t>результат</w:t>
            </w:r>
          </w:p>
        </w:tc>
        <w:tc>
          <w:tcPr>
            <w:tcW w:w="1080" w:type="dxa"/>
            <w:vAlign w:val="bottom"/>
          </w:tcPr>
          <w:p w:rsidR="00C1166F" w:rsidRDefault="00C1166F">
            <w:pPr>
              <w:rPr>
                <w:sz w:val="24"/>
                <w:szCs w:val="24"/>
              </w:rPr>
            </w:pPr>
          </w:p>
        </w:tc>
        <w:tc>
          <w:tcPr>
            <w:tcW w:w="540" w:type="dxa"/>
            <w:tcBorders>
              <w:right w:val="single" w:sz="8" w:space="0" w:color="auto"/>
            </w:tcBorders>
            <w:vAlign w:val="bottom"/>
          </w:tcPr>
          <w:p w:rsidR="00C1166F" w:rsidRDefault="00C1166F">
            <w:pPr>
              <w:rPr>
                <w:sz w:val="24"/>
                <w:szCs w:val="24"/>
              </w:rPr>
            </w:pPr>
          </w:p>
        </w:tc>
        <w:tc>
          <w:tcPr>
            <w:tcW w:w="2060" w:type="dxa"/>
            <w:gridSpan w:val="3"/>
            <w:vAlign w:val="bottom"/>
          </w:tcPr>
          <w:p w:rsidR="00C1166F" w:rsidRDefault="00D65607">
            <w:pPr>
              <w:ind w:left="80"/>
              <w:rPr>
                <w:sz w:val="20"/>
                <w:szCs w:val="20"/>
              </w:rPr>
            </w:pPr>
            <w:r>
              <w:rPr>
                <w:rFonts w:eastAsia="Times New Roman"/>
                <w:b/>
                <w:bCs/>
                <w:sz w:val="24"/>
                <w:szCs w:val="24"/>
              </w:rPr>
              <w:t>эффективности</w:t>
            </w:r>
          </w:p>
        </w:tc>
        <w:tc>
          <w:tcPr>
            <w:tcW w:w="480" w:type="dxa"/>
            <w:tcBorders>
              <w:right w:val="single" w:sz="8" w:space="0" w:color="auto"/>
            </w:tcBorders>
            <w:vAlign w:val="bottom"/>
          </w:tcPr>
          <w:p w:rsidR="00C1166F" w:rsidRDefault="00D65607">
            <w:pPr>
              <w:jc w:val="right"/>
              <w:rPr>
                <w:sz w:val="20"/>
                <w:szCs w:val="20"/>
              </w:rPr>
            </w:pPr>
            <w:r>
              <w:rPr>
                <w:rFonts w:eastAsia="Times New Roman"/>
                <w:b/>
                <w:bCs/>
                <w:sz w:val="24"/>
                <w:szCs w:val="24"/>
              </w:rPr>
              <w:t>по</w:t>
            </w: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D65607">
            <w:pPr>
              <w:ind w:left="120"/>
              <w:rPr>
                <w:sz w:val="20"/>
                <w:szCs w:val="20"/>
              </w:rPr>
            </w:pPr>
            <w:r>
              <w:rPr>
                <w:rFonts w:eastAsia="Times New Roman"/>
                <w:b/>
                <w:bCs/>
                <w:i/>
                <w:iCs/>
                <w:sz w:val="24"/>
                <w:szCs w:val="24"/>
              </w:rPr>
              <w:t>результатов</w:t>
            </w:r>
          </w:p>
        </w:tc>
        <w:tc>
          <w:tcPr>
            <w:tcW w:w="980" w:type="dxa"/>
            <w:vAlign w:val="bottom"/>
          </w:tcPr>
          <w:p w:rsidR="00C1166F" w:rsidRDefault="00C1166F">
            <w:pPr>
              <w:rPr>
                <w:sz w:val="24"/>
                <w:szCs w:val="24"/>
              </w:rPr>
            </w:pPr>
          </w:p>
        </w:tc>
        <w:tc>
          <w:tcPr>
            <w:tcW w:w="340" w:type="dxa"/>
            <w:vAlign w:val="bottom"/>
          </w:tcPr>
          <w:p w:rsidR="00C1166F" w:rsidRDefault="00C1166F">
            <w:pPr>
              <w:rPr>
                <w:sz w:val="24"/>
                <w:szCs w:val="24"/>
              </w:rPr>
            </w:pP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920" w:type="dxa"/>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540" w:type="dxa"/>
            <w:tcBorders>
              <w:right w:val="single" w:sz="8" w:space="0" w:color="auto"/>
            </w:tcBorders>
            <w:vAlign w:val="bottom"/>
          </w:tcPr>
          <w:p w:rsidR="00C1166F" w:rsidRDefault="00C1166F">
            <w:pPr>
              <w:rPr>
                <w:sz w:val="24"/>
                <w:szCs w:val="24"/>
              </w:rPr>
            </w:pPr>
          </w:p>
        </w:tc>
        <w:tc>
          <w:tcPr>
            <w:tcW w:w="2060" w:type="dxa"/>
            <w:gridSpan w:val="3"/>
            <w:vAlign w:val="bottom"/>
          </w:tcPr>
          <w:p w:rsidR="00C1166F" w:rsidRDefault="00D65607">
            <w:pPr>
              <w:ind w:left="80"/>
              <w:rPr>
                <w:sz w:val="20"/>
                <w:szCs w:val="20"/>
              </w:rPr>
            </w:pPr>
            <w:r>
              <w:rPr>
                <w:rFonts w:eastAsia="Times New Roman"/>
                <w:b/>
                <w:bCs/>
                <w:sz w:val="24"/>
                <w:szCs w:val="24"/>
              </w:rPr>
              <w:t>направлениям</w:t>
            </w:r>
          </w:p>
        </w:tc>
        <w:tc>
          <w:tcPr>
            <w:tcW w:w="4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980" w:type="dxa"/>
            <w:vAlign w:val="bottom"/>
          </w:tcPr>
          <w:p w:rsidR="00C1166F" w:rsidRDefault="00C1166F">
            <w:pPr>
              <w:rPr>
                <w:sz w:val="24"/>
                <w:szCs w:val="24"/>
              </w:rPr>
            </w:pPr>
          </w:p>
        </w:tc>
        <w:tc>
          <w:tcPr>
            <w:tcW w:w="340" w:type="dxa"/>
            <w:vAlign w:val="bottom"/>
          </w:tcPr>
          <w:p w:rsidR="00C1166F" w:rsidRDefault="00C1166F">
            <w:pPr>
              <w:rPr>
                <w:sz w:val="24"/>
                <w:szCs w:val="24"/>
              </w:rPr>
            </w:pP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920" w:type="dxa"/>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540" w:type="dxa"/>
            <w:tcBorders>
              <w:right w:val="single" w:sz="8" w:space="0" w:color="auto"/>
            </w:tcBorders>
            <w:vAlign w:val="bottom"/>
          </w:tcPr>
          <w:p w:rsidR="00C1166F" w:rsidRDefault="00C1166F">
            <w:pPr>
              <w:rPr>
                <w:sz w:val="24"/>
                <w:szCs w:val="24"/>
              </w:rPr>
            </w:pPr>
          </w:p>
        </w:tc>
        <w:tc>
          <w:tcPr>
            <w:tcW w:w="1520" w:type="dxa"/>
            <w:gridSpan w:val="2"/>
            <w:vAlign w:val="bottom"/>
          </w:tcPr>
          <w:p w:rsidR="00C1166F" w:rsidRDefault="00D65607">
            <w:pPr>
              <w:ind w:left="80"/>
              <w:rPr>
                <w:sz w:val="20"/>
                <w:szCs w:val="20"/>
              </w:rPr>
            </w:pPr>
            <w:r>
              <w:rPr>
                <w:rFonts w:eastAsia="Times New Roman"/>
                <w:b/>
                <w:bCs/>
                <w:sz w:val="24"/>
                <w:szCs w:val="24"/>
              </w:rPr>
              <w:t>внеурочной</w:t>
            </w:r>
          </w:p>
        </w:tc>
        <w:tc>
          <w:tcPr>
            <w:tcW w:w="540" w:type="dxa"/>
            <w:vAlign w:val="bottom"/>
          </w:tcPr>
          <w:p w:rsidR="00C1166F" w:rsidRDefault="00C1166F">
            <w:pPr>
              <w:rPr>
                <w:sz w:val="24"/>
                <w:szCs w:val="24"/>
              </w:rPr>
            </w:pPr>
          </w:p>
        </w:tc>
        <w:tc>
          <w:tcPr>
            <w:tcW w:w="4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980" w:type="dxa"/>
            <w:vAlign w:val="bottom"/>
          </w:tcPr>
          <w:p w:rsidR="00C1166F" w:rsidRDefault="00C1166F">
            <w:pPr>
              <w:rPr>
                <w:sz w:val="24"/>
                <w:szCs w:val="24"/>
              </w:rPr>
            </w:pPr>
          </w:p>
        </w:tc>
        <w:tc>
          <w:tcPr>
            <w:tcW w:w="340" w:type="dxa"/>
            <w:vAlign w:val="bottom"/>
          </w:tcPr>
          <w:p w:rsidR="00C1166F" w:rsidRDefault="00C1166F">
            <w:pPr>
              <w:rPr>
                <w:sz w:val="24"/>
                <w:szCs w:val="24"/>
              </w:rPr>
            </w:pP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920" w:type="dxa"/>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540" w:type="dxa"/>
            <w:tcBorders>
              <w:right w:val="single" w:sz="8" w:space="0" w:color="auto"/>
            </w:tcBorders>
            <w:vAlign w:val="bottom"/>
          </w:tcPr>
          <w:p w:rsidR="00C1166F" w:rsidRDefault="00C1166F">
            <w:pPr>
              <w:rPr>
                <w:sz w:val="24"/>
                <w:szCs w:val="24"/>
              </w:rPr>
            </w:pPr>
          </w:p>
        </w:tc>
        <w:tc>
          <w:tcPr>
            <w:tcW w:w="2060" w:type="dxa"/>
            <w:gridSpan w:val="3"/>
            <w:vAlign w:val="bottom"/>
          </w:tcPr>
          <w:p w:rsidR="00C1166F" w:rsidRDefault="00D65607">
            <w:pPr>
              <w:ind w:left="80"/>
              <w:rPr>
                <w:sz w:val="20"/>
                <w:szCs w:val="20"/>
              </w:rPr>
            </w:pPr>
            <w:r>
              <w:rPr>
                <w:rFonts w:eastAsia="Times New Roman"/>
                <w:b/>
                <w:bCs/>
                <w:sz w:val="24"/>
                <w:szCs w:val="24"/>
              </w:rPr>
              <w:t>деятельности</w:t>
            </w:r>
          </w:p>
        </w:tc>
        <w:tc>
          <w:tcPr>
            <w:tcW w:w="4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45"/>
        </w:trPr>
        <w:tc>
          <w:tcPr>
            <w:tcW w:w="200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2640" w:type="dxa"/>
            <w:gridSpan w:val="4"/>
            <w:tcBorders>
              <w:bottom w:val="single" w:sz="8" w:space="0" w:color="auto"/>
              <w:right w:val="single" w:sz="8" w:space="0" w:color="auto"/>
            </w:tcBorders>
            <w:vAlign w:val="bottom"/>
          </w:tcPr>
          <w:p w:rsidR="00C1166F" w:rsidRDefault="00C1166F">
            <w:pPr>
              <w:rPr>
                <w:sz w:val="21"/>
                <w:szCs w:val="21"/>
              </w:rPr>
            </w:pPr>
          </w:p>
        </w:tc>
        <w:tc>
          <w:tcPr>
            <w:tcW w:w="2440" w:type="dxa"/>
            <w:gridSpan w:val="3"/>
            <w:tcBorders>
              <w:bottom w:val="single" w:sz="8" w:space="0" w:color="auto"/>
            </w:tcBorders>
            <w:vAlign w:val="bottom"/>
          </w:tcPr>
          <w:p w:rsidR="00C1166F" w:rsidRDefault="00C1166F">
            <w:pPr>
              <w:rPr>
                <w:sz w:val="21"/>
                <w:szCs w:val="21"/>
              </w:rPr>
            </w:pPr>
          </w:p>
        </w:tc>
        <w:tc>
          <w:tcPr>
            <w:tcW w:w="540" w:type="dxa"/>
            <w:tcBorders>
              <w:bottom w:val="single" w:sz="8" w:space="0" w:color="auto"/>
              <w:right w:val="single" w:sz="8" w:space="0" w:color="auto"/>
            </w:tcBorders>
            <w:vAlign w:val="bottom"/>
          </w:tcPr>
          <w:p w:rsidR="00C1166F" w:rsidRDefault="00C1166F">
            <w:pPr>
              <w:rPr>
                <w:sz w:val="21"/>
                <w:szCs w:val="21"/>
              </w:rPr>
            </w:pPr>
          </w:p>
        </w:tc>
        <w:tc>
          <w:tcPr>
            <w:tcW w:w="2060" w:type="dxa"/>
            <w:gridSpan w:val="3"/>
            <w:tcBorders>
              <w:bottom w:val="single" w:sz="8" w:space="0" w:color="auto"/>
            </w:tcBorders>
            <w:vAlign w:val="bottom"/>
          </w:tcPr>
          <w:p w:rsidR="00C1166F" w:rsidRDefault="00C1166F">
            <w:pPr>
              <w:rPr>
                <w:sz w:val="21"/>
                <w:szCs w:val="21"/>
              </w:rPr>
            </w:pPr>
          </w:p>
        </w:tc>
        <w:tc>
          <w:tcPr>
            <w:tcW w:w="4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8"/>
        </w:trPr>
        <w:tc>
          <w:tcPr>
            <w:tcW w:w="2000" w:type="dxa"/>
            <w:tcBorders>
              <w:left w:val="single" w:sz="8" w:space="0" w:color="auto"/>
              <w:right w:val="single" w:sz="8" w:space="0" w:color="auto"/>
            </w:tcBorders>
            <w:vAlign w:val="bottom"/>
          </w:tcPr>
          <w:p w:rsidR="00C1166F" w:rsidRDefault="00D65607">
            <w:pPr>
              <w:spacing w:line="258" w:lineRule="exact"/>
              <w:ind w:left="120"/>
              <w:rPr>
                <w:sz w:val="20"/>
                <w:szCs w:val="20"/>
              </w:rPr>
            </w:pPr>
            <w:r>
              <w:rPr>
                <w:rFonts w:eastAsia="Times New Roman"/>
                <w:i/>
                <w:iCs/>
                <w:sz w:val="24"/>
                <w:szCs w:val="24"/>
              </w:rPr>
              <w:t>Основные</w:t>
            </w:r>
          </w:p>
        </w:tc>
        <w:tc>
          <w:tcPr>
            <w:tcW w:w="2640" w:type="dxa"/>
            <w:gridSpan w:val="4"/>
            <w:tcBorders>
              <w:right w:val="single" w:sz="8" w:space="0" w:color="auto"/>
            </w:tcBorders>
            <w:vAlign w:val="bottom"/>
          </w:tcPr>
          <w:p w:rsidR="00C1166F" w:rsidRDefault="00D65607">
            <w:pPr>
              <w:spacing w:line="258" w:lineRule="exact"/>
              <w:ind w:left="80"/>
              <w:rPr>
                <w:sz w:val="20"/>
                <w:szCs w:val="20"/>
              </w:rPr>
            </w:pPr>
            <w:r>
              <w:rPr>
                <w:rFonts w:eastAsia="Times New Roman"/>
                <w:sz w:val="24"/>
                <w:szCs w:val="24"/>
              </w:rPr>
              <w:t>Диагностирующая</w:t>
            </w:r>
          </w:p>
        </w:tc>
        <w:tc>
          <w:tcPr>
            <w:tcW w:w="2440" w:type="dxa"/>
            <w:gridSpan w:val="3"/>
            <w:vAlign w:val="bottom"/>
          </w:tcPr>
          <w:p w:rsidR="00C1166F" w:rsidRDefault="00D65607">
            <w:pPr>
              <w:spacing w:line="258" w:lineRule="exact"/>
              <w:ind w:left="80"/>
              <w:rPr>
                <w:sz w:val="20"/>
                <w:szCs w:val="20"/>
              </w:rPr>
            </w:pPr>
            <w:r>
              <w:rPr>
                <w:rFonts w:eastAsia="Times New Roman"/>
                <w:sz w:val="24"/>
                <w:szCs w:val="24"/>
              </w:rPr>
              <w:t>Диагностирующая</w:t>
            </w:r>
          </w:p>
        </w:tc>
        <w:tc>
          <w:tcPr>
            <w:tcW w:w="540" w:type="dxa"/>
            <w:tcBorders>
              <w:right w:val="single" w:sz="8" w:space="0" w:color="auto"/>
            </w:tcBorders>
            <w:vAlign w:val="bottom"/>
          </w:tcPr>
          <w:p w:rsidR="00C1166F" w:rsidRDefault="00D65607">
            <w:pPr>
              <w:spacing w:line="258" w:lineRule="exact"/>
              <w:ind w:right="20"/>
              <w:jc w:val="right"/>
              <w:rPr>
                <w:sz w:val="20"/>
                <w:szCs w:val="20"/>
              </w:rPr>
            </w:pPr>
            <w:r>
              <w:rPr>
                <w:rFonts w:eastAsia="Times New Roman"/>
                <w:sz w:val="24"/>
                <w:szCs w:val="24"/>
              </w:rPr>
              <w:t>и</w:t>
            </w:r>
          </w:p>
        </w:tc>
        <w:tc>
          <w:tcPr>
            <w:tcW w:w="2060" w:type="dxa"/>
            <w:gridSpan w:val="3"/>
            <w:vAlign w:val="bottom"/>
          </w:tcPr>
          <w:p w:rsidR="00C1166F" w:rsidRDefault="00D65607">
            <w:pPr>
              <w:spacing w:line="258" w:lineRule="exact"/>
              <w:ind w:left="80"/>
              <w:rPr>
                <w:sz w:val="20"/>
                <w:szCs w:val="20"/>
              </w:rPr>
            </w:pPr>
            <w:r>
              <w:rPr>
                <w:rFonts w:eastAsia="Times New Roman"/>
                <w:sz w:val="24"/>
                <w:szCs w:val="24"/>
              </w:rPr>
              <w:t>Диагностирующая</w:t>
            </w:r>
          </w:p>
        </w:tc>
        <w:tc>
          <w:tcPr>
            <w:tcW w:w="480" w:type="dxa"/>
            <w:tcBorders>
              <w:right w:val="single" w:sz="8" w:space="0" w:color="auto"/>
            </w:tcBorders>
            <w:vAlign w:val="bottom"/>
          </w:tcPr>
          <w:p w:rsidR="00C1166F" w:rsidRDefault="00D65607">
            <w:pPr>
              <w:spacing w:line="258" w:lineRule="exact"/>
              <w:jc w:val="right"/>
              <w:rPr>
                <w:sz w:val="20"/>
                <w:szCs w:val="20"/>
              </w:rPr>
            </w:pPr>
            <w:r>
              <w:rPr>
                <w:rFonts w:eastAsia="Times New Roman"/>
                <w:sz w:val="24"/>
                <w:szCs w:val="24"/>
              </w:rPr>
              <w:t>и</w:t>
            </w: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D65607">
            <w:pPr>
              <w:ind w:left="120"/>
              <w:rPr>
                <w:sz w:val="20"/>
                <w:szCs w:val="20"/>
              </w:rPr>
            </w:pPr>
            <w:r>
              <w:rPr>
                <w:rFonts w:eastAsia="Times New Roman"/>
                <w:i/>
                <w:iCs/>
                <w:sz w:val="24"/>
                <w:szCs w:val="24"/>
              </w:rPr>
              <w:t>функции оценки</w:t>
            </w:r>
          </w:p>
        </w:tc>
        <w:tc>
          <w:tcPr>
            <w:tcW w:w="980" w:type="dxa"/>
            <w:vAlign w:val="bottom"/>
          </w:tcPr>
          <w:p w:rsidR="00C1166F" w:rsidRDefault="00C1166F">
            <w:pPr>
              <w:rPr>
                <w:sz w:val="24"/>
                <w:szCs w:val="24"/>
              </w:rPr>
            </w:pPr>
          </w:p>
        </w:tc>
        <w:tc>
          <w:tcPr>
            <w:tcW w:w="340" w:type="dxa"/>
            <w:vAlign w:val="bottom"/>
          </w:tcPr>
          <w:p w:rsidR="00C1166F" w:rsidRDefault="00C1166F">
            <w:pPr>
              <w:rPr>
                <w:sz w:val="24"/>
                <w:szCs w:val="24"/>
              </w:rPr>
            </w:pP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2440" w:type="dxa"/>
            <w:gridSpan w:val="3"/>
            <w:vAlign w:val="bottom"/>
          </w:tcPr>
          <w:p w:rsidR="00C1166F" w:rsidRDefault="00D65607">
            <w:pPr>
              <w:ind w:left="80"/>
              <w:rPr>
                <w:sz w:val="20"/>
                <w:szCs w:val="20"/>
              </w:rPr>
            </w:pPr>
            <w:r>
              <w:rPr>
                <w:rFonts w:eastAsia="Times New Roman"/>
                <w:sz w:val="24"/>
                <w:szCs w:val="24"/>
              </w:rPr>
              <w:t>корректирующая</w:t>
            </w:r>
          </w:p>
        </w:tc>
        <w:tc>
          <w:tcPr>
            <w:tcW w:w="540" w:type="dxa"/>
            <w:tcBorders>
              <w:right w:val="single" w:sz="8" w:space="0" w:color="auto"/>
            </w:tcBorders>
            <w:vAlign w:val="bottom"/>
          </w:tcPr>
          <w:p w:rsidR="00C1166F" w:rsidRDefault="00C1166F">
            <w:pPr>
              <w:rPr>
                <w:sz w:val="24"/>
                <w:szCs w:val="24"/>
              </w:rPr>
            </w:pPr>
          </w:p>
        </w:tc>
        <w:tc>
          <w:tcPr>
            <w:tcW w:w="2060" w:type="dxa"/>
            <w:gridSpan w:val="3"/>
            <w:vAlign w:val="bottom"/>
          </w:tcPr>
          <w:p w:rsidR="00C1166F" w:rsidRDefault="00D65607">
            <w:pPr>
              <w:ind w:left="80"/>
              <w:rPr>
                <w:sz w:val="20"/>
                <w:szCs w:val="20"/>
              </w:rPr>
            </w:pPr>
            <w:r>
              <w:rPr>
                <w:rFonts w:eastAsia="Times New Roman"/>
                <w:sz w:val="24"/>
                <w:szCs w:val="24"/>
              </w:rPr>
              <w:t>контролирующая</w:t>
            </w:r>
          </w:p>
        </w:tc>
        <w:tc>
          <w:tcPr>
            <w:tcW w:w="4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51"/>
        </w:trPr>
        <w:tc>
          <w:tcPr>
            <w:tcW w:w="200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1320" w:type="dxa"/>
            <w:gridSpan w:val="2"/>
            <w:tcBorders>
              <w:bottom w:val="single" w:sz="8" w:space="0" w:color="auto"/>
            </w:tcBorders>
            <w:vAlign w:val="bottom"/>
          </w:tcPr>
          <w:p w:rsidR="00C1166F" w:rsidRDefault="00C1166F">
            <w:pPr>
              <w:rPr>
                <w:sz w:val="21"/>
                <w:szCs w:val="21"/>
              </w:rPr>
            </w:pPr>
          </w:p>
        </w:tc>
        <w:tc>
          <w:tcPr>
            <w:tcW w:w="240" w:type="dxa"/>
            <w:tcBorders>
              <w:bottom w:val="single" w:sz="8" w:space="0" w:color="auto"/>
            </w:tcBorders>
            <w:vAlign w:val="bottom"/>
          </w:tcPr>
          <w:p w:rsidR="00C1166F" w:rsidRDefault="00C1166F">
            <w:pPr>
              <w:rPr>
                <w:sz w:val="21"/>
                <w:szCs w:val="21"/>
              </w:rPr>
            </w:pPr>
          </w:p>
        </w:tc>
        <w:tc>
          <w:tcPr>
            <w:tcW w:w="1080" w:type="dxa"/>
            <w:tcBorders>
              <w:bottom w:val="single" w:sz="8" w:space="0" w:color="auto"/>
              <w:right w:val="single" w:sz="8" w:space="0" w:color="auto"/>
            </w:tcBorders>
            <w:vAlign w:val="bottom"/>
          </w:tcPr>
          <w:p w:rsidR="00C1166F" w:rsidRDefault="00C1166F">
            <w:pPr>
              <w:rPr>
                <w:sz w:val="21"/>
                <w:szCs w:val="21"/>
              </w:rPr>
            </w:pPr>
          </w:p>
        </w:tc>
        <w:tc>
          <w:tcPr>
            <w:tcW w:w="1360" w:type="dxa"/>
            <w:gridSpan w:val="2"/>
            <w:tcBorders>
              <w:bottom w:val="single" w:sz="8" w:space="0" w:color="auto"/>
            </w:tcBorders>
            <w:vAlign w:val="bottom"/>
          </w:tcPr>
          <w:p w:rsidR="00C1166F" w:rsidRDefault="00C1166F">
            <w:pPr>
              <w:rPr>
                <w:sz w:val="21"/>
                <w:szCs w:val="21"/>
              </w:rPr>
            </w:pPr>
          </w:p>
        </w:tc>
        <w:tc>
          <w:tcPr>
            <w:tcW w:w="1080" w:type="dxa"/>
            <w:tcBorders>
              <w:bottom w:val="single" w:sz="8" w:space="0" w:color="auto"/>
            </w:tcBorders>
            <w:vAlign w:val="bottom"/>
          </w:tcPr>
          <w:p w:rsidR="00C1166F" w:rsidRDefault="00C1166F">
            <w:pPr>
              <w:rPr>
                <w:sz w:val="21"/>
                <w:szCs w:val="21"/>
              </w:rPr>
            </w:pPr>
          </w:p>
        </w:tc>
        <w:tc>
          <w:tcPr>
            <w:tcW w:w="540" w:type="dxa"/>
            <w:tcBorders>
              <w:bottom w:val="single" w:sz="8" w:space="0" w:color="auto"/>
              <w:right w:val="single" w:sz="8" w:space="0" w:color="auto"/>
            </w:tcBorders>
            <w:vAlign w:val="bottom"/>
          </w:tcPr>
          <w:p w:rsidR="00C1166F" w:rsidRDefault="00C1166F">
            <w:pPr>
              <w:rPr>
                <w:sz w:val="21"/>
                <w:szCs w:val="21"/>
              </w:rPr>
            </w:pPr>
          </w:p>
        </w:tc>
        <w:tc>
          <w:tcPr>
            <w:tcW w:w="1080" w:type="dxa"/>
            <w:tcBorders>
              <w:bottom w:val="single" w:sz="8" w:space="0" w:color="auto"/>
            </w:tcBorders>
            <w:vAlign w:val="bottom"/>
          </w:tcPr>
          <w:p w:rsidR="00C1166F" w:rsidRDefault="00C1166F">
            <w:pPr>
              <w:rPr>
                <w:sz w:val="21"/>
                <w:szCs w:val="21"/>
              </w:rPr>
            </w:pPr>
          </w:p>
        </w:tc>
        <w:tc>
          <w:tcPr>
            <w:tcW w:w="1460" w:type="dxa"/>
            <w:gridSpan w:val="3"/>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8"/>
        </w:trPr>
        <w:tc>
          <w:tcPr>
            <w:tcW w:w="2000" w:type="dxa"/>
            <w:tcBorders>
              <w:left w:val="single" w:sz="8" w:space="0" w:color="auto"/>
              <w:right w:val="single" w:sz="8" w:space="0" w:color="auto"/>
            </w:tcBorders>
            <w:vAlign w:val="bottom"/>
          </w:tcPr>
          <w:p w:rsidR="00C1166F" w:rsidRDefault="00D65607">
            <w:pPr>
              <w:spacing w:line="258" w:lineRule="exact"/>
              <w:ind w:left="120"/>
              <w:rPr>
                <w:sz w:val="20"/>
                <w:szCs w:val="20"/>
              </w:rPr>
            </w:pPr>
            <w:r>
              <w:rPr>
                <w:rFonts w:eastAsia="Times New Roman"/>
                <w:i/>
                <w:iCs/>
                <w:sz w:val="24"/>
                <w:szCs w:val="24"/>
              </w:rPr>
              <w:t>Форма</w:t>
            </w:r>
          </w:p>
        </w:tc>
        <w:tc>
          <w:tcPr>
            <w:tcW w:w="1320" w:type="dxa"/>
            <w:gridSpan w:val="2"/>
            <w:vAlign w:val="bottom"/>
          </w:tcPr>
          <w:p w:rsidR="00C1166F" w:rsidRDefault="00D65607">
            <w:pPr>
              <w:spacing w:line="258" w:lineRule="exact"/>
              <w:ind w:left="80"/>
              <w:rPr>
                <w:sz w:val="20"/>
                <w:szCs w:val="20"/>
              </w:rPr>
            </w:pPr>
            <w:r>
              <w:rPr>
                <w:rFonts w:eastAsia="Times New Roman"/>
                <w:sz w:val="24"/>
                <w:szCs w:val="24"/>
              </w:rPr>
              <w:t>Портфолио</w:t>
            </w:r>
          </w:p>
        </w:tc>
        <w:tc>
          <w:tcPr>
            <w:tcW w:w="240" w:type="dxa"/>
            <w:vAlign w:val="bottom"/>
          </w:tcPr>
          <w:p w:rsidR="00C1166F" w:rsidRDefault="00C1166F"/>
        </w:tc>
        <w:tc>
          <w:tcPr>
            <w:tcW w:w="1080" w:type="dxa"/>
            <w:tcBorders>
              <w:right w:val="single" w:sz="8" w:space="0" w:color="auto"/>
            </w:tcBorders>
            <w:vAlign w:val="bottom"/>
          </w:tcPr>
          <w:p w:rsidR="00C1166F" w:rsidRDefault="00C1166F"/>
        </w:tc>
        <w:tc>
          <w:tcPr>
            <w:tcW w:w="1360" w:type="dxa"/>
            <w:gridSpan w:val="2"/>
            <w:vAlign w:val="bottom"/>
          </w:tcPr>
          <w:p w:rsidR="00C1166F" w:rsidRDefault="00D65607">
            <w:pPr>
              <w:spacing w:line="258" w:lineRule="exact"/>
              <w:ind w:left="80"/>
              <w:rPr>
                <w:sz w:val="20"/>
                <w:szCs w:val="20"/>
              </w:rPr>
            </w:pPr>
            <w:r>
              <w:rPr>
                <w:rFonts w:eastAsia="Times New Roman"/>
                <w:sz w:val="24"/>
                <w:szCs w:val="24"/>
              </w:rPr>
              <w:t>Творческий</w:t>
            </w:r>
          </w:p>
        </w:tc>
        <w:tc>
          <w:tcPr>
            <w:tcW w:w="1080" w:type="dxa"/>
            <w:vAlign w:val="bottom"/>
          </w:tcPr>
          <w:p w:rsidR="00C1166F" w:rsidRDefault="00D65607">
            <w:pPr>
              <w:spacing w:line="258" w:lineRule="exact"/>
              <w:ind w:left="400"/>
              <w:rPr>
                <w:sz w:val="20"/>
                <w:szCs w:val="20"/>
              </w:rPr>
            </w:pPr>
            <w:r>
              <w:rPr>
                <w:rFonts w:eastAsia="Times New Roman"/>
                <w:sz w:val="24"/>
                <w:szCs w:val="24"/>
              </w:rPr>
              <w:t>отчет</w:t>
            </w:r>
          </w:p>
        </w:tc>
        <w:tc>
          <w:tcPr>
            <w:tcW w:w="540" w:type="dxa"/>
            <w:tcBorders>
              <w:right w:val="single" w:sz="8" w:space="0" w:color="auto"/>
            </w:tcBorders>
            <w:vAlign w:val="bottom"/>
          </w:tcPr>
          <w:p w:rsidR="00C1166F" w:rsidRDefault="00D65607">
            <w:pPr>
              <w:spacing w:line="258" w:lineRule="exact"/>
              <w:ind w:right="20"/>
              <w:jc w:val="right"/>
              <w:rPr>
                <w:sz w:val="20"/>
                <w:szCs w:val="20"/>
              </w:rPr>
            </w:pPr>
            <w:r>
              <w:rPr>
                <w:rFonts w:eastAsia="Times New Roman"/>
                <w:sz w:val="24"/>
                <w:szCs w:val="24"/>
              </w:rPr>
              <w:t>/</w:t>
            </w:r>
          </w:p>
        </w:tc>
        <w:tc>
          <w:tcPr>
            <w:tcW w:w="1080" w:type="dxa"/>
            <w:vAlign w:val="bottom"/>
          </w:tcPr>
          <w:p w:rsidR="00C1166F" w:rsidRDefault="00D65607">
            <w:pPr>
              <w:spacing w:line="258" w:lineRule="exact"/>
              <w:ind w:left="80"/>
              <w:rPr>
                <w:sz w:val="20"/>
                <w:szCs w:val="20"/>
              </w:rPr>
            </w:pPr>
            <w:r>
              <w:rPr>
                <w:rFonts w:eastAsia="Times New Roman"/>
                <w:sz w:val="24"/>
                <w:szCs w:val="24"/>
              </w:rPr>
              <w:t>Карта</w:t>
            </w:r>
          </w:p>
        </w:tc>
        <w:tc>
          <w:tcPr>
            <w:tcW w:w="1460" w:type="dxa"/>
            <w:gridSpan w:val="3"/>
            <w:tcBorders>
              <w:right w:val="single" w:sz="8" w:space="0" w:color="auto"/>
            </w:tcBorders>
            <w:vAlign w:val="bottom"/>
          </w:tcPr>
          <w:p w:rsidR="00C1166F" w:rsidRDefault="00D65607">
            <w:pPr>
              <w:spacing w:line="258" w:lineRule="exact"/>
              <w:jc w:val="right"/>
              <w:rPr>
                <w:sz w:val="20"/>
                <w:szCs w:val="20"/>
              </w:rPr>
            </w:pPr>
            <w:r>
              <w:rPr>
                <w:rFonts w:eastAsia="Times New Roman"/>
                <w:sz w:val="24"/>
                <w:szCs w:val="24"/>
              </w:rPr>
              <w:t>достижений</w:t>
            </w: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D65607">
            <w:pPr>
              <w:ind w:left="120"/>
              <w:rPr>
                <w:sz w:val="20"/>
                <w:szCs w:val="20"/>
              </w:rPr>
            </w:pPr>
            <w:r>
              <w:rPr>
                <w:rFonts w:eastAsia="Times New Roman"/>
                <w:i/>
                <w:iCs/>
                <w:sz w:val="24"/>
                <w:szCs w:val="24"/>
              </w:rPr>
              <w:t>предоставления</w:t>
            </w:r>
          </w:p>
        </w:tc>
        <w:tc>
          <w:tcPr>
            <w:tcW w:w="980" w:type="dxa"/>
            <w:vAlign w:val="bottom"/>
          </w:tcPr>
          <w:p w:rsidR="00C1166F" w:rsidRDefault="00C1166F">
            <w:pPr>
              <w:rPr>
                <w:sz w:val="24"/>
                <w:szCs w:val="24"/>
              </w:rPr>
            </w:pPr>
          </w:p>
        </w:tc>
        <w:tc>
          <w:tcPr>
            <w:tcW w:w="340" w:type="dxa"/>
            <w:vAlign w:val="bottom"/>
          </w:tcPr>
          <w:p w:rsidR="00C1166F" w:rsidRDefault="00C1166F">
            <w:pPr>
              <w:rPr>
                <w:sz w:val="24"/>
                <w:szCs w:val="24"/>
              </w:rPr>
            </w:pP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2440" w:type="dxa"/>
            <w:gridSpan w:val="3"/>
            <w:vAlign w:val="bottom"/>
          </w:tcPr>
          <w:p w:rsidR="00C1166F" w:rsidRDefault="00D65607">
            <w:pPr>
              <w:ind w:left="80"/>
              <w:rPr>
                <w:sz w:val="20"/>
                <w:szCs w:val="20"/>
              </w:rPr>
            </w:pPr>
            <w:r>
              <w:rPr>
                <w:rFonts w:eastAsia="Times New Roman"/>
                <w:sz w:val="24"/>
                <w:szCs w:val="24"/>
              </w:rPr>
              <w:t>презентация и пр.</w:t>
            </w:r>
          </w:p>
        </w:tc>
        <w:tc>
          <w:tcPr>
            <w:tcW w:w="540" w:type="dxa"/>
            <w:tcBorders>
              <w:right w:val="single" w:sz="8" w:space="0" w:color="auto"/>
            </w:tcBorders>
            <w:vAlign w:val="bottom"/>
          </w:tcPr>
          <w:p w:rsidR="00C1166F" w:rsidRDefault="00C1166F">
            <w:pPr>
              <w:rPr>
                <w:sz w:val="24"/>
                <w:szCs w:val="24"/>
              </w:rPr>
            </w:pPr>
          </w:p>
        </w:tc>
        <w:tc>
          <w:tcPr>
            <w:tcW w:w="2060" w:type="dxa"/>
            <w:gridSpan w:val="3"/>
            <w:vAlign w:val="bottom"/>
          </w:tcPr>
          <w:p w:rsidR="00C1166F" w:rsidRDefault="00D65607">
            <w:pPr>
              <w:ind w:left="80"/>
              <w:rPr>
                <w:sz w:val="20"/>
                <w:szCs w:val="20"/>
              </w:rPr>
            </w:pPr>
            <w:r>
              <w:rPr>
                <w:rFonts w:eastAsia="Times New Roman"/>
                <w:sz w:val="24"/>
                <w:szCs w:val="24"/>
              </w:rPr>
              <w:t>(суммирование</w:t>
            </w:r>
          </w:p>
        </w:tc>
        <w:tc>
          <w:tcPr>
            <w:tcW w:w="4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9"/>
        </w:trPr>
        <w:tc>
          <w:tcPr>
            <w:tcW w:w="2000" w:type="dxa"/>
            <w:tcBorders>
              <w:left w:val="single" w:sz="8" w:space="0" w:color="auto"/>
              <w:right w:val="single" w:sz="8" w:space="0" w:color="auto"/>
            </w:tcBorders>
            <w:vAlign w:val="bottom"/>
          </w:tcPr>
          <w:p w:rsidR="00C1166F" w:rsidRDefault="00D65607">
            <w:pPr>
              <w:ind w:left="120"/>
              <w:rPr>
                <w:sz w:val="20"/>
                <w:szCs w:val="20"/>
              </w:rPr>
            </w:pPr>
            <w:r>
              <w:rPr>
                <w:rFonts w:eastAsia="Times New Roman"/>
                <w:i/>
                <w:iCs/>
                <w:sz w:val="24"/>
                <w:szCs w:val="24"/>
              </w:rPr>
              <w:t>результатов</w:t>
            </w:r>
          </w:p>
        </w:tc>
        <w:tc>
          <w:tcPr>
            <w:tcW w:w="980" w:type="dxa"/>
            <w:vAlign w:val="bottom"/>
          </w:tcPr>
          <w:p w:rsidR="00C1166F" w:rsidRDefault="00C1166F">
            <w:pPr>
              <w:rPr>
                <w:sz w:val="24"/>
                <w:szCs w:val="24"/>
              </w:rPr>
            </w:pPr>
          </w:p>
        </w:tc>
        <w:tc>
          <w:tcPr>
            <w:tcW w:w="340" w:type="dxa"/>
            <w:vAlign w:val="bottom"/>
          </w:tcPr>
          <w:p w:rsidR="00C1166F" w:rsidRDefault="00C1166F">
            <w:pPr>
              <w:rPr>
                <w:sz w:val="24"/>
                <w:szCs w:val="24"/>
              </w:rPr>
            </w:pP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920" w:type="dxa"/>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540" w:type="dxa"/>
            <w:tcBorders>
              <w:right w:val="single" w:sz="8" w:space="0" w:color="auto"/>
            </w:tcBorders>
            <w:vAlign w:val="bottom"/>
          </w:tcPr>
          <w:p w:rsidR="00C1166F" w:rsidRDefault="00C1166F">
            <w:pPr>
              <w:rPr>
                <w:sz w:val="24"/>
                <w:szCs w:val="24"/>
              </w:rPr>
            </w:pPr>
          </w:p>
        </w:tc>
        <w:tc>
          <w:tcPr>
            <w:tcW w:w="2060" w:type="dxa"/>
            <w:gridSpan w:val="3"/>
            <w:vAlign w:val="bottom"/>
          </w:tcPr>
          <w:p w:rsidR="00C1166F" w:rsidRDefault="00D65607">
            <w:pPr>
              <w:ind w:left="80"/>
              <w:rPr>
                <w:sz w:val="20"/>
                <w:szCs w:val="20"/>
              </w:rPr>
            </w:pPr>
            <w:r>
              <w:rPr>
                <w:rFonts w:eastAsia="Times New Roman"/>
                <w:sz w:val="24"/>
                <w:szCs w:val="24"/>
              </w:rPr>
              <w:t>индивидуальных</w:t>
            </w:r>
          </w:p>
        </w:tc>
        <w:tc>
          <w:tcPr>
            <w:tcW w:w="4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000" w:type="dxa"/>
            <w:vMerge w:val="restart"/>
            <w:tcBorders>
              <w:left w:val="single" w:sz="8" w:space="0" w:color="auto"/>
              <w:right w:val="single" w:sz="8" w:space="0" w:color="auto"/>
            </w:tcBorders>
            <w:vAlign w:val="bottom"/>
          </w:tcPr>
          <w:p w:rsidR="00C1166F" w:rsidRDefault="00D65607">
            <w:pPr>
              <w:ind w:left="120"/>
              <w:rPr>
                <w:sz w:val="20"/>
                <w:szCs w:val="20"/>
              </w:rPr>
            </w:pPr>
            <w:r>
              <w:rPr>
                <w:rFonts w:eastAsia="Times New Roman"/>
                <w:i/>
                <w:iCs/>
                <w:sz w:val="24"/>
                <w:szCs w:val="24"/>
              </w:rPr>
              <w:t>результатов</w:t>
            </w:r>
          </w:p>
        </w:tc>
        <w:tc>
          <w:tcPr>
            <w:tcW w:w="980" w:type="dxa"/>
            <w:vAlign w:val="bottom"/>
          </w:tcPr>
          <w:p w:rsidR="00C1166F" w:rsidRDefault="00C1166F">
            <w:pPr>
              <w:rPr>
                <w:sz w:val="24"/>
                <w:szCs w:val="24"/>
              </w:rPr>
            </w:pPr>
          </w:p>
        </w:tc>
        <w:tc>
          <w:tcPr>
            <w:tcW w:w="340" w:type="dxa"/>
            <w:vAlign w:val="bottom"/>
          </w:tcPr>
          <w:p w:rsidR="00C1166F" w:rsidRDefault="00C1166F">
            <w:pPr>
              <w:rPr>
                <w:sz w:val="24"/>
                <w:szCs w:val="24"/>
              </w:rPr>
            </w:pP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920" w:type="dxa"/>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540" w:type="dxa"/>
            <w:tcBorders>
              <w:right w:val="single" w:sz="8" w:space="0" w:color="auto"/>
            </w:tcBorders>
            <w:vAlign w:val="bottom"/>
          </w:tcPr>
          <w:p w:rsidR="00C1166F" w:rsidRDefault="00C1166F">
            <w:pPr>
              <w:rPr>
                <w:sz w:val="24"/>
                <w:szCs w:val="24"/>
              </w:rPr>
            </w:pPr>
          </w:p>
        </w:tc>
        <w:tc>
          <w:tcPr>
            <w:tcW w:w="1520" w:type="dxa"/>
            <w:gridSpan w:val="2"/>
            <w:vAlign w:val="bottom"/>
          </w:tcPr>
          <w:p w:rsidR="00C1166F" w:rsidRDefault="00D65607">
            <w:pPr>
              <w:ind w:left="80"/>
              <w:rPr>
                <w:sz w:val="20"/>
                <w:szCs w:val="20"/>
              </w:rPr>
            </w:pPr>
            <w:r>
              <w:rPr>
                <w:rFonts w:eastAsia="Times New Roman"/>
                <w:sz w:val="24"/>
                <w:szCs w:val="24"/>
              </w:rPr>
              <w:t>результатов</w:t>
            </w:r>
          </w:p>
        </w:tc>
        <w:tc>
          <w:tcPr>
            <w:tcW w:w="540" w:type="dxa"/>
            <w:vAlign w:val="bottom"/>
          </w:tcPr>
          <w:p w:rsidR="00C1166F" w:rsidRDefault="00C1166F">
            <w:pPr>
              <w:rPr>
                <w:sz w:val="24"/>
                <w:szCs w:val="24"/>
              </w:rPr>
            </w:pPr>
          </w:p>
        </w:tc>
        <w:tc>
          <w:tcPr>
            <w:tcW w:w="4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199"/>
        </w:trPr>
        <w:tc>
          <w:tcPr>
            <w:tcW w:w="2000" w:type="dxa"/>
            <w:vMerge/>
            <w:tcBorders>
              <w:left w:val="single" w:sz="8" w:space="0" w:color="auto"/>
              <w:right w:val="single" w:sz="8" w:space="0" w:color="auto"/>
            </w:tcBorders>
            <w:vAlign w:val="bottom"/>
          </w:tcPr>
          <w:p w:rsidR="00C1166F" w:rsidRDefault="00C1166F">
            <w:pPr>
              <w:rPr>
                <w:sz w:val="17"/>
                <w:szCs w:val="17"/>
              </w:rPr>
            </w:pPr>
          </w:p>
        </w:tc>
        <w:tc>
          <w:tcPr>
            <w:tcW w:w="980" w:type="dxa"/>
            <w:vAlign w:val="bottom"/>
          </w:tcPr>
          <w:p w:rsidR="00C1166F" w:rsidRDefault="00C1166F">
            <w:pPr>
              <w:rPr>
                <w:sz w:val="17"/>
                <w:szCs w:val="17"/>
              </w:rPr>
            </w:pPr>
          </w:p>
        </w:tc>
        <w:tc>
          <w:tcPr>
            <w:tcW w:w="340" w:type="dxa"/>
            <w:vAlign w:val="bottom"/>
          </w:tcPr>
          <w:p w:rsidR="00C1166F" w:rsidRDefault="00C1166F">
            <w:pPr>
              <w:rPr>
                <w:sz w:val="17"/>
                <w:szCs w:val="17"/>
              </w:rPr>
            </w:pPr>
          </w:p>
        </w:tc>
        <w:tc>
          <w:tcPr>
            <w:tcW w:w="240" w:type="dxa"/>
            <w:vAlign w:val="bottom"/>
          </w:tcPr>
          <w:p w:rsidR="00C1166F" w:rsidRDefault="00C1166F">
            <w:pPr>
              <w:rPr>
                <w:sz w:val="17"/>
                <w:szCs w:val="17"/>
              </w:rPr>
            </w:pPr>
          </w:p>
        </w:tc>
        <w:tc>
          <w:tcPr>
            <w:tcW w:w="1080" w:type="dxa"/>
            <w:tcBorders>
              <w:right w:val="single" w:sz="8" w:space="0" w:color="auto"/>
            </w:tcBorders>
            <w:vAlign w:val="bottom"/>
          </w:tcPr>
          <w:p w:rsidR="00C1166F" w:rsidRDefault="00C1166F">
            <w:pPr>
              <w:rPr>
                <w:sz w:val="17"/>
                <w:szCs w:val="17"/>
              </w:rPr>
            </w:pPr>
          </w:p>
        </w:tc>
        <w:tc>
          <w:tcPr>
            <w:tcW w:w="440" w:type="dxa"/>
            <w:vAlign w:val="bottom"/>
          </w:tcPr>
          <w:p w:rsidR="00C1166F" w:rsidRDefault="00C1166F">
            <w:pPr>
              <w:rPr>
                <w:sz w:val="17"/>
                <w:szCs w:val="17"/>
              </w:rPr>
            </w:pPr>
          </w:p>
        </w:tc>
        <w:tc>
          <w:tcPr>
            <w:tcW w:w="920" w:type="dxa"/>
            <w:vAlign w:val="bottom"/>
          </w:tcPr>
          <w:p w:rsidR="00C1166F" w:rsidRDefault="00C1166F">
            <w:pPr>
              <w:rPr>
                <w:sz w:val="17"/>
                <w:szCs w:val="17"/>
              </w:rPr>
            </w:pPr>
          </w:p>
        </w:tc>
        <w:tc>
          <w:tcPr>
            <w:tcW w:w="1080" w:type="dxa"/>
            <w:vAlign w:val="bottom"/>
          </w:tcPr>
          <w:p w:rsidR="00C1166F" w:rsidRDefault="00C1166F">
            <w:pPr>
              <w:rPr>
                <w:sz w:val="17"/>
                <w:szCs w:val="17"/>
              </w:rPr>
            </w:pPr>
          </w:p>
        </w:tc>
        <w:tc>
          <w:tcPr>
            <w:tcW w:w="540" w:type="dxa"/>
            <w:tcBorders>
              <w:right w:val="single" w:sz="8" w:space="0" w:color="auto"/>
            </w:tcBorders>
            <w:vAlign w:val="bottom"/>
          </w:tcPr>
          <w:p w:rsidR="00C1166F" w:rsidRDefault="00C1166F">
            <w:pPr>
              <w:rPr>
                <w:sz w:val="17"/>
                <w:szCs w:val="17"/>
              </w:rPr>
            </w:pPr>
          </w:p>
        </w:tc>
        <w:tc>
          <w:tcPr>
            <w:tcW w:w="1520" w:type="dxa"/>
            <w:gridSpan w:val="2"/>
            <w:vMerge w:val="restart"/>
            <w:vAlign w:val="bottom"/>
          </w:tcPr>
          <w:p w:rsidR="00C1166F" w:rsidRDefault="00D65607">
            <w:pPr>
              <w:ind w:left="80"/>
              <w:rPr>
                <w:sz w:val="20"/>
                <w:szCs w:val="20"/>
              </w:rPr>
            </w:pPr>
            <w:r>
              <w:rPr>
                <w:rFonts w:eastAsia="Times New Roman"/>
                <w:sz w:val="24"/>
                <w:szCs w:val="24"/>
              </w:rPr>
              <w:t>обучающихся</w:t>
            </w:r>
          </w:p>
        </w:tc>
        <w:tc>
          <w:tcPr>
            <w:tcW w:w="540" w:type="dxa"/>
            <w:vAlign w:val="bottom"/>
          </w:tcPr>
          <w:p w:rsidR="00C1166F" w:rsidRDefault="00C1166F">
            <w:pPr>
              <w:rPr>
                <w:sz w:val="17"/>
                <w:szCs w:val="17"/>
              </w:rPr>
            </w:pPr>
          </w:p>
        </w:tc>
        <w:tc>
          <w:tcPr>
            <w:tcW w:w="480" w:type="dxa"/>
            <w:vMerge w:val="restart"/>
            <w:tcBorders>
              <w:right w:val="single" w:sz="8" w:space="0" w:color="auto"/>
            </w:tcBorders>
            <w:vAlign w:val="bottom"/>
          </w:tcPr>
          <w:p w:rsidR="00C1166F" w:rsidRDefault="00D65607">
            <w:pPr>
              <w:jc w:val="right"/>
              <w:rPr>
                <w:sz w:val="20"/>
                <w:szCs w:val="20"/>
              </w:rPr>
            </w:pPr>
            <w:r>
              <w:rPr>
                <w:rFonts w:eastAsia="Times New Roman"/>
                <w:sz w:val="24"/>
                <w:szCs w:val="24"/>
              </w:rPr>
              <w:t>в</w:t>
            </w:r>
          </w:p>
        </w:tc>
        <w:tc>
          <w:tcPr>
            <w:tcW w:w="0" w:type="dxa"/>
            <w:vAlign w:val="bottom"/>
          </w:tcPr>
          <w:p w:rsidR="00C1166F" w:rsidRDefault="00C1166F">
            <w:pPr>
              <w:rPr>
                <w:sz w:val="1"/>
                <w:szCs w:val="1"/>
              </w:rPr>
            </w:pPr>
          </w:p>
        </w:tc>
      </w:tr>
      <w:tr w:rsidR="00C1166F">
        <w:trPr>
          <w:trHeight w:val="118"/>
        </w:trPr>
        <w:tc>
          <w:tcPr>
            <w:tcW w:w="2000" w:type="dxa"/>
            <w:tcBorders>
              <w:left w:val="single" w:sz="8" w:space="0" w:color="auto"/>
              <w:right w:val="single" w:sz="8" w:space="0" w:color="auto"/>
            </w:tcBorders>
            <w:vAlign w:val="bottom"/>
          </w:tcPr>
          <w:p w:rsidR="00C1166F" w:rsidRDefault="00C1166F">
            <w:pPr>
              <w:rPr>
                <w:sz w:val="10"/>
                <w:szCs w:val="10"/>
              </w:rPr>
            </w:pPr>
          </w:p>
        </w:tc>
        <w:tc>
          <w:tcPr>
            <w:tcW w:w="980" w:type="dxa"/>
            <w:vAlign w:val="bottom"/>
          </w:tcPr>
          <w:p w:rsidR="00C1166F" w:rsidRDefault="00C1166F">
            <w:pPr>
              <w:rPr>
                <w:sz w:val="10"/>
                <w:szCs w:val="10"/>
              </w:rPr>
            </w:pPr>
          </w:p>
        </w:tc>
        <w:tc>
          <w:tcPr>
            <w:tcW w:w="340" w:type="dxa"/>
            <w:vAlign w:val="bottom"/>
          </w:tcPr>
          <w:p w:rsidR="00C1166F" w:rsidRDefault="00C1166F">
            <w:pPr>
              <w:rPr>
                <w:sz w:val="10"/>
                <w:szCs w:val="10"/>
              </w:rPr>
            </w:pPr>
          </w:p>
        </w:tc>
        <w:tc>
          <w:tcPr>
            <w:tcW w:w="240" w:type="dxa"/>
            <w:vAlign w:val="bottom"/>
          </w:tcPr>
          <w:p w:rsidR="00C1166F" w:rsidRDefault="00C1166F">
            <w:pPr>
              <w:rPr>
                <w:sz w:val="10"/>
                <w:szCs w:val="10"/>
              </w:rPr>
            </w:pPr>
          </w:p>
        </w:tc>
        <w:tc>
          <w:tcPr>
            <w:tcW w:w="1080" w:type="dxa"/>
            <w:tcBorders>
              <w:right w:val="single" w:sz="8" w:space="0" w:color="auto"/>
            </w:tcBorders>
            <w:vAlign w:val="bottom"/>
          </w:tcPr>
          <w:p w:rsidR="00C1166F" w:rsidRDefault="00C1166F">
            <w:pPr>
              <w:rPr>
                <w:sz w:val="10"/>
                <w:szCs w:val="10"/>
              </w:rPr>
            </w:pPr>
          </w:p>
        </w:tc>
        <w:tc>
          <w:tcPr>
            <w:tcW w:w="440" w:type="dxa"/>
            <w:vAlign w:val="bottom"/>
          </w:tcPr>
          <w:p w:rsidR="00C1166F" w:rsidRDefault="00C1166F">
            <w:pPr>
              <w:rPr>
                <w:sz w:val="10"/>
                <w:szCs w:val="10"/>
              </w:rPr>
            </w:pPr>
          </w:p>
        </w:tc>
        <w:tc>
          <w:tcPr>
            <w:tcW w:w="920" w:type="dxa"/>
            <w:vAlign w:val="bottom"/>
          </w:tcPr>
          <w:p w:rsidR="00C1166F" w:rsidRDefault="00C1166F">
            <w:pPr>
              <w:rPr>
                <w:sz w:val="10"/>
                <w:szCs w:val="10"/>
              </w:rPr>
            </w:pPr>
          </w:p>
        </w:tc>
        <w:tc>
          <w:tcPr>
            <w:tcW w:w="1080" w:type="dxa"/>
            <w:vAlign w:val="bottom"/>
          </w:tcPr>
          <w:p w:rsidR="00C1166F" w:rsidRDefault="00C1166F">
            <w:pPr>
              <w:rPr>
                <w:sz w:val="10"/>
                <w:szCs w:val="10"/>
              </w:rPr>
            </w:pPr>
          </w:p>
        </w:tc>
        <w:tc>
          <w:tcPr>
            <w:tcW w:w="540" w:type="dxa"/>
            <w:tcBorders>
              <w:right w:val="single" w:sz="8" w:space="0" w:color="auto"/>
            </w:tcBorders>
            <w:vAlign w:val="bottom"/>
          </w:tcPr>
          <w:p w:rsidR="00C1166F" w:rsidRDefault="00C1166F">
            <w:pPr>
              <w:rPr>
                <w:sz w:val="10"/>
                <w:szCs w:val="10"/>
              </w:rPr>
            </w:pPr>
          </w:p>
        </w:tc>
        <w:tc>
          <w:tcPr>
            <w:tcW w:w="1520" w:type="dxa"/>
            <w:gridSpan w:val="2"/>
            <w:vMerge/>
            <w:vAlign w:val="bottom"/>
          </w:tcPr>
          <w:p w:rsidR="00C1166F" w:rsidRDefault="00C1166F">
            <w:pPr>
              <w:rPr>
                <w:sz w:val="10"/>
                <w:szCs w:val="10"/>
              </w:rPr>
            </w:pPr>
          </w:p>
        </w:tc>
        <w:tc>
          <w:tcPr>
            <w:tcW w:w="540" w:type="dxa"/>
            <w:vAlign w:val="bottom"/>
          </w:tcPr>
          <w:p w:rsidR="00C1166F" w:rsidRDefault="00C1166F">
            <w:pPr>
              <w:rPr>
                <w:sz w:val="10"/>
                <w:szCs w:val="10"/>
              </w:rPr>
            </w:pPr>
          </w:p>
        </w:tc>
        <w:tc>
          <w:tcPr>
            <w:tcW w:w="480" w:type="dxa"/>
            <w:vMerge/>
            <w:tcBorders>
              <w:right w:val="single" w:sz="8" w:space="0" w:color="auto"/>
            </w:tcBorders>
            <w:vAlign w:val="bottom"/>
          </w:tcPr>
          <w:p w:rsidR="00C1166F" w:rsidRDefault="00C1166F">
            <w:pPr>
              <w:rPr>
                <w:sz w:val="10"/>
                <w:szCs w:val="10"/>
              </w:rPr>
            </w:pP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980" w:type="dxa"/>
            <w:vAlign w:val="bottom"/>
          </w:tcPr>
          <w:p w:rsidR="00C1166F" w:rsidRDefault="00C1166F">
            <w:pPr>
              <w:rPr>
                <w:sz w:val="24"/>
                <w:szCs w:val="24"/>
              </w:rPr>
            </w:pPr>
          </w:p>
        </w:tc>
        <w:tc>
          <w:tcPr>
            <w:tcW w:w="340" w:type="dxa"/>
            <w:vAlign w:val="bottom"/>
          </w:tcPr>
          <w:p w:rsidR="00C1166F" w:rsidRDefault="00C1166F">
            <w:pPr>
              <w:rPr>
                <w:sz w:val="24"/>
                <w:szCs w:val="24"/>
              </w:rPr>
            </w:pP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920" w:type="dxa"/>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540" w:type="dxa"/>
            <w:tcBorders>
              <w:right w:val="single" w:sz="8" w:space="0" w:color="auto"/>
            </w:tcBorders>
            <w:vAlign w:val="bottom"/>
          </w:tcPr>
          <w:p w:rsidR="00C1166F" w:rsidRDefault="00C1166F">
            <w:pPr>
              <w:rPr>
                <w:sz w:val="24"/>
                <w:szCs w:val="24"/>
              </w:rPr>
            </w:pPr>
          </w:p>
        </w:tc>
        <w:tc>
          <w:tcPr>
            <w:tcW w:w="1080" w:type="dxa"/>
            <w:vAlign w:val="bottom"/>
          </w:tcPr>
          <w:p w:rsidR="00C1166F" w:rsidRDefault="00D65607">
            <w:pPr>
              <w:ind w:left="80"/>
              <w:rPr>
                <w:sz w:val="20"/>
                <w:szCs w:val="20"/>
              </w:rPr>
            </w:pPr>
            <w:r>
              <w:rPr>
                <w:rFonts w:eastAsia="Times New Roman"/>
                <w:sz w:val="24"/>
                <w:szCs w:val="24"/>
              </w:rPr>
              <w:t>рамках</w:t>
            </w:r>
          </w:p>
        </w:tc>
        <w:tc>
          <w:tcPr>
            <w:tcW w:w="440" w:type="dxa"/>
            <w:vAlign w:val="bottom"/>
          </w:tcPr>
          <w:p w:rsidR="00C1166F" w:rsidRDefault="00C1166F">
            <w:pPr>
              <w:rPr>
                <w:sz w:val="24"/>
                <w:szCs w:val="24"/>
              </w:rPr>
            </w:pPr>
          </w:p>
        </w:tc>
        <w:tc>
          <w:tcPr>
            <w:tcW w:w="1020" w:type="dxa"/>
            <w:gridSpan w:val="2"/>
            <w:tcBorders>
              <w:right w:val="single" w:sz="8" w:space="0" w:color="auto"/>
            </w:tcBorders>
            <w:vAlign w:val="bottom"/>
          </w:tcPr>
          <w:p w:rsidR="00C1166F" w:rsidRDefault="00D65607">
            <w:pPr>
              <w:jc w:val="right"/>
              <w:rPr>
                <w:sz w:val="20"/>
                <w:szCs w:val="20"/>
              </w:rPr>
            </w:pPr>
            <w:r>
              <w:rPr>
                <w:rFonts w:eastAsia="Times New Roman"/>
                <w:sz w:val="24"/>
                <w:szCs w:val="24"/>
              </w:rPr>
              <w:t>одного</w:t>
            </w: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980" w:type="dxa"/>
            <w:vAlign w:val="bottom"/>
          </w:tcPr>
          <w:p w:rsidR="00C1166F" w:rsidRDefault="00C1166F">
            <w:pPr>
              <w:rPr>
                <w:sz w:val="24"/>
                <w:szCs w:val="24"/>
              </w:rPr>
            </w:pPr>
          </w:p>
        </w:tc>
        <w:tc>
          <w:tcPr>
            <w:tcW w:w="340" w:type="dxa"/>
            <w:vAlign w:val="bottom"/>
          </w:tcPr>
          <w:p w:rsidR="00C1166F" w:rsidRDefault="00C1166F">
            <w:pPr>
              <w:rPr>
                <w:sz w:val="24"/>
                <w:szCs w:val="24"/>
              </w:rPr>
            </w:pP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920" w:type="dxa"/>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540" w:type="dxa"/>
            <w:tcBorders>
              <w:right w:val="single" w:sz="8" w:space="0" w:color="auto"/>
            </w:tcBorders>
            <w:vAlign w:val="bottom"/>
          </w:tcPr>
          <w:p w:rsidR="00C1166F" w:rsidRDefault="00C1166F">
            <w:pPr>
              <w:rPr>
                <w:sz w:val="24"/>
                <w:szCs w:val="24"/>
              </w:rPr>
            </w:pPr>
          </w:p>
        </w:tc>
        <w:tc>
          <w:tcPr>
            <w:tcW w:w="2060" w:type="dxa"/>
            <w:gridSpan w:val="3"/>
            <w:vAlign w:val="bottom"/>
          </w:tcPr>
          <w:p w:rsidR="00C1166F" w:rsidRDefault="00D65607">
            <w:pPr>
              <w:ind w:left="80"/>
              <w:rPr>
                <w:sz w:val="20"/>
                <w:szCs w:val="20"/>
              </w:rPr>
            </w:pPr>
            <w:r>
              <w:rPr>
                <w:rFonts w:eastAsia="Times New Roman"/>
                <w:sz w:val="24"/>
                <w:szCs w:val="24"/>
              </w:rPr>
              <w:t>направления)./</w:t>
            </w:r>
          </w:p>
        </w:tc>
        <w:tc>
          <w:tcPr>
            <w:tcW w:w="4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50"/>
        </w:trPr>
        <w:tc>
          <w:tcPr>
            <w:tcW w:w="200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980" w:type="dxa"/>
            <w:tcBorders>
              <w:bottom w:val="single" w:sz="8" w:space="0" w:color="auto"/>
            </w:tcBorders>
            <w:vAlign w:val="bottom"/>
          </w:tcPr>
          <w:p w:rsidR="00C1166F" w:rsidRDefault="00C1166F">
            <w:pPr>
              <w:rPr>
                <w:sz w:val="21"/>
                <w:szCs w:val="21"/>
              </w:rPr>
            </w:pPr>
          </w:p>
        </w:tc>
        <w:tc>
          <w:tcPr>
            <w:tcW w:w="340" w:type="dxa"/>
            <w:tcBorders>
              <w:bottom w:val="single" w:sz="8" w:space="0" w:color="auto"/>
            </w:tcBorders>
            <w:vAlign w:val="bottom"/>
          </w:tcPr>
          <w:p w:rsidR="00C1166F" w:rsidRDefault="00C1166F">
            <w:pPr>
              <w:rPr>
                <w:sz w:val="21"/>
                <w:szCs w:val="21"/>
              </w:rPr>
            </w:pPr>
          </w:p>
        </w:tc>
        <w:tc>
          <w:tcPr>
            <w:tcW w:w="240" w:type="dxa"/>
            <w:tcBorders>
              <w:bottom w:val="single" w:sz="8" w:space="0" w:color="auto"/>
            </w:tcBorders>
            <w:vAlign w:val="bottom"/>
          </w:tcPr>
          <w:p w:rsidR="00C1166F" w:rsidRDefault="00C1166F">
            <w:pPr>
              <w:rPr>
                <w:sz w:val="21"/>
                <w:szCs w:val="21"/>
              </w:rPr>
            </w:pPr>
          </w:p>
        </w:tc>
        <w:tc>
          <w:tcPr>
            <w:tcW w:w="1080" w:type="dxa"/>
            <w:tcBorders>
              <w:bottom w:val="single" w:sz="8" w:space="0" w:color="auto"/>
              <w:right w:val="single" w:sz="8" w:space="0" w:color="auto"/>
            </w:tcBorders>
            <w:vAlign w:val="bottom"/>
          </w:tcPr>
          <w:p w:rsidR="00C1166F" w:rsidRDefault="00C1166F">
            <w:pPr>
              <w:rPr>
                <w:sz w:val="21"/>
                <w:szCs w:val="21"/>
              </w:rPr>
            </w:pPr>
          </w:p>
        </w:tc>
        <w:tc>
          <w:tcPr>
            <w:tcW w:w="1360" w:type="dxa"/>
            <w:gridSpan w:val="2"/>
            <w:tcBorders>
              <w:bottom w:val="single" w:sz="8" w:space="0" w:color="auto"/>
            </w:tcBorders>
            <w:vAlign w:val="bottom"/>
          </w:tcPr>
          <w:p w:rsidR="00C1166F" w:rsidRDefault="00C1166F">
            <w:pPr>
              <w:rPr>
                <w:sz w:val="21"/>
                <w:szCs w:val="21"/>
              </w:rPr>
            </w:pPr>
          </w:p>
        </w:tc>
        <w:tc>
          <w:tcPr>
            <w:tcW w:w="1620" w:type="dxa"/>
            <w:gridSpan w:val="2"/>
            <w:tcBorders>
              <w:bottom w:val="single" w:sz="8" w:space="0" w:color="auto"/>
              <w:right w:val="single" w:sz="8" w:space="0" w:color="auto"/>
            </w:tcBorders>
            <w:vAlign w:val="bottom"/>
          </w:tcPr>
          <w:p w:rsidR="00C1166F" w:rsidRDefault="00C1166F">
            <w:pPr>
              <w:rPr>
                <w:sz w:val="21"/>
                <w:szCs w:val="21"/>
              </w:rPr>
            </w:pPr>
          </w:p>
        </w:tc>
        <w:tc>
          <w:tcPr>
            <w:tcW w:w="2060" w:type="dxa"/>
            <w:gridSpan w:val="3"/>
            <w:tcBorders>
              <w:bottom w:val="single" w:sz="8" w:space="0" w:color="auto"/>
            </w:tcBorders>
            <w:vAlign w:val="bottom"/>
          </w:tcPr>
          <w:p w:rsidR="00C1166F" w:rsidRDefault="00C1166F">
            <w:pPr>
              <w:rPr>
                <w:sz w:val="21"/>
                <w:szCs w:val="21"/>
              </w:rPr>
            </w:pPr>
          </w:p>
        </w:tc>
        <w:tc>
          <w:tcPr>
            <w:tcW w:w="48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8"/>
        </w:trPr>
        <w:tc>
          <w:tcPr>
            <w:tcW w:w="2000" w:type="dxa"/>
            <w:tcBorders>
              <w:left w:val="single" w:sz="8" w:space="0" w:color="auto"/>
              <w:right w:val="single" w:sz="8" w:space="0" w:color="auto"/>
            </w:tcBorders>
            <w:vAlign w:val="bottom"/>
          </w:tcPr>
          <w:p w:rsidR="00C1166F" w:rsidRDefault="00D65607">
            <w:pPr>
              <w:spacing w:line="258" w:lineRule="exact"/>
              <w:ind w:left="120"/>
              <w:rPr>
                <w:sz w:val="20"/>
                <w:szCs w:val="20"/>
              </w:rPr>
            </w:pPr>
            <w:r>
              <w:rPr>
                <w:rFonts w:eastAsia="Times New Roman"/>
                <w:i/>
                <w:iCs/>
                <w:sz w:val="24"/>
                <w:szCs w:val="24"/>
              </w:rPr>
              <w:t>Содержание</w:t>
            </w:r>
          </w:p>
        </w:tc>
        <w:tc>
          <w:tcPr>
            <w:tcW w:w="980" w:type="dxa"/>
            <w:vAlign w:val="bottom"/>
          </w:tcPr>
          <w:p w:rsidR="00C1166F" w:rsidRDefault="00D65607">
            <w:pPr>
              <w:spacing w:line="258" w:lineRule="exact"/>
              <w:ind w:left="80"/>
              <w:rPr>
                <w:sz w:val="20"/>
                <w:szCs w:val="20"/>
              </w:rPr>
            </w:pPr>
            <w:r>
              <w:rPr>
                <w:rFonts w:eastAsia="Times New Roman"/>
                <w:sz w:val="24"/>
                <w:szCs w:val="24"/>
              </w:rPr>
              <w:t>Оценка</w:t>
            </w:r>
          </w:p>
        </w:tc>
        <w:tc>
          <w:tcPr>
            <w:tcW w:w="340" w:type="dxa"/>
            <w:vAlign w:val="bottom"/>
          </w:tcPr>
          <w:p w:rsidR="00C1166F" w:rsidRDefault="00C1166F"/>
        </w:tc>
        <w:tc>
          <w:tcPr>
            <w:tcW w:w="240" w:type="dxa"/>
            <w:vAlign w:val="bottom"/>
          </w:tcPr>
          <w:p w:rsidR="00C1166F" w:rsidRDefault="00C1166F"/>
        </w:tc>
        <w:tc>
          <w:tcPr>
            <w:tcW w:w="1080" w:type="dxa"/>
            <w:tcBorders>
              <w:right w:val="single" w:sz="8" w:space="0" w:color="auto"/>
            </w:tcBorders>
            <w:vAlign w:val="bottom"/>
          </w:tcPr>
          <w:p w:rsidR="00C1166F" w:rsidRDefault="00D65607">
            <w:pPr>
              <w:spacing w:line="258" w:lineRule="exact"/>
              <w:ind w:right="20"/>
              <w:jc w:val="right"/>
              <w:rPr>
                <w:sz w:val="20"/>
                <w:szCs w:val="20"/>
              </w:rPr>
            </w:pPr>
            <w:r>
              <w:rPr>
                <w:rFonts w:eastAsia="Times New Roman"/>
                <w:w w:val="98"/>
                <w:sz w:val="24"/>
                <w:szCs w:val="24"/>
              </w:rPr>
              <w:t>освоения</w:t>
            </w:r>
          </w:p>
        </w:tc>
        <w:tc>
          <w:tcPr>
            <w:tcW w:w="1360" w:type="dxa"/>
            <w:gridSpan w:val="2"/>
            <w:vAlign w:val="bottom"/>
          </w:tcPr>
          <w:p w:rsidR="00C1166F" w:rsidRDefault="00D65607">
            <w:pPr>
              <w:spacing w:line="258" w:lineRule="exact"/>
              <w:ind w:left="80"/>
              <w:rPr>
                <w:sz w:val="20"/>
                <w:szCs w:val="20"/>
              </w:rPr>
            </w:pPr>
            <w:r>
              <w:rPr>
                <w:rFonts w:eastAsia="Times New Roman"/>
                <w:sz w:val="24"/>
                <w:szCs w:val="24"/>
              </w:rPr>
              <w:t>Продукт</w:t>
            </w:r>
          </w:p>
        </w:tc>
        <w:tc>
          <w:tcPr>
            <w:tcW w:w="1620" w:type="dxa"/>
            <w:gridSpan w:val="2"/>
            <w:tcBorders>
              <w:right w:val="single" w:sz="8" w:space="0" w:color="auto"/>
            </w:tcBorders>
            <w:vAlign w:val="bottom"/>
          </w:tcPr>
          <w:p w:rsidR="00C1166F" w:rsidRDefault="00D65607">
            <w:pPr>
              <w:spacing w:line="258" w:lineRule="exact"/>
              <w:ind w:right="20"/>
              <w:jc w:val="right"/>
              <w:rPr>
                <w:sz w:val="20"/>
                <w:szCs w:val="20"/>
              </w:rPr>
            </w:pPr>
            <w:r>
              <w:rPr>
                <w:rFonts w:eastAsia="Times New Roman"/>
                <w:sz w:val="24"/>
                <w:szCs w:val="24"/>
              </w:rPr>
              <w:t>совместной</w:t>
            </w:r>
          </w:p>
        </w:tc>
        <w:tc>
          <w:tcPr>
            <w:tcW w:w="2060" w:type="dxa"/>
            <w:gridSpan w:val="3"/>
            <w:vAlign w:val="bottom"/>
          </w:tcPr>
          <w:p w:rsidR="00C1166F" w:rsidRDefault="00D65607">
            <w:pPr>
              <w:spacing w:line="258" w:lineRule="exact"/>
              <w:ind w:left="80"/>
              <w:rPr>
                <w:sz w:val="20"/>
                <w:szCs w:val="20"/>
              </w:rPr>
            </w:pPr>
            <w:r>
              <w:rPr>
                <w:rFonts w:eastAsia="Times New Roman"/>
                <w:sz w:val="24"/>
                <w:szCs w:val="24"/>
              </w:rPr>
              <w:t>Индивидуальные</w:t>
            </w:r>
          </w:p>
        </w:tc>
        <w:tc>
          <w:tcPr>
            <w:tcW w:w="480" w:type="dxa"/>
            <w:tcBorders>
              <w:right w:val="single" w:sz="8" w:space="0" w:color="auto"/>
            </w:tcBorders>
            <w:vAlign w:val="bottom"/>
          </w:tcPr>
          <w:p w:rsidR="00C1166F" w:rsidRDefault="00C1166F"/>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1320" w:type="dxa"/>
            <w:gridSpan w:val="2"/>
            <w:vAlign w:val="bottom"/>
          </w:tcPr>
          <w:p w:rsidR="00C1166F" w:rsidRDefault="00D65607">
            <w:pPr>
              <w:ind w:left="80"/>
              <w:rPr>
                <w:sz w:val="20"/>
                <w:szCs w:val="20"/>
              </w:rPr>
            </w:pPr>
            <w:r>
              <w:rPr>
                <w:rFonts w:eastAsia="Times New Roman"/>
                <w:sz w:val="24"/>
                <w:szCs w:val="24"/>
              </w:rPr>
              <w:t>программы</w:t>
            </w: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2980" w:type="dxa"/>
            <w:gridSpan w:val="4"/>
            <w:tcBorders>
              <w:right w:val="single" w:sz="8" w:space="0" w:color="auto"/>
            </w:tcBorders>
            <w:vAlign w:val="bottom"/>
          </w:tcPr>
          <w:p w:rsidR="00C1166F" w:rsidRDefault="00D65607">
            <w:pPr>
              <w:ind w:left="80"/>
              <w:rPr>
                <w:sz w:val="20"/>
                <w:szCs w:val="20"/>
              </w:rPr>
            </w:pPr>
            <w:r>
              <w:rPr>
                <w:rFonts w:eastAsia="Times New Roman"/>
                <w:sz w:val="24"/>
                <w:szCs w:val="24"/>
              </w:rPr>
              <w:t>деятельности / проекта.</w:t>
            </w:r>
          </w:p>
        </w:tc>
        <w:tc>
          <w:tcPr>
            <w:tcW w:w="1520" w:type="dxa"/>
            <w:gridSpan w:val="2"/>
            <w:vAlign w:val="bottom"/>
          </w:tcPr>
          <w:p w:rsidR="00C1166F" w:rsidRDefault="00D65607">
            <w:pPr>
              <w:ind w:left="80"/>
              <w:rPr>
                <w:sz w:val="20"/>
                <w:szCs w:val="20"/>
              </w:rPr>
            </w:pPr>
            <w:r>
              <w:rPr>
                <w:rFonts w:eastAsia="Times New Roman"/>
                <w:sz w:val="24"/>
                <w:szCs w:val="24"/>
              </w:rPr>
              <w:t>результаты  в</w:t>
            </w:r>
          </w:p>
        </w:tc>
        <w:tc>
          <w:tcPr>
            <w:tcW w:w="1020" w:type="dxa"/>
            <w:gridSpan w:val="2"/>
            <w:tcBorders>
              <w:right w:val="single" w:sz="8" w:space="0" w:color="auto"/>
            </w:tcBorders>
            <w:vAlign w:val="bottom"/>
          </w:tcPr>
          <w:p w:rsidR="00C1166F" w:rsidRDefault="00D65607">
            <w:pPr>
              <w:jc w:val="right"/>
              <w:rPr>
                <w:sz w:val="20"/>
                <w:szCs w:val="20"/>
              </w:rPr>
            </w:pPr>
            <w:r>
              <w:rPr>
                <w:rFonts w:eastAsia="Times New Roman"/>
                <w:sz w:val="24"/>
                <w:szCs w:val="24"/>
              </w:rPr>
              <w:t>рамках</w:t>
            </w:r>
          </w:p>
        </w:tc>
        <w:tc>
          <w:tcPr>
            <w:tcW w:w="0" w:type="dxa"/>
            <w:vAlign w:val="bottom"/>
          </w:tcPr>
          <w:p w:rsidR="00C1166F" w:rsidRDefault="00C1166F">
            <w:pPr>
              <w:rPr>
                <w:sz w:val="1"/>
                <w:szCs w:val="1"/>
              </w:rPr>
            </w:pPr>
          </w:p>
        </w:tc>
      </w:tr>
      <w:tr w:rsidR="00C1166F">
        <w:trPr>
          <w:trHeight w:val="319"/>
        </w:trPr>
        <w:tc>
          <w:tcPr>
            <w:tcW w:w="2000" w:type="dxa"/>
            <w:tcBorders>
              <w:left w:val="single" w:sz="8" w:space="0" w:color="auto"/>
              <w:right w:val="single" w:sz="8" w:space="0" w:color="auto"/>
            </w:tcBorders>
            <w:vAlign w:val="bottom"/>
          </w:tcPr>
          <w:p w:rsidR="00C1166F" w:rsidRDefault="00C1166F">
            <w:pPr>
              <w:rPr>
                <w:sz w:val="24"/>
                <w:szCs w:val="24"/>
              </w:rPr>
            </w:pPr>
          </w:p>
        </w:tc>
        <w:tc>
          <w:tcPr>
            <w:tcW w:w="1320" w:type="dxa"/>
            <w:gridSpan w:val="2"/>
            <w:vAlign w:val="bottom"/>
          </w:tcPr>
          <w:p w:rsidR="00C1166F" w:rsidRDefault="00D65607">
            <w:pPr>
              <w:ind w:left="80"/>
              <w:rPr>
                <w:sz w:val="20"/>
                <w:szCs w:val="20"/>
              </w:rPr>
            </w:pPr>
            <w:r>
              <w:rPr>
                <w:rFonts w:eastAsia="Times New Roman"/>
                <w:sz w:val="24"/>
                <w:szCs w:val="24"/>
              </w:rPr>
              <w:t>внеурочной</w:t>
            </w: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1360" w:type="dxa"/>
            <w:gridSpan w:val="2"/>
            <w:vMerge w:val="restart"/>
            <w:vAlign w:val="bottom"/>
          </w:tcPr>
          <w:p w:rsidR="00C1166F" w:rsidRDefault="00D65607">
            <w:pPr>
              <w:ind w:left="80"/>
              <w:rPr>
                <w:sz w:val="20"/>
                <w:szCs w:val="20"/>
              </w:rPr>
            </w:pPr>
            <w:r>
              <w:rPr>
                <w:rFonts w:eastAsia="Times New Roman"/>
                <w:sz w:val="24"/>
                <w:szCs w:val="24"/>
              </w:rPr>
              <w:t>Внешняя</w:t>
            </w:r>
          </w:p>
        </w:tc>
        <w:tc>
          <w:tcPr>
            <w:tcW w:w="1620" w:type="dxa"/>
            <w:gridSpan w:val="2"/>
            <w:vMerge w:val="restart"/>
            <w:tcBorders>
              <w:right w:val="single" w:sz="8" w:space="0" w:color="auto"/>
            </w:tcBorders>
            <w:vAlign w:val="bottom"/>
          </w:tcPr>
          <w:p w:rsidR="00C1166F" w:rsidRDefault="00D65607">
            <w:pPr>
              <w:ind w:right="20"/>
              <w:jc w:val="right"/>
              <w:rPr>
                <w:sz w:val="20"/>
                <w:szCs w:val="20"/>
              </w:rPr>
            </w:pPr>
            <w:r>
              <w:rPr>
                <w:rFonts w:eastAsia="Times New Roman"/>
                <w:sz w:val="24"/>
                <w:szCs w:val="24"/>
              </w:rPr>
              <w:t>экспертиза</w:t>
            </w:r>
          </w:p>
        </w:tc>
        <w:tc>
          <w:tcPr>
            <w:tcW w:w="1080" w:type="dxa"/>
            <w:vAlign w:val="bottom"/>
          </w:tcPr>
          <w:p w:rsidR="00C1166F" w:rsidRDefault="00D65607">
            <w:pPr>
              <w:ind w:left="80"/>
              <w:rPr>
                <w:sz w:val="20"/>
                <w:szCs w:val="20"/>
              </w:rPr>
            </w:pPr>
            <w:r>
              <w:rPr>
                <w:rFonts w:eastAsia="Times New Roman"/>
                <w:sz w:val="24"/>
                <w:szCs w:val="24"/>
              </w:rPr>
              <w:t>одного</w:t>
            </w:r>
          </w:p>
        </w:tc>
        <w:tc>
          <w:tcPr>
            <w:tcW w:w="1460" w:type="dxa"/>
            <w:gridSpan w:val="3"/>
            <w:tcBorders>
              <w:right w:val="single" w:sz="8" w:space="0" w:color="auto"/>
            </w:tcBorders>
            <w:vAlign w:val="bottom"/>
          </w:tcPr>
          <w:p w:rsidR="00C1166F" w:rsidRDefault="00D65607">
            <w:pPr>
              <w:jc w:val="right"/>
              <w:rPr>
                <w:sz w:val="20"/>
                <w:szCs w:val="20"/>
              </w:rPr>
            </w:pPr>
            <w:r>
              <w:rPr>
                <w:rFonts w:eastAsia="Times New Roman"/>
                <w:sz w:val="24"/>
                <w:szCs w:val="24"/>
              </w:rPr>
              <w:t>направления</w:t>
            </w:r>
          </w:p>
        </w:tc>
        <w:tc>
          <w:tcPr>
            <w:tcW w:w="0" w:type="dxa"/>
            <w:vAlign w:val="bottom"/>
          </w:tcPr>
          <w:p w:rsidR="00C1166F" w:rsidRDefault="00C1166F">
            <w:pPr>
              <w:rPr>
                <w:sz w:val="1"/>
                <w:szCs w:val="1"/>
              </w:rPr>
            </w:pPr>
          </w:p>
        </w:tc>
      </w:tr>
      <w:tr w:rsidR="00C1166F">
        <w:trPr>
          <w:trHeight w:val="200"/>
        </w:trPr>
        <w:tc>
          <w:tcPr>
            <w:tcW w:w="2000" w:type="dxa"/>
            <w:tcBorders>
              <w:left w:val="single" w:sz="8" w:space="0" w:color="auto"/>
              <w:right w:val="single" w:sz="8" w:space="0" w:color="auto"/>
            </w:tcBorders>
            <w:vAlign w:val="bottom"/>
          </w:tcPr>
          <w:p w:rsidR="00C1166F" w:rsidRDefault="00C1166F">
            <w:pPr>
              <w:rPr>
                <w:sz w:val="17"/>
                <w:szCs w:val="17"/>
              </w:rPr>
            </w:pPr>
          </w:p>
        </w:tc>
        <w:tc>
          <w:tcPr>
            <w:tcW w:w="1560" w:type="dxa"/>
            <w:gridSpan w:val="3"/>
            <w:vMerge w:val="restart"/>
            <w:vAlign w:val="bottom"/>
          </w:tcPr>
          <w:p w:rsidR="00C1166F" w:rsidRDefault="00D65607">
            <w:pPr>
              <w:ind w:left="80"/>
              <w:rPr>
                <w:sz w:val="20"/>
                <w:szCs w:val="20"/>
              </w:rPr>
            </w:pPr>
            <w:r>
              <w:rPr>
                <w:rFonts w:eastAsia="Times New Roman"/>
                <w:sz w:val="24"/>
                <w:szCs w:val="24"/>
              </w:rPr>
              <w:t>деятельности</w:t>
            </w:r>
          </w:p>
        </w:tc>
        <w:tc>
          <w:tcPr>
            <w:tcW w:w="1080" w:type="dxa"/>
            <w:tcBorders>
              <w:right w:val="single" w:sz="8" w:space="0" w:color="auto"/>
            </w:tcBorders>
            <w:vAlign w:val="bottom"/>
          </w:tcPr>
          <w:p w:rsidR="00C1166F" w:rsidRDefault="00C1166F">
            <w:pPr>
              <w:rPr>
                <w:sz w:val="17"/>
                <w:szCs w:val="17"/>
              </w:rPr>
            </w:pPr>
          </w:p>
        </w:tc>
        <w:tc>
          <w:tcPr>
            <w:tcW w:w="1360" w:type="dxa"/>
            <w:gridSpan w:val="2"/>
            <w:vMerge/>
            <w:vAlign w:val="bottom"/>
          </w:tcPr>
          <w:p w:rsidR="00C1166F" w:rsidRDefault="00C1166F">
            <w:pPr>
              <w:rPr>
                <w:sz w:val="17"/>
                <w:szCs w:val="17"/>
              </w:rPr>
            </w:pPr>
          </w:p>
        </w:tc>
        <w:tc>
          <w:tcPr>
            <w:tcW w:w="1620" w:type="dxa"/>
            <w:gridSpan w:val="2"/>
            <w:vMerge/>
            <w:tcBorders>
              <w:right w:val="single" w:sz="8" w:space="0" w:color="auto"/>
            </w:tcBorders>
            <w:vAlign w:val="bottom"/>
          </w:tcPr>
          <w:p w:rsidR="00C1166F" w:rsidRDefault="00C1166F">
            <w:pPr>
              <w:rPr>
                <w:sz w:val="17"/>
                <w:szCs w:val="17"/>
              </w:rPr>
            </w:pPr>
          </w:p>
        </w:tc>
        <w:tc>
          <w:tcPr>
            <w:tcW w:w="1080" w:type="dxa"/>
            <w:vMerge w:val="restart"/>
            <w:vAlign w:val="bottom"/>
          </w:tcPr>
          <w:p w:rsidR="00C1166F" w:rsidRDefault="00D65607">
            <w:pPr>
              <w:ind w:left="80"/>
              <w:rPr>
                <w:sz w:val="20"/>
                <w:szCs w:val="20"/>
              </w:rPr>
            </w:pPr>
            <w:r>
              <w:rPr>
                <w:rFonts w:eastAsia="Times New Roman"/>
                <w:sz w:val="24"/>
                <w:szCs w:val="24"/>
              </w:rPr>
              <w:t>Продукт</w:t>
            </w:r>
          </w:p>
        </w:tc>
        <w:tc>
          <w:tcPr>
            <w:tcW w:w="440" w:type="dxa"/>
            <w:vAlign w:val="bottom"/>
          </w:tcPr>
          <w:p w:rsidR="00C1166F" w:rsidRDefault="00C1166F">
            <w:pPr>
              <w:rPr>
                <w:sz w:val="17"/>
                <w:szCs w:val="17"/>
              </w:rPr>
            </w:pPr>
          </w:p>
        </w:tc>
        <w:tc>
          <w:tcPr>
            <w:tcW w:w="1020" w:type="dxa"/>
            <w:gridSpan w:val="2"/>
            <w:vMerge w:val="restart"/>
            <w:tcBorders>
              <w:right w:val="single" w:sz="8" w:space="0" w:color="auto"/>
            </w:tcBorders>
            <w:vAlign w:val="bottom"/>
          </w:tcPr>
          <w:p w:rsidR="00C1166F" w:rsidRDefault="00D65607">
            <w:pPr>
              <w:jc w:val="right"/>
              <w:rPr>
                <w:sz w:val="20"/>
                <w:szCs w:val="20"/>
              </w:rPr>
            </w:pPr>
            <w:r>
              <w:rPr>
                <w:rFonts w:eastAsia="Times New Roman"/>
                <w:sz w:val="24"/>
                <w:szCs w:val="24"/>
              </w:rPr>
              <w:t>проекта,</w:t>
            </w:r>
          </w:p>
        </w:tc>
        <w:tc>
          <w:tcPr>
            <w:tcW w:w="0" w:type="dxa"/>
            <w:vAlign w:val="bottom"/>
          </w:tcPr>
          <w:p w:rsidR="00C1166F" w:rsidRDefault="00C1166F">
            <w:pPr>
              <w:rPr>
                <w:sz w:val="1"/>
                <w:szCs w:val="1"/>
              </w:rPr>
            </w:pPr>
          </w:p>
        </w:tc>
      </w:tr>
      <w:tr w:rsidR="00C1166F">
        <w:trPr>
          <w:trHeight w:val="118"/>
        </w:trPr>
        <w:tc>
          <w:tcPr>
            <w:tcW w:w="2000" w:type="dxa"/>
            <w:tcBorders>
              <w:left w:val="single" w:sz="8" w:space="0" w:color="auto"/>
              <w:right w:val="single" w:sz="8" w:space="0" w:color="auto"/>
            </w:tcBorders>
            <w:vAlign w:val="bottom"/>
          </w:tcPr>
          <w:p w:rsidR="00C1166F" w:rsidRDefault="00C1166F">
            <w:pPr>
              <w:rPr>
                <w:sz w:val="10"/>
                <w:szCs w:val="10"/>
              </w:rPr>
            </w:pPr>
          </w:p>
        </w:tc>
        <w:tc>
          <w:tcPr>
            <w:tcW w:w="1560" w:type="dxa"/>
            <w:gridSpan w:val="3"/>
            <w:vMerge/>
            <w:vAlign w:val="bottom"/>
          </w:tcPr>
          <w:p w:rsidR="00C1166F" w:rsidRDefault="00C1166F">
            <w:pPr>
              <w:rPr>
                <w:sz w:val="10"/>
                <w:szCs w:val="10"/>
              </w:rPr>
            </w:pPr>
          </w:p>
        </w:tc>
        <w:tc>
          <w:tcPr>
            <w:tcW w:w="1080" w:type="dxa"/>
            <w:tcBorders>
              <w:right w:val="single" w:sz="8" w:space="0" w:color="auto"/>
            </w:tcBorders>
            <w:vAlign w:val="bottom"/>
          </w:tcPr>
          <w:p w:rsidR="00C1166F" w:rsidRDefault="00C1166F">
            <w:pPr>
              <w:rPr>
                <w:sz w:val="10"/>
                <w:szCs w:val="10"/>
              </w:rPr>
            </w:pPr>
          </w:p>
        </w:tc>
        <w:tc>
          <w:tcPr>
            <w:tcW w:w="2980" w:type="dxa"/>
            <w:gridSpan w:val="4"/>
            <w:vMerge w:val="restart"/>
            <w:tcBorders>
              <w:right w:val="single" w:sz="8" w:space="0" w:color="auto"/>
            </w:tcBorders>
            <w:vAlign w:val="bottom"/>
          </w:tcPr>
          <w:p w:rsidR="00C1166F" w:rsidRDefault="00D65607">
            <w:pPr>
              <w:ind w:left="80"/>
              <w:rPr>
                <w:sz w:val="20"/>
                <w:szCs w:val="20"/>
              </w:rPr>
            </w:pPr>
            <w:r>
              <w:rPr>
                <w:rFonts w:eastAsia="Times New Roman"/>
                <w:sz w:val="24"/>
                <w:szCs w:val="24"/>
              </w:rPr>
              <w:t>коллективного творчества</w:t>
            </w:r>
          </w:p>
        </w:tc>
        <w:tc>
          <w:tcPr>
            <w:tcW w:w="1080" w:type="dxa"/>
            <w:vMerge/>
            <w:vAlign w:val="bottom"/>
          </w:tcPr>
          <w:p w:rsidR="00C1166F" w:rsidRDefault="00C1166F">
            <w:pPr>
              <w:rPr>
                <w:sz w:val="10"/>
                <w:szCs w:val="10"/>
              </w:rPr>
            </w:pPr>
          </w:p>
        </w:tc>
        <w:tc>
          <w:tcPr>
            <w:tcW w:w="440" w:type="dxa"/>
            <w:vAlign w:val="bottom"/>
          </w:tcPr>
          <w:p w:rsidR="00C1166F" w:rsidRDefault="00C1166F">
            <w:pPr>
              <w:rPr>
                <w:sz w:val="10"/>
                <w:szCs w:val="10"/>
              </w:rPr>
            </w:pPr>
          </w:p>
        </w:tc>
        <w:tc>
          <w:tcPr>
            <w:tcW w:w="1020" w:type="dxa"/>
            <w:gridSpan w:val="2"/>
            <w:vMerge/>
            <w:tcBorders>
              <w:right w:val="single" w:sz="8" w:space="0" w:color="auto"/>
            </w:tcBorders>
            <w:vAlign w:val="bottom"/>
          </w:tcPr>
          <w:p w:rsidR="00C1166F" w:rsidRDefault="00C1166F">
            <w:pPr>
              <w:rPr>
                <w:sz w:val="10"/>
                <w:szCs w:val="10"/>
              </w:rPr>
            </w:pPr>
          </w:p>
        </w:tc>
        <w:tc>
          <w:tcPr>
            <w:tcW w:w="0" w:type="dxa"/>
            <w:vAlign w:val="bottom"/>
          </w:tcPr>
          <w:p w:rsidR="00C1166F" w:rsidRDefault="00C1166F">
            <w:pPr>
              <w:rPr>
                <w:sz w:val="1"/>
                <w:szCs w:val="1"/>
              </w:rPr>
            </w:pPr>
          </w:p>
        </w:tc>
      </w:tr>
      <w:tr w:rsidR="00C1166F">
        <w:trPr>
          <w:trHeight w:val="199"/>
        </w:trPr>
        <w:tc>
          <w:tcPr>
            <w:tcW w:w="2000" w:type="dxa"/>
            <w:tcBorders>
              <w:left w:val="single" w:sz="8" w:space="0" w:color="auto"/>
              <w:right w:val="single" w:sz="8" w:space="0" w:color="auto"/>
            </w:tcBorders>
            <w:vAlign w:val="bottom"/>
          </w:tcPr>
          <w:p w:rsidR="00C1166F" w:rsidRDefault="00C1166F">
            <w:pPr>
              <w:rPr>
                <w:sz w:val="17"/>
                <w:szCs w:val="17"/>
              </w:rPr>
            </w:pPr>
          </w:p>
        </w:tc>
        <w:tc>
          <w:tcPr>
            <w:tcW w:w="1320" w:type="dxa"/>
            <w:gridSpan w:val="2"/>
            <w:vMerge w:val="restart"/>
            <w:vAlign w:val="bottom"/>
          </w:tcPr>
          <w:p w:rsidR="00C1166F" w:rsidRDefault="00D65607">
            <w:pPr>
              <w:ind w:left="80"/>
              <w:rPr>
                <w:sz w:val="20"/>
                <w:szCs w:val="20"/>
              </w:rPr>
            </w:pPr>
            <w:r>
              <w:rPr>
                <w:rFonts w:eastAsia="Times New Roman"/>
                <w:sz w:val="24"/>
                <w:szCs w:val="24"/>
              </w:rPr>
              <w:t>(</w:t>
            </w:r>
            <w:r>
              <w:rPr>
                <w:rFonts w:eastAsia="Times New Roman"/>
                <w:i/>
                <w:iCs/>
                <w:sz w:val="24"/>
                <w:szCs w:val="24"/>
              </w:rPr>
              <w:t>педагог</w:t>
            </w:r>
            <w:r>
              <w:rPr>
                <w:rFonts w:eastAsia="Times New Roman"/>
                <w:sz w:val="24"/>
                <w:szCs w:val="24"/>
              </w:rPr>
              <w:t>).</w:t>
            </w:r>
          </w:p>
        </w:tc>
        <w:tc>
          <w:tcPr>
            <w:tcW w:w="240" w:type="dxa"/>
            <w:vAlign w:val="bottom"/>
          </w:tcPr>
          <w:p w:rsidR="00C1166F" w:rsidRDefault="00C1166F">
            <w:pPr>
              <w:rPr>
                <w:sz w:val="17"/>
                <w:szCs w:val="17"/>
              </w:rPr>
            </w:pPr>
          </w:p>
        </w:tc>
        <w:tc>
          <w:tcPr>
            <w:tcW w:w="1080" w:type="dxa"/>
            <w:tcBorders>
              <w:right w:val="single" w:sz="8" w:space="0" w:color="auto"/>
            </w:tcBorders>
            <w:vAlign w:val="bottom"/>
          </w:tcPr>
          <w:p w:rsidR="00C1166F" w:rsidRDefault="00C1166F">
            <w:pPr>
              <w:rPr>
                <w:sz w:val="17"/>
                <w:szCs w:val="17"/>
              </w:rPr>
            </w:pPr>
          </w:p>
        </w:tc>
        <w:tc>
          <w:tcPr>
            <w:tcW w:w="2980" w:type="dxa"/>
            <w:gridSpan w:val="4"/>
            <w:vMerge/>
            <w:tcBorders>
              <w:right w:val="single" w:sz="8" w:space="0" w:color="auto"/>
            </w:tcBorders>
            <w:vAlign w:val="bottom"/>
          </w:tcPr>
          <w:p w:rsidR="00C1166F" w:rsidRDefault="00C1166F">
            <w:pPr>
              <w:rPr>
                <w:sz w:val="17"/>
                <w:szCs w:val="17"/>
              </w:rPr>
            </w:pPr>
          </w:p>
        </w:tc>
        <w:tc>
          <w:tcPr>
            <w:tcW w:w="2060" w:type="dxa"/>
            <w:gridSpan w:val="3"/>
            <w:vMerge w:val="restart"/>
            <w:vAlign w:val="bottom"/>
          </w:tcPr>
          <w:p w:rsidR="00C1166F" w:rsidRDefault="00D65607">
            <w:pPr>
              <w:ind w:left="80"/>
              <w:rPr>
                <w:sz w:val="20"/>
                <w:szCs w:val="20"/>
              </w:rPr>
            </w:pPr>
            <w:r>
              <w:rPr>
                <w:rFonts w:eastAsia="Times New Roman"/>
                <w:sz w:val="24"/>
                <w:szCs w:val="24"/>
              </w:rPr>
              <w:t>организованного</w:t>
            </w:r>
          </w:p>
        </w:tc>
        <w:tc>
          <w:tcPr>
            <w:tcW w:w="480" w:type="dxa"/>
            <w:vMerge w:val="restart"/>
            <w:tcBorders>
              <w:right w:val="single" w:sz="8" w:space="0" w:color="auto"/>
            </w:tcBorders>
            <w:vAlign w:val="bottom"/>
          </w:tcPr>
          <w:p w:rsidR="00C1166F" w:rsidRDefault="00D65607">
            <w:pPr>
              <w:jc w:val="right"/>
              <w:rPr>
                <w:sz w:val="20"/>
                <w:szCs w:val="20"/>
              </w:rPr>
            </w:pPr>
            <w:r>
              <w:rPr>
                <w:rFonts w:eastAsia="Times New Roman"/>
                <w:sz w:val="24"/>
                <w:szCs w:val="24"/>
              </w:rPr>
              <w:t>в</w:t>
            </w:r>
          </w:p>
        </w:tc>
        <w:tc>
          <w:tcPr>
            <w:tcW w:w="0" w:type="dxa"/>
            <w:vAlign w:val="bottom"/>
          </w:tcPr>
          <w:p w:rsidR="00C1166F" w:rsidRDefault="00C1166F">
            <w:pPr>
              <w:rPr>
                <w:sz w:val="1"/>
                <w:szCs w:val="1"/>
              </w:rPr>
            </w:pPr>
          </w:p>
        </w:tc>
      </w:tr>
      <w:tr w:rsidR="00C1166F">
        <w:trPr>
          <w:trHeight w:val="118"/>
        </w:trPr>
        <w:tc>
          <w:tcPr>
            <w:tcW w:w="2000" w:type="dxa"/>
            <w:tcBorders>
              <w:left w:val="single" w:sz="8" w:space="0" w:color="auto"/>
              <w:right w:val="single" w:sz="8" w:space="0" w:color="auto"/>
            </w:tcBorders>
            <w:vAlign w:val="bottom"/>
          </w:tcPr>
          <w:p w:rsidR="00C1166F" w:rsidRDefault="00C1166F">
            <w:pPr>
              <w:rPr>
                <w:sz w:val="10"/>
                <w:szCs w:val="10"/>
              </w:rPr>
            </w:pPr>
          </w:p>
        </w:tc>
        <w:tc>
          <w:tcPr>
            <w:tcW w:w="1320" w:type="dxa"/>
            <w:gridSpan w:val="2"/>
            <w:vMerge/>
            <w:vAlign w:val="bottom"/>
          </w:tcPr>
          <w:p w:rsidR="00C1166F" w:rsidRDefault="00C1166F">
            <w:pPr>
              <w:rPr>
                <w:sz w:val="10"/>
                <w:szCs w:val="10"/>
              </w:rPr>
            </w:pPr>
          </w:p>
        </w:tc>
        <w:tc>
          <w:tcPr>
            <w:tcW w:w="240" w:type="dxa"/>
            <w:vAlign w:val="bottom"/>
          </w:tcPr>
          <w:p w:rsidR="00C1166F" w:rsidRDefault="00C1166F">
            <w:pPr>
              <w:rPr>
                <w:sz w:val="10"/>
                <w:szCs w:val="10"/>
              </w:rPr>
            </w:pPr>
          </w:p>
        </w:tc>
        <w:tc>
          <w:tcPr>
            <w:tcW w:w="1080" w:type="dxa"/>
            <w:tcBorders>
              <w:right w:val="single" w:sz="8" w:space="0" w:color="auto"/>
            </w:tcBorders>
            <w:vAlign w:val="bottom"/>
          </w:tcPr>
          <w:p w:rsidR="00C1166F" w:rsidRDefault="00C1166F">
            <w:pPr>
              <w:rPr>
                <w:sz w:val="10"/>
                <w:szCs w:val="10"/>
              </w:rPr>
            </w:pPr>
          </w:p>
        </w:tc>
        <w:tc>
          <w:tcPr>
            <w:tcW w:w="440" w:type="dxa"/>
            <w:vAlign w:val="bottom"/>
          </w:tcPr>
          <w:p w:rsidR="00C1166F" w:rsidRDefault="00C1166F">
            <w:pPr>
              <w:rPr>
                <w:sz w:val="10"/>
                <w:szCs w:val="10"/>
              </w:rPr>
            </w:pPr>
          </w:p>
        </w:tc>
        <w:tc>
          <w:tcPr>
            <w:tcW w:w="920" w:type="dxa"/>
            <w:vAlign w:val="bottom"/>
          </w:tcPr>
          <w:p w:rsidR="00C1166F" w:rsidRDefault="00C1166F">
            <w:pPr>
              <w:rPr>
                <w:sz w:val="10"/>
                <w:szCs w:val="10"/>
              </w:rPr>
            </w:pPr>
          </w:p>
        </w:tc>
        <w:tc>
          <w:tcPr>
            <w:tcW w:w="1080" w:type="dxa"/>
            <w:vAlign w:val="bottom"/>
          </w:tcPr>
          <w:p w:rsidR="00C1166F" w:rsidRDefault="00C1166F">
            <w:pPr>
              <w:rPr>
                <w:sz w:val="10"/>
                <w:szCs w:val="10"/>
              </w:rPr>
            </w:pPr>
          </w:p>
        </w:tc>
        <w:tc>
          <w:tcPr>
            <w:tcW w:w="540" w:type="dxa"/>
            <w:tcBorders>
              <w:right w:val="single" w:sz="8" w:space="0" w:color="auto"/>
            </w:tcBorders>
            <w:vAlign w:val="bottom"/>
          </w:tcPr>
          <w:p w:rsidR="00C1166F" w:rsidRDefault="00C1166F">
            <w:pPr>
              <w:rPr>
                <w:sz w:val="10"/>
                <w:szCs w:val="10"/>
              </w:rPr>
            </w:pPr>
          </w:p>
        </w:tc>
        <w:tc>
          <w:tcPr>
            <w:tcW w:w="2060" w:type="dxa"/>
            <w:gridSpan w:val="3"/>
            <w:vMerge/>
            <w:vAlign w:val="bottom"/>
          </w:tcPr>
          <w:p w:rsidR="00C1166F" w:rsidRDefault="00C1166F">
            <w:pPr>
              <w:rPr>
                <w:sz w:val="10"/>
                <w:szCs w:val="10"/>
              </w:rPr>
            </w:pPr>
          </w:p>
        </w:tc>
        <w:tc>
          <w:tcPr>
            <w:tcW w:w="480" w:type="dxa"/>
            <w:vMerge/>
            <w:tcBorders>
              <w:right w:val="single" w:sz="8" w:space="0" w:color="auto"/>
            </w:tcBorders>
            <w:vAlign w:val="bottom"/>
          </w:tcPr>
          <w:p w:rsidR="00C1166F" w:rsidRDefault="00C1166F">
            <w:pPr>
              <w:rPr>
                <w:sz w:val="10"/>
                <w:szCs w:val="10"/>
              </w:rPr>
            </w:pP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980" w:type="dxa"/>
            <w:vMerge w:val="restart"/>
            <w:vAlign w:val="bottom"/>
          </w:tcPr>
          <w:p w:rsidR="00C1166F" w:rsidRDefault="00D65607">
            <w:pPr>
              <w:ind w:left="80"/>
              <w:rPr>
                <w:sz w:val="20"/>
                <w:szCs w:val="20"/>
              </w:rPr>
            </w:pPr>
            <w:r>
              <w:rPr>
                <w:rFonts w:eastAsia="Times New Roman"/>
                <w:sz w:val="24"/>
                <w:szCs w:val="24"/>
              </w:rPr>
              <w:t>Участие</w:t>
            </w:r>
          </w:p>
        </w:tc>
        <w:tc>
          <w:tcPr>
            <w:tcW w:w="340" w:type="dxa"/>
            <w:vAlign w:val="bottom"/>
          </w:tcPr>
          <w:p w:rsidR="00C1166F" w:rsidRDefault="00C1166F">
            <w:pPr>
              <w:rPr>
                <w:sz w:val="24"/>
                <w:szCs w:val="24"/>
              </w:rPr>
            </w:pPr>
          </w:p>
        </w:tc>
        <w:tc>
          <w:tcPr>
            <w:tcW w:w="240" w:type="dxa"/>
            <w:vAlign w:val="bottom"/>
          </w:tcPr>
          <w:p w:rsidR="00C1166F" w:rsidRDefault="00C1166F">
            <w:pPr>
              <w:rPr>
                <w:sz w:val="24"/>
                <w:szCs w:val="24"/>
              </w:rPr>
            </w:pPr>
          </w:p>
        </w:tc>
        <w:tc>
          <w:tcPr>
            <w:tcW w:w="1080" w:type="dxa"/>
            <w:vMerge w:val="restart"/>
            <w:tcBorders>
              <w:right w:val="single" w:sz="8" w:space="0" w:color="auto"/>
            </w:tcBorders>
            <w:vAlign w:val="bottom"/>
          </w:tcPr>
          <w:p w:rsidR="00C1166F" w:rsidRDefault="00D65607">
            <w:pPr>
              <w:ind w:right="20"/>
              <w:jc w:val="right"/>
              <w:rPr>
                <w:sz w:val="20"/>
                <w:szCs w:val="20"/>
              </w:rPr>
            </w:pPr>
            <w:r>
              <w:rPr>
                <w:rFonts w:eastAsia="Times New Roman"/>
                <w:sz w:val="24"/>
                <w:szCs w:val="24"/>
              </w:rPr>
              <w:t>в</w:t>
            </w:r>
          </w:p>
        </w:tc>
        <w:tc>
          <w:tcPr>
            <w:tcW w:w="1360" w:type="dxa"/>
            <w:gridSpan w:val="2"/>
            <w:vMerge w:val="restart"/>
            <w:vAlign w:val="bottom"/>
          </w:tcPr>
          <w:p w:rsidR="00C1166F" w:rsidRDefault="00D65607">
            <w:pPr>
              <w:ind w:left="80"/>
              <w:rPr>
                <w:sz w:val="20"/>
                <w:szCs w:val="20"/>
              </w:rPr>
            </w:pPr>
            <w:r>
              <w:rPr>
                <w:rFonts w:eastAsia="Times New Roman"/>
                <w:sz w:val="24"/>
                <w:szCs w:val="24"/>
              </w:rPr>
              <w:t>Награды,</w:t>
            </w:r>
          </w:p>
        </w:tc>
        <w:tc>
          <w:tcPr>
            <w:tcW w:w="1620" w:type="dxa"/>
            <w:gridSpan w:val="2"/>
            <w:vMerge w:val="restart"/>
            <w:tcBorders>
              <w:right w:val="single" w:sz="8" w:space="0" w:color="auto"/>
            </w:tcBorders>
            <w:vAlign w:val="bottom"/>
          </w:tcPr>
          <w:p w:rsidR="00C1166F" w:rsidRDefault="00D65607">
            <w:pPr>
              <w:ind w:right="20"/>
              <w:jc w:val="right"/>
              <w:rPr>
                <w:sz w:val="20"/>
                <w:szCs w:val="20"/>
              </w:rPr>
            </w:pPr>
            <w:r>
              <w:rPr>
                <w:rFonts w:eastAsia="Times New Roman"/>
                <w:sz w:val="24"/>
                <w:szCs w:val="24"/>
              </w:rPr>
              <w:t>сертификаты,</w:t>
            </w:r>
          </w:p>
        </w:tc>
        <w:tc>
          <w:tcPr>
            <w:tcW w:w="1080" w:type="dxa"/>
            <w:vAlign w:val="bottom"/>
          </w:tcPr>
          <w:p w:rsidR="00C1166F" w:rsidRDefault="00D65607">
            <w:pPr>
              <w:ind w:left="80"/>
              <w:rPr>
                <w:sz w:val="20"/>
                <w:szCs w:val="20"/>
              </w:rPr>
            </w:pPr>
            <w:r>
              <w:rPr>
                <w:rFonts w:eastAsia="Times New Roman"/>
                <w:sz w:val="24"/>
                <w:szCs w:val="24"/>
              </w:rPr>
              <w:t>рамках</w:t>
            </w:r>
          </w:p>
        </w:tc>
        <w:tc>
          <w:tcPr>
            <w:tcW w:w="440" w:type="dxa"/>
            <w:vAlign w:val="bottom"/>
          </w:tcPr>
          <w:p w:rsidR="00C1166F" w:rsidRDefault="00C1166F">
            <w:pPr>
              <w:rPr>
                <w:sz w:val="24"/>
                <w:szCs w:val="24"/>
              </w:rPr>
            </w:pPr>
          </w:p>
        </w:tc>
        <w:tc>
          <w:tcPr>
            <w:tcW w:w="1020" w:type="dxa"/>
            <w:gridSpan w:val="2"/>
            <w:tcBorders>
              <w:right w:val="single" w:sz="8" w:space="0" w:color="auto"/>
            </w:tcBorders>
            <w:vAlign w:val="bottom"/>
          </w:tcPr>
          <w:p w:rsidR="00C1166F" w:rsidRDefault="00D65607">
            <w:pPr>
              <w:jc w:val="right"/>
              <w:rPr>
                <w:sz w:val="20"/>
                <w:szCs w:val="20"/>
              </w:rPr>
            </w:pPr>
            <w:r>
              <w:rPr>
                <w:rFonts w:eastAsia="Times New Roman"/>
                <w:sz w:val="24"/>
                <w:szCs w:val="24"/>
              </w:rPr>
              <w:t>одного</w:t>
            </w:r>
          </w:p>
        </w:tc>
        <w:tc>
          <w:tcPr>
            <w:tcW w:w="0" w:type="dxa"/>
            <w:vAlign w:val="bottom"/>
          </w:tcPr>
          <w:p w:rsidR="00C1166F" w:rsidRDefault="00C1166F">
            <w:pPr>
              <w:rPr>
                <w:sz w:val="1"/>
                <w:szCs w:val="1"/>
              </w:rPr>
            </w:pPr>
          </w:p>
        </w:tc>
      </w:tr>
      <w:tr w:rsidR="00C1166F">
        <w:trPr>
          <w:trHeight w:val="84"/>
        </w:trPr>
        <w:tc>
          <w:tcPr>
            <w:tcW w:w="2000" w:type="dxa"/>
            <w:tcBorders>
              <w:left w:val="single" w:sz="8" w:space="0" w:color="auto"/>
              <w:right w:val="single" w:sz="8" w:space="0" w:color="auto"/>
            </w:tcBorders>
            <w:vAlign w:val="bottom"/>
          </w:tcPr>
          <w:p w:rsidR="00C1166F" w:rsidRDefault="00C1166F">
            <w:pPr>
              <w:rPr>
                <w:sz w:val="7"/>
                <w:szCs w:val="7"/>
              </w:rPr>
            </w:pPr>
          </w:p>
        </w:tc>
        <w:tc>
          <w:tcPr>
            <w:tcW w:w="980" w:type="dxa"/>
            <w:vMerge/>
            <w:vAlign w:val="bottom"/>
          </w:tcPr>
          <w:p w:rsidR="00C1166F" w:rsidRDefault="00C1166F">
            <w:pPr>
              <w:rPr>
                <w:sz w:val="7"/>
                <w:szCs w:val="7"/>
              </w:rPr>
            </w:pPr>
          </w:p>
        </w:tc>
        <w:tc>
          <w:tcPr>
            <w:tcW w:w="340" w:type="dxa"/>
            <w:vAlign w:val="bottom"/>
          </w:tcPr>
          <w:p w:rsidR="00C1166F" w:rsidRDefault="00C1166F">
            <w:pPr>
              <w:rPr>
                <w:sz w:val="7"/>
                <w:szCs w:val="7"/>
              </w:rPr>
            </w:pPr>
          </w:p>
        </w:tc>
        <w:tc>
          <w:tcPr>
            <w:tcW w:w="240" w:type="dxa"/>
            <w:vAlign w:val="bottom"/>
          </w:tcPr>
          <w:p w:rsidR="00C1166F" w:rsidRDefault="00C1166F">
            <w:pPr>
              <w:rPr>
                <w:sz w:val="7"/>
                <w:szCs w:val="7"/>
              </w:rPr>
            </w:pPr>
          </w:p>
        </w:tc>
        <w:tc>
          <w:tcPr>
            <w:tcW w:w="1080" w:type="dxa"/>
            <w:vMerge/>
            <w:tcBorders>
              <w:right w:val="single" w:sz="8" w:space="0" w:color="auto"/>
            </w:tcBorders>
            <w:vAlign w:val="bottom"/>
          </w:tcPr>
          <w:p w:rsidR="00C1166F" w:rsidRDefault="00C1166F">
            <w:pPr>
              <w:rPr>
                <w:sz w:val="7"/>
                <w:szCs w:val="7"/>
              </w:rPr>
            </w:pPr>
          </w:p>
        </w:tc>
        <w:tc>
          <w:tcPr>
            <w:tcW w:w="1360" w:type="dxa"/>
            <w:gridSpan w:val="2"/>
            <w:vMerge/>
            <w:vAlign w:val="bottom"/>
          </w:tcPr>
          <w:p w:rsidR="00C1166F" w:rsidRDefault="00C1166F">
            <w:pPr>
              <w:rPr>
                <w:sz w:val="7"/>
                <w:szCs w:val="7"/>
              </w:rPr>
            </w:pPr>
          </w:p>
        </w:tc>
        <w:tc>
          <w:tcPr>
            <w:tcW w:w="1620" w:type="dxa"/>
            <w:gridSpan w:val="2"/>
            <w:vMerge/>
            <w:tcBorders>
              <w:right w:val="single" w:sz="8" w:space="0" w:color="auto"/>
            </w:tcBorders>
            <w:vAlign w:val="bottom"/>
          </w:tcPr>
          <w:p w:rsidR="00C1166F" w:rsidRDefault="00C1166F">
            <w:pPr>
              <w:rPr>
                <w:sz w:val="7"/>
                <w:szCs w:val="7"/>
              </w:rPr>
            </w:pPr>
          </w:p>
        </w:tc>
        <w:tc>
          <w:tcPr>
            <w:tcW w:w="1520" w:type="dxa"/>
            <w:gridSpan w:val="2"/>
            <w:vMerge w:val="restart"/>
            <w:vAlign w:val="bottom"/>
          </w:tcPr>
          <w:p w:rsidR="00C1166F" w:rsidRDefault="00D65607">
            <w:pPr>
              <w:ind w:left="80"/>
              <w:rPr>
                <w:sz w:val="20"/>
                <w:szCs w:val="20"/>
              </w:rPr>
            </w:pPr>
            <w:r>
              <w:rPr>
                <w:rFonts w:eastAsia="Times New Roman"/>
                <w:sz w:val="24"/>
                <w:szCs w:val="24"/>
              </w:rPr>
              <w:t>направления</w:t>
            </w:r>
          </w:p>
        </w:tc>
        <w:tc>
          <w:tcPr>
            <w:tcW w:w="1020" w:type="dxa"/>
            <w:gridSpan w:val="2"/>
            <w:vMerge w:val="restart"/>
            <w:tcBorders>
              <w:right w:val="single" w:sz="8" w:space="0" w:color="auto"/>
            </w:tcBorders>
            <w:vAlign w:val="bottom"/>
          </w:tcPr>
          <w:p w:rsidR="00C1166F" w:rsidRDefault="00D65607">
            <w:pPr>
              <w:jc w:val="right"/>
              <w:rPr>
                <w:sz w:val="20"/>
                <w:szCs w:val="20"/>
              </w:rPr>
            </w:pPr>
            <w:r>
              <w:rPr>
                <w:rFonts w:eastAsia="Times New Roman"/>
                <w:w w:val="99"/>
                <w:sz w:val="24"/>
                <w:szCs w:val="24"/>
              </w:rPr>
              <w:t>(куратор</w:t>
            </w:r>
          </w:p>
        </w:tc>
        <w:tc>
          <w:tcPr>
            <w:tcW w:w="0" w:type="dxa"/>
            <w:vAlign w:val="bottom"/>
          </w:tcPr>
          <w:p w:rsidR="00C1166F" w:rsidRDefault="00C1166F">
            <w:pPr>
              <w:rPr>
                <w:sz w:val="1"/>
                <w:szCs w:val="1"/>
              </w:rPr>
            </w:pPr>
          </w:p>
        </w:tc>
      </w:tr>
      <w:tr w:rsidR="00C1166F">
        <w:trPr>
          <w:trHeight w:val="118"/>
        </w:trPr>
        <w:tc>
          <w:tcPr>
            <w:tcW w:w="2000" w:type="dxa"/>
            <w:tcBorders>
              <w:left w:val="single" w:sz="8" w:space="0" w:color="auto"/>
              <w:right w:val="single" w:sz="8" w:space="0" w:color="auto"/>
            </w:tcBorders>
            <w:vAlign w:val="bottom"/>
          </w:tcPr>
          <w:p w:rsidR="00C1166F" w:rsidRDefault="00C1166F">
            <w:pPr>
              <w:rPr>
                <w:sz w:val="10"/>
                <w:szCs w:val="10"/>
              </w:rPr>
            </w:pPr>
          </w:p>
        </w:tc>
        <w:tc>
          <w:tcPr>
            <w:tcW w:w="980" w:type="dxa"/>
            <w:vMerge/>
            <w:vAlign w:val="bottom"/>
          </w:tcPr>
          <w:p w:rsidR="00C1166F" w:rsidRDefault="00C1166F">
            <w:pPr>
              <w:rPr>
                <w:sz w:val="10"/>
                <w:szCs w:val="10"/>
              </w:rPr>
            </w:pPr>
          </w:p>
        </w:tc>
        <w:tc>
          <w:tcPr>
            <w:tcW w:w="340" w:type="dxa"/>
            <w:vAlign w:val="bottom"/>
          </w:tcPr>
          <w:p w:rsidR="00C1166F" w:rsidRDefault="00C1166F">
            <w:pPr>
              <w:rPr>
                <w:sz w:val="10"/>
                <w:szCs w:val="10"/>
              </w:rPr>
            </w:pPr>
          </w:p>
        </w:tc>
        <w:tc>
          <w:tcPr>
            <w:tcW w:w="240" w:type="dxa"/>
            <w:vAlign w:val="bottom"/>
          </w:tcPr>
          <w:p w:rsidR="00C1166F" w:rsidRDefault="00C1166F">
            <w:pPr>
              <w:rPr>
                <w:sz w:val="10"/>
                <w:szCs w:val="10"/>
              </w:rPr>
            </w:pPr>
          </w:p>
        </w:tc>
        <w:tc>
          <w:tcPr>
            <w:tcW w:w="1080" w:type="dxa"/>
            <w:vMerge/>
            <w:tcBorders>
              <w:right w:val="single" w:sz="8" w:space="0" w:color="auto"/>
            </w:tcBorders>
            <w:vAlign w:val="bottom"/>
          </w:tcPr>
          <w:p w:rsidR="00C1166F" w:rsidRDefault="00C1166F">
            <w:pPr>
              <w:rPr>
                <w:sz w:val="10"/>
                <w:szCs w:val="10"/>
              </w:rPr>
            </w:pPr>
          </w:p>
        </w:tc>
        <w:tc>
          <w:tcPr>
            <w:tcW w:w="1360" w:type="dxa"/>
            <w:gridSpan w:val="2"/>
            <w:vMerge w:val="restart"/>
            <w:vAlign w:val="bottom"/>
          </w:tcPr>
          <w:p w:rsidR="00C1166F" w:rsidRDefault="00D65607">
            <w:pPr>
              <w:ind w:left="80"/>
              <w:rPr>
                <w:sz w:val="20"/>
                <w:szCs w:val="20"/>
              </w:rPr>
            </w:pPr>
            <w:r>
              <w:rPr>
                <w:rFonts w:eastAsia="Times New Roman"/>
                <w:sz w:val="24"/>
                <w:szCs w:val="24"/>
              </w:rPr>
              <w:t>поощрения.</w:t>
            </w:r>
          </w:p>
        </w:tc>
        <w:tc>
          <w:tcPr>
            <w:tcW w:w="1080" w:type="dxa"/>
            <w:vAlign w:val="bottom"/>
          </w:tcPr>
          <w:p w:rsidR="00C1166F" w:rsidRDefault="00C1166F">
            <w:pPr>
              <w:rPr>
                <w:sz w:val="10"/>
                <w:szCs w:val="10"/>
              </w:rPr>
            </w:pPr>
          </w:p>
        </w:tc>
        <w:tc>
          <w:tcPr>
            <w:tcW w:w="540" w:type="dxa"/>
            <w:tcBorders>
              <w:right w:val="single" w:sz="8" w:space="0" w:color="auto"/>
            </w:tcBorders>
            <w:vAlign w:val="bottom"/>
          </w:tcPr>
          <w:p w:rsidR="00C1166F" w:rsidRDefault="00C1166F">
            <w:pPr>
              <w:rPr>
                <w:sz w:val="10"/>
                <w:szCs w:val="10"/>
              </w:rPr>
            </w:pPr>
          </w:p>
        </w:tc>
        <w:tc>
          <w:tcPr>
            <w:tcW w:w="1520" w:type="dxa"/>
            <w:gridSpan w:val="2"/>
            <w:vMerge/>
            <w:vAlign w:val="bottom"/>
          </w:tcPr>
          <w:p w:rsidR="00C1166F" w:rsidRDefault="00C1166F">
            <w:pPr>
              <w:rPr>
                <w:sz w:val="10"/>
                <w:szCs w:val="10"/>
              </w:rPr>
            </w:pPr>
          </w:p>
        </w:tc>
        <w:tc>
          <w:tcPr>
            <w:tcW w:w="1020" w:type="dxa"/>
            <w:gridSpan w:val="2"/>
            <w:vMerge/>
            <w:tcBorders>
              <w:right w:val="single" w:sz="8" w:space="0" w:color="auto"/>
            </w:tcBorders>
            <w:vAlign w:val="bottom"/>
          </w:tcPr>
          <w:p w:rsidR="00C1166F" w:rsidRDefault="00C1166F">
            <w:pPr>
              <w:rPr>
                <w:sz w:val="10"/>
                <w:szCs w:val="10"/>
              </w:rPr>
            </w:pPr>
          </w:p>
        </w:tc>
        <w:tc>
          <w:tcPr>
            <w:tcW w:w="0" w:type="dxa"/>
            <w:vAlign w:val="bottom"/>
          </w:tcPr>
          <w:p w:rsidR="00C1166F" w:rsidRDefault="00C1166F">
            <w:pPr>
              <w:rPr>
                <w:sz w:val="1"/>
                <w:szCs w:val="1"/>
              </w:rPr>
            </w:pPr>
          </w:p>
        </w:tc>
      </w:tr>
      <w:tr w:rsidR="00C1166F">
        <w:trPr>
          <w:trHeight w:val="118"/>
        </w:trPr>
        <w:tc>
          <w:tcPr>
            <w:tcW w:w="2000" w:type="dxa"/>
            <w:tcBorders>
              <w:left w:val="single" w:sz="8" w:space="0" w:color="auto"/>
              <w:right w:val="single" w:sz="8" w:space="0" w:color="auto"/>
            </w:tcBorders>
            <w:vAlign w:val="bottom"/>
          </w:tcPr>
          <w:p w:rsidR="00C1166F" w:rsidRDefault="00C1166F">
            <w:pPr>
              <w:rPr>
                <w:sz w:val="10"/>
                <w:szCs w:val="10"/>
              </w:rPr>
            </w:pPr>
          </w:p>
        </w:tc>
        <w:tc>
          <w:tcPr>
            <w:tcW w:w="1560" w:type="dxa"/>
            <w:gridSpan w:val="3"/>
            <w:vMerge w:val="restart"/>
            <w:vAlign w:val="bottom"/>
          </w:tcPr>
          <w:p w:rsidR="00C1166F" w:rsidRDefault="00D65607">
            <w:pPr>
              <w:ind w:left="80"/>
              <w:rPr>
                <w:sz w:val="20"/>
                <w:szCs w:val="20"/>
              </w:rPr>
            </w:pPr>
            <w:r>
              <w:rPr>
                <w:rFonts w:eastAsia="Times New Roman"/>
                <w:sz w:val="24"/>
                <w:szCs w:val="24"/>
              </w:rPr>
              <w:t>мероприятиях</w:t>
            </w:r>
          </w:p>
        </w:tc>
        <w:tc>
          <w:tcPr>
            <w:tcW w:w="1080" w:type="dxa"/>
            <w:tcBorders>
              <w:right w:val="single" w:sz="8" w:space="0" w:color="auto"/>
            </w:tcBorders>
            <w:vAlign w:val="bottom"/>
          </w:tcPr>
          <w:p w:rsidR="00C1166F" w:rsidRDefault="00C1166F">
            <w:pPr>
              <w:rPr>
                <w:sz w:val="10"/>
                <w:szCs w:val="10"/>
              </w:rPr>
            </w:pPr>
          </w:p>
        </w:tc>
        <w:tc>
          <w:tcPr>
            <w:tcW w:w="1360" w:type="dxa"/>
            <w:gridSpan w:val="2"/>
            <w:vMerge/>
            <w:vAlign w:val="bottom"/>
          </w:tcPr>
          <w:p w:rsidR="00C1166F" w:rsidRDefault="00C1166F">
            <w:pPr>
              <w:rPr>
                <w:sz w:val="10"/>
                <w:szCs w:val="10"/>
              </w:rPr>
            </w:pPr>
          </w:p>
        </w:tc>
        <w:tc>
          <w:tcPr>
            <w:tcW w:w="1080" w:type="dxa"/>
            <w:vAlign w:val="bottom"/>
          </w:tcPr>
          <w:p w:rsidR="00C1166F" w:rsidRDefault="00C1166F">
            <w:pPr>
              <w:rPr>
                <w:sz w:val="10"/>
                <w:szCs w:val="10"/>
              </w:rPr>
            </w:pPr>
          </w:p>
        </w:tc>
        <w:tc>
          <w:tcPr>
            <w:tcW w:w="540" w:type="dxa"/>
            <w:tcBorders>
              <w:right w:val="single" w:sz="8" w:space="0" w:color="auto"/>
            </w:tcBorders>
            <w:vAlign w:val="bottom"/>
          </w:tcPr>
          <w:p w:rsidR="00C1166F" w:rsidRDefault="00C1166F">
            <w:pPr>
              <w:rPr>
                <w:sz w:val="10"/>
                <w:szCs w:val="10"/>
              </w:rPr>
            </w:pPr>
          </w:p>
        </w:tc>
        <w:tc>
          <w:tcPr>
            <w:tcW w:w="1520" w:type="dxa"/>
            <w:gridSpan w:val="2"/>
            <w:vMerge/>
            <w:vAlign w:val="bottom"/>
          </w:tcPr>
          <w:p w:rsidR="00C1166F" w:rsidRDefault="00C1166F">
            <w:pPr>
              <w:rPr>
                <w:sz w:val="10"/>
                <w:szCs w:val="10"/>
              </w:rPr>
            </w:pPr>
          </w:p>
        </w:tc>
        <w:tc>
          <w:tcPr>
            <w:tcW w:w="1020" w:type="dxa"/>
            <w:gridSpan w:val="2"/>
            <w:vMerge/>
            <w:tcBorders>
              <w:right w:val="single" w:sz="8" w:space="0" w:color="auto"/>
            </w:tcBorders>
            <w:vAlign w:val="bottom"/>
          </w:tcPr>
          <w:p w:rsidR="00C1166F" w:rsidRDefault="00C1166F">
            <w:pPr>
              <w:rPr>
                <w:sz w:val="10"/>
                <w:szCs w:val="10"/>
              </w:rPr>
            </w:pPr>
          </w:p>
        </w:tc>
        <w:tc>
          <w:tcPr>
            <w:tcW w:w="0" w:type="dxa"/>
            <w:vAlign w:val="bottom"/>
          </w:tcPr>
          <w:p w:rsidR="00C1166F" w:rsidRDefault="00C1166F">
            <w:pPr>
              <w:rPr>
                <w:sz w:val="1"/>
                <w:szCs w:val="1"/>
              </w:rPr>
            </w:pPr>
          </w:p>
        </w:tc>
      </w:tr>
      <w:tr w:rsidR="00C1166F">
        <w:trPr>
          <w:trHeight w:val="82"/>
        </w:trPr>
        <w:tc>
          <w:tcPr>
            <w:tcW w:w="2000" w:type="dxa"/>
            <w:tcBorders>
              <w:left w:val="single" w:sz="8" w:space="0" w:color="auto"/>
              <w:right w:val="single" w:sz="8" w:space="0" w:color="auto"/>
            </w:tcBorders>
            <w:vAlign w:val="bottom"/>
          </w:tcPr>
          <w:p w:rsidR="00C1166F" w:rsidRDefault="00C1166F">
            <w:pPr>
              <w:rPr>
                <w:sz w:val="7"/>
                <w:szCs w:val="7"/>
              </w:rPr>
            </w:pPr>
          </w:p>
        </w:tc>
        <w:tc>
          <w:tcPr>
            <w:tcW w:w="1560" w:type="dxa"/>
            <w:gridSpan w:val="3"/>
            <w:vMerge/>
            <w:vAlign w:val="bottom"/>
          </w:tcPr>
          <w:p w:rsidR="00C1166F" w:rsidRDefault="00C1166F">
            <w:pPr>
              <w:rPr>
                <w:sz w:val="7"/>
                <w:szCs w:val="7"/>
              </w:rPr>
            </w:pPr>
          </w:p>
        </w:tc>
        <w:tc>
          <w:tcPr>
            <w:tcW w:w="1080" w:type="dxa"/>
            <w:tcBorders>
              <w:right w:val="single" w:sz="8" w:space="0" w:color="auto"/>
            </w:tcBorders>
            <w:vAlign w:val="bottom"/>
          </w:tcPr>
          <w:p w:rsidR="00C1166F" w:rsidRDefault="00C1166F">
            <w:pPr>
              <w:rPr>
                <w:sz w:val="7"/>
                <w:szCs w:val="7"/>
              </w:rPr>
            </w:pPr>
          </w:p>
        </w:tc>
        <w:tc>
          <w:tcPr>
            <w:tcW w:w="1360" w:type="dxa"/>
            <w:gridSpan w:val="2"/>
            <w:vMerge/>
            <w:vAlign w:val="bottom"/>
          </w:tcPr>
          <w:p w:rsidR="00C1166F" w:rsidRDefault="00C1166F">
            <w:pPr>
              <w:rPr>
                <w:sz w:val="7"/>
                <w:szCs w:val="7"/>
              </w:rPr>
            </w:pPr>
          </w:p>
        </w:tc>
        <w:tc>
          <w:tcPr>
            <w:tcW w:w="1080" w:type="dxa"/>
            <w:vAlign w:val="bottom"/>
          </w:tcPr>
          <w:p w:rsidR="00C1166F" w:rsidRDefault="00C1166F">
            <w:pPr>
              <w:rPr>
                <w:sz w:val="7"/>
                <w:szCs w:val="7"/>
              </w:rPr>
            </w:pPr>
          </w:p>
        </w:tc>
        <w:tc>
          <w:tcPr>
            <w:tcW w:w="540" w:type="dxa"/>
            <w:tcBorders>
              <w:right w:val="single" w:sz="8" w:space="0" w:color="auto"/>
            </w:tcBorders>
            <w:vAlign w:val="bottom"/>
          </w:tcPr>
          <w:p w:rsidR="00C1166F" w:rsidRDefault="00C1166F">
            <w:pPr>
              <w:rPr>
                <w:sz w:val="7"/>
                <w:szCs w:val="7"/>
              </w:rPr>
            </w:pPr>
          </w:p>
        </w:tc>
        <w:tc>
          <w:tcPr>
            <w:tcW w:w="1080" w:type="dxa"/>
            <w:vMerge w:val="restart"/>
            <w:vAlign w:val="bottom"/>
          </w:tcPr>
          <w:p w:rsidR="00C1166F" w:rsidRDefault="00D65607">
            <w:pPr>
              <w:ind w:left="80"/>
              <w:rPr>
                <w:sz w:val="20"/>
                <w:szCs w:val="20"/>
              </w:rPr>
            </w:pPr>
            <w:r>
              <w:rPr>
                <w:rFonts w:eastAsia="Times New Roman"/>
                <w:sz w:val="24"/>
                <w:szCs w:val="24"/>
              </w:rPr>
              <w:t>проекта).</w:t>
            </w:r>
          </w:p>
        </w:tc>
        <w:tc>
          <w:tcPr>
            <w:tcW w:w="440" w:type="dxa"/>
            <w:vAlign w:val="bottom"/>
          </w:tcPr>
          <w:p w:rsidR="00C1166F" w:rsidRDefault="00C1166F">
            <w:pPr>
              <w:rPr>
                <w:sz w:val="7"/>
                <w:szCs w:val="7"/>
              </w:rPr>
            </w:pPr>
          </w:p>
        </w:tc>
        <w:tc>
          <w:tcPr>
            <w:tcW w:w="540" w:type="dxa"/>
            <w:vAlign w:val="bottom"/>
          </w:tcPr>
          <w:p w:rsidR="00C1166F" w:rsidRDefault="00C1166F">
            <w:pPr>
              <w:rPr>
                <w:sz w:val="7"/>
                <w:szCs w:val="7"/>
              </w:rPr>
            </w:pPr>
          </w:p>
        </w:tc>
        <w:tc>
          <w:tcPr>
            <w:tcW w:w="480" w:type="dxa"/>
            <w:tcBorders>
              <w:right w:val="single" w:sz="8" w:space="0" w:color="auto"/>
            </w:tcBorders>
            <w:vAlign w:val="bottom"/>
          </w:tcPr>
          <w:p w:rsidR="00C1166F" w:rsidRDefault="00C1166F">
            <w:pPr>
              <w:rPr>
                <w:sz w:val="7"/>
                <w:szCs w:val="7"/>
              </w:rPr>
            </w:pPr>
          </w:p>
        </w:tc>
        <w:tc>
          <w:tcPr>
            <w:tcW w:w="0" w:type="dxa"/>
            <w:vAlign w:val="bottom"/>
          </w:tcPr>
          <w:p w:rsidR="00C1166F" w:rsidRDefault="00C1166F">
            <w:pPr>
              <w:rPr>
                <w:sz w:val="1"/>
                <w:szCs w:val="1"/>
              </w:rPr>
            </w:pPr>
          </w:p>
        </w:tc>
      </w:tr>
      <w:tr w:rsidR="00C1166F">
        <w:trPr>
          <w:trHeight w:val="118"/>
        </w:trPr>
        <w:tc>
          <w:tcPr>
            <w:tcW w:w="2000" w:type="dxa"/>
            <w:tcBorders>
              <w:left w:val="single" w:sz="8" w:space="0" w:color="auto"/>
              <w:right w:val="single" w:sz="8" w:space="0" w:color="auto"/>
            </w:tcBorders>
            <w:vAlign w:val="bottom"/>
          </w:tcPr>
          <w:p w:rsidR="00C1166F" w:rsidRDefault="00C1166F">
            <w:pPr>
              <w:rPr>
                <w:sz w:val="10"/>
                <w:szCs w:val="10"/>
              </w:rPr>
            </w:pPr>
          </w:p>
        </w:tc>
        <w:tc>
          <w:tcPr>
            <w:tcW w:w="1560" w:type="dxa"/>
            <w:gridSpan w:val="3"/>
            <w:vMerge/>
            <w:vAlign w:val="bottom"/>
          </w:tcPr>
          <w:p w:rsidR="00C1166F" w:rsidRDefault="00C1166F">
            <w:pPr>
              <w:rPr>
                <w:sz w:val="10"/>
                <w:szCs w:val="10"/>
              </w:rPr>
            </w:pPr>
          </w:p>
        </w:tc>
        <w:tc>
          <w:tcPr>
            <w:tcW w:w="1080" w:type="dxa"/>
            <w:tcBorders>
              <w:right w:val="single" w:sz="8" w:space="0" w:color="auto"/>
            </w:tcBorders>
            <w:vAlign w:val="bottom"/>
          </w:tcPr>
          <w:p w:rsidR="00C1166F" w:rsidRDefault="00C1166F">
            <w:pPr>
              <w:rPr>
                <w:sz w:val="10"/>
                <w:szCs w:val="10"/>
              </w:rPr>
            </w:pPr>
          </w:p>
        </w:tc>
        <w:tc>
          <w:tcPr>
            <w:tcW w:w="440" w:type="dxa"/>
            <w:vAlign w:val="bottom"/>
          </w:tcPr>
          <w:p w:rsidR="00C1166F" w:rsidRDefault="00C1166F">
            <w:pPr>
              <w:rPr>
                <w:sz w:val="10"/>
                <w:szCs w:val="10"/>
              </w:rPr>
            </w:pPr>
          </w:p>
        </w:tc>
        <w:tc>
          <w:tcPr>
            <w:tcW w:w="920" w:type="dxa"/>
            <w:vAlign w:val="bottom"/>
          </w:tcPr>
          <w:p w:rsidR="00C1166F" w:rsidRDefault="00C1166F">
            <w:pPr>
              <w:rPr>
                <w:sz w:val="10"/>
                <w:szCs w:val="10"/>
              </w:rPr>
            </w:pPr>
          </w:p>
        </w:tc>
        <w:tc>
          <w:tcPr>
            <w:tcW w:w="1080" w:type="dxa"/>
            <w:vAlign w:val="bottom"/>
          </w:tcPr>
          <w:p w:rsidR="00C1166F" w:rsidRDefault="00C1166F">
            <w:pPr>
              <w:rPr>
                <w:sz w:val="10"/>
                <w:szCs w:val="10"/>
              </w:rPr>
            </w:pPr>
          </w:p>
        </w:tc>
        <w:tc>
          <w:tcPr>
            <w:tcW w:w="540" w:type="dxa"/>
            <w:tcBorders>
              <w:right w:val="single" w:sz="8" w:space="0" w:color="auto"/>
            </w:tcBorders>
            <w:vAlign w:val="bottom"/>
          </w:tcPr>
          <w:p w:rsidR="00C1166F" w:rsidRDefault="00C1166F">
            <w:pPr>
              <w:rPr>
                <w:sz w:val="10"/>
                <w:szCs w:val="10"/>
              </w:rPr>
            </w:pPr>
          </w:p>
        </w:tc>
        <w:tc>
          <w:tcPr>
            <w:tcW w:w="1080" w:type="dxa"/>
            <w:vMerge/>
            <w:vAlign w:val="bottom"/>
          </w:tcPr>
          <w:p w:rsidR="00C1166F" w:rsidRDefault="00C1166F">
            <w:pPr>
              <w:rPr>
                <w:sz w:val="10"/>
                <w:szCs w:val="10"/>
              </w:rPr>
            </w:pPr>
          </w:p>
        </w:tc>
        <w:tc>
          <w:tcPr>
            <w:tcW w:w="440" w:type="dxa"/>
            <w:vAlign w:val="bottom"/>
          </w:tcPr>
          <w:p w:rsidR="00C1166F" w:rsidRDefault="00C1166F">
            <w:pPr>
              <w:rPr>
                <w:sz w:val="10"/>
                <w:szCs w:val="10"/>
              </w:rPr>
            </w:pPr>
          </w:p>
        </w:tc>
        <w:tc>
          <w:tcPr>
            <w:tcW w:w="540" w:type="dxa"/>
            <w:vAlign w:val="bottom"/>
          </w:tcPr>
          <w:p w:rsidR="00C1166F" w:rsidRDefault="00C1166F">
            <w:pPr>
              <w:rPr>
                <w:sz w:val="10"/>
                <w:szCs w:val="10"/>
              </w:rPr>
            </w:pPr>
          </w:p>
        </w:tc>
        <w:tc>
          <w:tcPr>
            <w:tcW w:w="480" w:type="dxa"/>
            <w:tcBorders>
              <w:right w:val="single" w:sz="8" w:space="0" w:color="auto"/>
            </w:tcBorders>
            <w:vAlign w:val="bottom"/>
          </w:tcPr>
          <w:p w:rsidR="00C1166F" w:rsidRDefault="00C1166F">
            <w:pPr>
              <w:rPr>
                <w:sz w:val="10"/>
                <w:szCs w:val="10"/>
              </w:rPr>
            </w:pPr>
          </w:p>
        </w:tc>
        <w:tc>
          <w:tcPr>
            <w:tcW w:w="0" w:type="dxa"/>
            <w:vAlign w:val="bottom"/>
          </w:tcPr>
          <w:p w:rsidR="00C1166F" w:rsidRDefault="00C1166F">
            <w:pPr>
              <w:rPr>
                <w:sz w:val="1"/>
                <w:szCs w:val="1"/>
              </w:rPr>
            </w:pPr>
          </w:p>
        </w:tc>
      </w:tr>
      <w:tr w:rsidR="00C1166F">
        <w:trPr>
          <w:trHeight w:val="118"/>
        </w:trPr>
        <w:tc>
          <w:tcPr>
            <w:tcW w:w="2000" w:type="dxa"/>
            <w:tcBorders>
              <w:left w:val="single" w:sz="8" w:space="0" w:color="auto"/>
              <w:right w:val="single" w:sz="8" w:space="0" w:color="auto"/>
            </w:tcBorders>
            <w:vAlign w:val="bottom"/>
          </w:tcPr>
          <w:p w:rsidR="00C1166F" w:rsidRDefault="00C1166F">
            <w:pPr>
              <w:rPr>
                <w:sz w:val="10"/>
                <w:szCs w:val="10"/>
              </w:rPr>
            </w:pPr>
          </w:p>
        </w:tc>
        <w:tc>
          <w:tcPr>
            <w:tcW w:w="2640" w:type="dxa"/>
            <w:gridSpan w:val="4"/>
            <w:vMerge w:val="restart"/>
            <w:tcBorders>
              <w:right w:val="single" w:sz="8" w:space="0" w:color="auto"/>
            </w:tcBorders>
            <w:vAlign w:val="bottom"/>
          </w:tcPr>
          <w:p w:rsidR="00C1166F" w:rsidRDefault="00D65607">
            <w:pPr>
              <w:ind w:left="80"/>
              <w:rPr>
                <w:sz w:val="20"/>
                <w:szCs w:val="20"/>
              </w:rPr>
            </w:pPr>
            <w:r>
              <w:rPr>
                <w:rFonts w:eastAsia="Times New Roman"/>
                <w:sz w:val="24"/>
                <w:szCs w:val="24"/>
              </w:rPr>
              <w:t>различного уровня.</w:t>
            </w:r>
          </w:p>
        </w:tc>
        <w:tc>
          <w:tcPr>
            <w:tcW w:w="440" w:type="dxa"/>
            <w:vAlign w:val="bottom"/>
          </w:tcPr>
          <w:p w:rsidR="00C1166F" w:rsidRDefault="00C1166F">
            <w:pPr>
              <w:rPr>
                <w:sz w:val="10"/>
                <w:szCs w:val="10"/>
              </w:rPr>
            </w:pPr>
          </w:p>
        </w:tc>
        <w:tc>
          <w:tcPr>
            <w:tcW w:w="920" w:type="dxa"/>
            <w:vAlign w:val="bottom"/>
          </w:tcPr>
          <w:p w:rsidR="00C1166F" w:rsidRDefault="00C1166F">
            <w:pPr>
              <w:rPr>
                <w:sz w:val="10"/>
                <w:szCs w:val="10"/>
              </w:rPr>
            </w:pPr>
          </w:p>
        </w:tc>
        <w:tc>
          <w:tcPr>
            <w:tcW w:w="1080" w:type="dxa"/>
            <w:vAlign w:val="bottom"/>
          </w:tcPr>
          <w:p w:rsidR="00C1166F" w:rsidRDefault="00C1166F">
            <w:pPr>
              <w:rPr>
                <w:sz w:val="10"/>
                <w:szCs w:val="10"/>
              </w:rPr>
            </w:pPr>
          </w:p>
        </w:tc>
        <w:tc>
          <w:tcPr>
            <w:tcW w:w="540" w:type="dxa"/>
            <w:tcBorders>
              <w:right w:val="single" w:sz="8" w:space="0" w:color="auto"/>
            </w:tcBorders>
            <w:vAlign w:val="bottom"/>
          </w:tcPr>
          <w:p w:rsidR="00C1166F" w:rsidRDefault="00C1166F">
            <w:pPr>
              <w:rPr>
                <w:sz w:val="10"/>
                <w:szCs w:val="10"/>
              </w:rPr>
            </w:pPr>
          </w:p>
        </w:tc>
        <w:tc>
          <w:tcPr>
            <w:tcW w:w="1080" w:type="dxa"/>
            <w:vMerge/>
            <w:vAlign w:val="bottom"/>
          </w:tcPr>
          <w:p w:rsidR="00C1166F" w:rsidRDefault="00C1166F">
            <w:pPr>
              <w:rPr>
                <w:sz w:val="10"/>
                <w:szCs w:val="10"/>
              </w:rPr>
            </w:pPr>
          </w:p>
        </w:tc>
        <w:tc>
          <w:tcPr>
            <w:tcW w:w="440" w:type="dxa"/>
            <w:vAlign w:val="bottom"/>
          </w:tcPr>
          <w:p w:rsidR="00C1166F" w:rsidRDefault="00C1166F">
            <w:pPr>
              <w:rPr>
                <w:sz w:val="10"/>
                <w:szCs w:val="10"/>
              </w:rPr>
            </w:pPr>
          </w:p>
        </w:tc>
        <w:tc>
          <w:tcPr>
            <w:tcW w:w="540" w:type="dxa"/>
            <w:vAlign w:val="bottom"/>
          </w:tcPr>
          <w:p w:rsidR="00C1166F" w:rsidRDefault="00C1166F">
            <w:pPr>
              <w:rPr>
                <w:sz w:val="10"/>
                <w:szCs w:val="10"/>
              </w:rPr>
            </w:pPr>
          </w:p>
        </w:tc>
        <w:tc>
          <w:tcPr>
            <w:tcW w:w="480" w:type="dxa"/>
            <w:tcBorders>
              <w:right w:val="single" w:sz="8" w:space="0" w:color="auto"/>
            </w:tcBorders>
            <w:vAlign w:val="bottom"/>
          </w:tcPr>
          <w:p w:rsidR="00C1166F" w:rsidRDefault="00C1166F">
            <w:pPr>
              <w:rPr>
                <w:sz w:val="10"/>
                <w:szCs w:val="10"/>
              </w:rPr>
            </w:pPr>
          </w:p>
        </w:tc>
        <w:tc>
          <w:tcPr>
            <w:tcW w:w="0" w:type="dxa"/>
            <w:vAlign w:val="bottom"/>
          </w:tcPr>
          <w:p w:rsidR="00C1166F" w:rsidRDefault="00C1166F">
            <w:pPr>
              <w:rPr>
                <w:sz w:val="1"/>
                <w:szCs w:val="1"/>
              </w:rPr>
            </w:pPr>
          </w:p>
        </w:tc>
      </w:tr>
      <w:tr w:rsidR="00C1166F">
        <w:trPr>
          <w:trHeight w:val="199"/>
        </w:trPr>
        <w:tc>
          <w:tcPr>
            <w:tcW w:w="2000" w:type="dxa"/>
            <w:tcBorders>
              <w:left w:val="single" w:sz="8" w:space="0" w:color="auto"/>
              <w:right w:val="single" w:sz="8" w:space="0" w:color="auto"/>
            </w:tcBorders>
            <w:vAlign w:val="bottom"/>
          </w:tcPr>
          <w:p w:rsidR="00C1166F" w:rsidRDefault="00C1166F">
            <w:pPr>
              <w:rPr>
                <w:sz w:val="17"/>
                <w:szCs w:val="17"/>
              </w:rPr>
            </w:pPr>
          </w:p>
        </w:tc>
        <w:tc>
          <w:tcPr>
            <w:tcW w:w="2640" w:type="dxa"/>
            <w:gridSpan w:val="4"/>
            <w:vMerge/>
            <w:tcBorders>
              <w:right w:val="single" w:sz="8" w:space="0" w:color="auto"/>
            </w:tcBorders>
            <w:vAlign w:val="bottom"/>
          </w:tcPr>
          <w:p w:rsidR="00C1166F" w:rsidRDefault="00C1166F">
            <w:pPr>
              <w:rPr>
                <w:sz w:val="17"/>
                <w:szCs w:val="17"/>
              </w:rPr>
            </w:pPr>
          </w:p>
        </w:tc>
        <w:tc>
          <w:tcPr>
            <w:tcW w:w="2440" w:type="dxa"/>
            <w:gridSpan w:val="3"/>
            <w:vMerge w:val="restart"/>
            <w:vAlign w:val="bottom"/>
          </w:tcPr>
          <w:p w:rsidR="00C1166F" w:rsidRDefault="00D65607">
            <w:pPr>
              <w:ind w:left="80"/>
              <w:rPr>
                <w:sz w:val="20"/>
                <w:szCs w:val="20"/>
              </w:rPr>
            </w:pPr>
            <w:r>
              <w:rPr>
                <w:rFonts w:eastAsia="Times New Roman"/>
                <w:sz w:val="24"/>
                <w:szCs w:val="24"/>
              </w:rPr>
              <w:t>Материалы рефлексии</w:t>
            </w:r>
          </w:p>
        </w:tc>
        <w:tc>
          <w:tcPr>
            <w:tcW w:w="540" w:type="dxa"/>
            <w:tcBorders>
              <w:right w:val="single" w:sz="8" w:space="0" w:color="auto"/>
            </w:tcBorders>
            <w:vAlign w:val="bottom"/>
          </w:tcPr>
          <w:p w:rsidR="00C1166F" w:rsidRDefault="00C1166F">
            <w:pPr>
              <w:rPr>
                <w:sz w:val="17"/>
                <w:szCs w:val="17"/>
              </w:rPr>
            </w:pPr>
          </w:p>
        </w:tc>
        <w:tc>
          <w:tcPr>
            <w:tcW w:w="1080" w:type="dxa"/>
            <w:vAlign w:val="bottom"/>
          </w:tcPr>
          <w:p w:rsidR="00C1166F" w:rsidRDefault="00C1166F">
            <w:pPr>
              <w:rPr>
                <w:sz w:val="17"/>
                <w:szCs w:val="17"/>
              </w:rPr>
            </w:pPr>
          </w:p>
        </w:tc>
        <w:tc>
          <w:tcPr>
            <w:tcW w:w="440" w:type="dxa"/>
            <w:vAlign w:val="bottom"/>
          </w:tcPr>
          <w:p w:rsidR="00C1166F" w:rsidRDefault="00C1166F">
            <w:pPr>
              <w:rPr>
                <w:sz w:val="17"/>
                <w:szCs w:val="17"/>
              </w:rPr>
            </w:pPr>
          </w:p>
        </w:tc>
        <w:tc>
          <w:tcPr>
            <w:tcW w:w="540" w:type="dxa"/>
            <w:vAlign w:val="bottom"/>
          </w:tcPr>
          <w:p w:rsidR="00C1166F" w:rsidRDefault="00C1166F">
            <w:pPr>
              <w:rPr>
                <w:sz w:val="17"/>
                <w:szCs w:val="17"/>
              </w:rPr>
            </w:pPr>
          </w:p>
        </w:tc>
        <w:tc>
          <w:tcPr>
            <w:tcW w:w="480" w:type="dxa"/>
            <w:tcBorders>
              <w:right w:val="single" w:sz="8" w:space="0" w:color="auto"/>
            </w:tcBorders>
            <w:vAlign w:val="bottom"/>
          </w:tcPr>
          <w:p w:rsidR="00C1166F" w:rsidRDefault="00C1166F">
            <w:pPr>
              <w:rPr>
                <w:sz w:val="17"/>
                <w:szCs w:val="17"/>
              </w:rPr>
            </w:pPr>
          </w:p>
        </w:tc>
        <w:tc>
          <w:tcPr>
            <w:tcW w:w="0" w:type="dxa"/>
            <w:vAlign w:val="bottom"/>
          </w:tcPr>
          <w:p w:rsidR="00C1166F" w:rsidRDefault="00C1166F">
            <w:pPr>
              <w:rPr>
                <w:sz w:val="1"/>
                <w:szCs w:val="1"/>
              </w:rPr>
            </w:pPr>
          </w:p>
        </w:tc>
      </w:tr>
      <w:tr w:rsidR="00C1166F">
        <w:trPr>
          <w:trHeight w:val="84"/>
        </w:trPr>
        <w:tc>
          <w:tcPr>
            <w:tcW w:w="2000" w:type="dxa"/>
            <w:tcBorders>
              <w:left w:val="single" w:sz="8" w:space="0" w:color="auto"/>
              <w:right w:val="single" w:sz="8" w:space="0" w:color="auto"/>
            </w:tcBorders>
            <w:vAlign w:val="bottom"/>
          </w:tcPr>
          <w:p w:rsidR="00C1166F" w:rsidRDefault="00C1166F">
            <w:pPr>
              <w:rPr>
                <w:sz w:val="7"/>
                <w:szCs w:val="7"/>
              </w:rPr>
            </w:pPr>
          </w:p>
        </w:tc>
        <w:tc>
          <w:tcPr>
            <w:tcW w:w="980" w:type="dxa"/>
            <w:vAlign w:val="bottom"/>
          </w:tcPr>
          <w:p w:rsidR="00C1166F" w:rsidRDefault="00C1166F">
            <w:pPr>
              <w:rPr>
                <w:sz w:val="7"/>
                <w:szCs w:val="7"/>
              </w:rPr>
            </w:pPr>
          </w:p>
        </w:tc>
        <w:tc>
          <w:tcPr>
            <w:tcW w:w="340" w:type="dxa"/>
            <w:vAlign w:val="bottom"/>
          </w:tcPr>
          <w:p w:rsidR="00C1166F" w:rsidRDefault="00C1166F">
            <w:pPr>
              <w:rPr>
                <w:sz w:val="7"/>
                <w:szCs w:val="7"/>
              </w:rPr>
            </w:pPr>
          </w:p>
        </w:tc>
        <w:tc>
          <w:tcPr>
            <w:tcW w:w="240" w:type="dxa"/>
            <w:vAlign w:val="bottom"/>
          </w:tcPr>
          <w:p w:rsidR="00C1166F" w:rsidRDefault="00C1166F">
            <w:pPr>
              <w:rPr>
                <w:sz w:val="7"/>
                <w:szCs w:val="7"/>
              </w:rPr>
            </w:pPr>
          </w:p>
        </w:tc>
        <w:tc>
          <w:tcPr>
            <w:tcW w:w="1080" w:type="dxa"/>
            <w:tcBorders>
              <w:right w:val="single" w:sz="8" w:space="0" w:color="auto"/>
            </w:tcBorders>
            <w:vAlign w:val="bottom"/>
          </w:tcPr>
          <w:p w:rsidR="00C1166F" w:rsidRDefault="00C1166F">
            <w:pPr>
              <w:rPr>
                <w:sz w:val="7"/>
                <w:szCs w:val="7"/>
              </w:rPr>
            </w:pPr>
          </w:p>
        </w:tc>
        <w:tc>
          <w:tcPr>
            <w:tcW w:w="2440" w:type="dxa"/>
            <w:gridSpan w:val="3"/>
            <w:vMerge/>
            <w:vAlign w:val="bottom"/>
          </w:tcPr>
          <w:p w:rsidR="00C1166F" w:rsidRDefault="00C1166F">
            <w:pPr>
              <w:rPr>
                <w:sz w:val="7"/>
                <w:szCs w:val="7"/>
              </w:rPr>
            </w:pPr>
          </w:p>
        </w:tc>
        <w:tc>
          <w:tcPr>
            <w:tcW w:w="540" w:type="dxa"/>
            <w:tcBorders>
              <w:right w:val="single" w:sz="8" w:space="0" w:color="auto"/>
            </w:tcBorders>
            <w:vAlign w:val="bottom"/>
          </w:tcPr>
          <w:p w:rsidR="00C1166F" w:rsidRDefault="00C1166F">
            <w:pPr>
              <w:rPr>
                <w:sz w:val="7"/>
                <w:szCs w:val="7"/>
              </w:rPr>
            </w:pPr>
          </w:p>
        </w:tc>
        <w:tc>
          <w:tcPr>
            <w:tcW w:w="1080" w:type="dxa"/>
            <w:vAlign w:val="bottom"/>
          </w:tcPr>
          <w:p w:rsidR="00C1166F" w:rsidRDefault="00C1166F">
            <w:pPr>
              <w:rPr>
                <w:sz w:val="7"/>
                <w:szCs w:val="7"/>
              </w:rPr>
            </w:pPr>
          </w:p>
        </w:tc>
        <w:tc>
          <w:tcPr>
            <w:tcW w:w="440" w:type="dxa"/>
            <w:vAlign w:val="bottom"/>
          </w:tcPr>
          <w:p w:rsidR="00C1166F" w:rsidRDefault="00C1166F">
            <w:pPr>
              <w:rPr>
                <w:sz w:val="7"/>
                <w:szCs w:val="7"/>
              </w:rPr>
            </w:pPr>
          </w:p>
        </w:tc>
        <w:tc>
          <w:tcPr>
            <w:tcW w:w="540" w:type="dxa"/>
            <w:vAlign w:val="bottom"/>
          </w:tcPr>
          <w:p w:rsidR="00C1166F" w:rsidRDefault="00C1166F">
            <w:pPr>
              <w:rPr>
                <w:sz w:val="7"/>
                <w:szCs w:val="7"/>
              </w:rPr>
            </w:pPr>
          </w:p>
        </w:tc>
        <w:tc>
          <w:tcPr>
            <w:tcW w:w="480" w:type="dxa"/>
            <w:tcBorders>
              <w:right w:val="single" w:sz="8" w:space="0" w:color="auto"/>
            </w:tcBorders>
            <w:vAlign w:val="bottom"/>
          </w:tcPr>
          <w:p w:rsidR="00C1166F" w:rsidRDefault="00C1166F">
            <w:pPr>
              <w:rPr>
                <w:sz w:val="7"/>
                <w:szCs w:val="7"/>
              </w:rPr>
            </w:pPr>
          </w:p>
        </w:tc>
        <w:tc>
          <w:tcPr>
            <w:tcW w:w="0" w:type="dxa"/>
            <w:vAlign w:val="bottom"/>
          </w:tcPr>
          <w:p w:rsidR="00C1166F" w:rsidRDefault="00C1166F">
            <w:pPr>
              <w:rPr>
                <w:sz w:val="1"/>
                <w:szCs w:val="1"/>
              </w:rPr>
            </w:pPr>
          </w:p>
        </w:tc>
      </w:tr>
      <w:tr w:rsidR="00C1166F">
        <w:trPr>
          <w:trHeight w:val="434"/>
        </w:trPr>
        <w:tc>
          <w:tcPr>
            <w:tcW w:w="2000" w:type="dxa"/>
            <w:tcBorders>
              <w:left w:val="single" w:sz="8" w:space="0" w:color="auto"/>
              <w:right w:val="single" w:sz="8" w:space="0" w:color="auto"/>
            </w:tcBorders>
            <w:vAlign w:val="bottom"/>
          </w:tcPr>
          <w:p w:rsidR="00C1166F" w:rsidRDefault="00C1166F">
            <w:pPr>
              <w:rPr>
                <w:sz w:val="24"/>
                <w:szCs w:val="24"/>
              </w:rPr>
            </w:pPr>
          </w:p>
        </w:tc>
        <w:tc>
          <w:tcPr>
            <w:tcW w:w="1320" w:type="dxa"/>
            <w:gridSpan w:val="2"/>
            <w:vAlign w:val="bottom"/>
          </w:tcPr>
          <w:p w:rsidR="00C1166F" w:rsidRDefault="00D65607">
            <w:pPr>
              <w:ind w:left="80"/>
              <w:rPr>
                <w:sz w:val="20"/>
                <w:szCs w:val="20"/>
              </w:rPr>
            </w:pPr>
            <w:r>
              <w:rPr>
                <w:rFonts w:eastAsia="Times New Roman"/>
                <w:sz w:val="24"/>
                <w:szCs w:val="24"/>
              </w:rPr>
              <w:t>Дипломы,</w:t>
            </w: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920" w:type="dxa"/>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540" w:type="dxa"/>
            <w:tcBorders>
              <w:right w:val="single" w:sz="8" w:space="0" w:color="auto"/>
            </w:tcBorders>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540" w:type="dxa"/>
            <w:vAlign w:val="bottom"/>
          </w:tcPr>
          <w:p w:rsidR="00C1166F" w:rsidRDefault="00C1166F">
            <w:pPr>
              <w:rPr>
                <w:sz w:val="24"/>
                <w:szCs w:val="24"/>
              </w:rPr>
            </w:pPr>
          </w:p>
        </w:tc>
        <w:tc>
          <w:tcPr>
            <w:tcW w:w="4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1560" w:type="dxa"/>
            <w:gridSpan w:val="3"/>
            <w:vAlign w:val="bottom"/>
          </w:tcPr>
          <w:p w:rsidR="00C1166F" w:rsidRDefault="00D65607">
            <w:pPr>
              <w:ind w:left="80"/>
              <w:rPr>
                <w:sz w:val="20"/>
                <w:szCs w:val="20"/>
              </w:rPr>
            </w:pPr>
            <w:r>
              <w:rPr>
                <w:rFonts w:eastAsia="Times New Roman"/>
                <w:sz w:val="24"/>
                <w:szCs w:val="24"/>
              </w:rPr>
              <w:t>сертификаты,</w:t>
            </w:r>
          </w:p>
        </w:tc>
        <w:tc>
          <w:tcPr>
            <w:tcW w:w="1080" w:type="dxa"/>
            <w:tcBorders>
              <w:right w:val="single" w:sz="8" w:space="0" w:color="auto"/>
            </w:tcBorders>
            <w:vAlign w:val="bottom"/>
          </w:tcPr>
          <w:p w:rsidR="00C1166F" w:rsidRDefault="00D65607">
            <w:pPr>
              <w:ind w:right="20"/>
              <w:jc w:val="right"/>
              <w:rPr>
                <w:sz w:val="20"/>
                <w:szCs w:val="20"/>
              </w:rPr>
            </w:pPr>
            <w:r>
              <w:rPr>
                <w:rFonts w:eastAsia="Times New Roman"/>
                <w:sz w:val="24"/>
                <w:szCs w:val="24"/>
              </w:rPr>
              <w:t>награды</w:t>
            </w:r>
          </w:p>
        </w:tc>
        <w:tc>
          <w:tcPr>
            <w:tcW w:w="440" w:type="dxa"/>
            <w:vAlign w:val="bottom"/>
          </w:tcPr>
          <w:p w:rsidR="00C1166F" w:rsidRDefault="00C1166F">
            <w:pPr>
              <w:rPr>
                <w:sz w:val="24"/>
                <w:szCs w:val="24"/>
              </w:rPr>
            </w:pPr>
          </w:p>
        </w:tc>
        <w:tc>
          <w:tcPr>
            <w:tcW w:w="920" w:type="dxa"/>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540" w:type="dxa"/>
            <w:tcBorders>
              <w:right w:val="single" w:sz="8" w:space="0" w:color="auto"/>
            </w:tcBorders>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540" w:type="dxa"/>
            <w:vAlign w:val="bottom"/>
          </w:tcPr>
          <w:p w:rsidR="00C1166F" w:rsidRDefault="00C1166F">
            <w:pPr>
              <w:rPr>
                <w:sz w:val="24"/>
                <w:szCs w:val="24"/>
              </w:rPr>
            </w:pPr>
          </w:p>
        </w:tc>
        <w:tc>
          <w:tcPr>
            <w:tcW w:w="4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980" w:type="dxa"/>
            <w:vAlign w:val="bottom"/>
          </w:tcPr>
          <w:p w:rsidR="00C1166F" w:rsidRDefault="00D65607">
            <w:pPr>
              <w:ind w:left="80"/>
              <w:rPr>
                <w:sz w:val="20"/>
                <w:szCs w:val="20"/>
              </w:rPr>
            </w:pPr>
            <w:r>
              <w:rPr>
                <w:rFonts w:eastAsia="Times New Roman"/>
                <w:sz w:val="24"/>
                <w:szCs w:val="24"/>
              </w:rPr>
              <w:t>и пр.</w:t>
            </w:r>
          </w:p>
        </w:tc>
        <w:tc>
          <w:tcPr>
            <w:tcW w:w="340" w:type="dxa"/>
            <w:vAlign w:val="bottom"/>
          </w:tcPr>
          <w:p w:rsidR="00C1166F" w:rsidRDefault="00C1166F">
            <w:pPr>
              <w:rPr>
                <w:sz w:val="24"/>
                <w:szCs w:val="24"/>
              </w:rPr>
            </w:pP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920" w:type="dxa"/>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540" w:type="dxa"/>
            <w:tcBorders>
              <w:right w:val="single" w:sz="8" w:space="0" w:color="auto"/>
            </w:tcBorders>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540" w:type="dxa"/>
            <w:vAlign w:val="bottom"/>
          </w:tcPr>
          <w:p w:rsidR="00C1166F" w:rsidRDefault="00C1166F">
            <w:pPr>
              <w:rPr>
                <w:sz w:val="24"/>
                <w:szCs w:val="24"/>
              </w:rPr>
            </w:pPr>
          </w:p>
        </w:tc>
        <w:tc>
          <w:tcPr>
            <w:tcW w:w="4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518"/>
        </w:trPr>
        <w:tc>
          <w:tcPr>
            <w:tcW w:w="2000" w:type="dxa"/>
            <w:tcBorders>
              <w:left w:val="single" w:sz="8" w:space="0" w:color="auto"/>
              <w:right w:val="single" w:sz="8" w:space="0" w:color="auto"/>
            </w:tcBorders>
            <w:vAlign w:val="bottom"/>
          </w:tcPr>
          <w:p w:rsidR="00C1166F" w:rsidRDefault="00C1166F">
            <w:pPr>
              <w:rPr>
                <w:sz w:val="24"/>
                <w:szCs w:val="24"/>
              </w:rPr>
            </w:pPr>
          </w:p>
        </w:tc>
        <w:tc>
          <w:tcPr>
            <w:tcW w:w="1320" w:type="dxa"/>
            <w:gridSpan w:val="2"/>
            <w:vAlign w:val="bottom"/>
          </w:tcPr>
          <w:p w:rsidR="00C1166F" w:rsidRDefault="00D65607">
            <w:pPr>
              <w:ind w:left="80"/>
              <w:rPr>
                <w:sz w:val="20"/>
                <w:szCs w:val="20"/>
              </w:rPr>
            </w:pPr>
            <w:r>
              <w:rPr>
                <w:rFonts w:eastAsia="Times New Roman"/>
                <w:w w:val="99"/>
                <w:sz w:val="24"/>
                <w:szCs w:val="24"/>
              </w:rPr>
              <w:t>Самоанализ</w:t>
            </w: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920" w:type="dxa"/>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540" w:type="dxa"/>
            <w:tcBorders>
              <w:right w:val="single" w:sz="8" w:space="0" w:color="auto"/>
            </w:tcBorders>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540" w:type="dxa"/>
            <w:vAlign w:val="bottom"/>
          </w:tcPr>
          <w:p w:rsidR="00C1166F" w:rsidRDefault="00C1166F">
            <w:pPr>
              <w:rPr>
                <w:sz w:val="24"/>
                <w:szCs w:val="24"/>
              </w:rPr>
            </w:pPr>
          </w:p>
        </w:tc>
        <w:tc>
          <w:tcPr>
            <w:tcW w:w="4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767"/>
        </w:trPr>
        <w:tc>
          <w:tcPr>
            <w:tcW w:w="2000" w:type="dxa"/>
            <w:tcBorders>
              <w:left w:val="single" w:sz="8" w:space="0" w:color="auto"/>
              <w:bottom w:val="single" w:sz="8" w:space="0" w:color="auto"/>
              <w:right w:val="single" w:sz="8" w:space="0" w:color="auto"/>
            </w:tcBorders>
            <w:vAlign w:val="bottom"/>
          </w:tcPr>
          <w:p w:rsidR="00C1166F" w:rsidRDefault="00C1166F">
            <w:pPr>
              <w:rPr>
                <w:sz w:val="24"/>
                <w:szCs w:val="24"/>
              </w:rPr>
            </w:pPr>
          </w:p>
        </w:tc>
        <w:tc>
          <w:tcPr>
            <w:tcW w:w="980" w:type="dxa"/>
            <w:tcBorders>
              <w:bottom w:val="single" w:sz="8" w:space="0" w:color="auto"/>
            </w:tcBorders>
            <w:vAlign w:val="bottom"/>
          </w:tcPr>
          <w:p w:rsidR="00C1166F" w:rsidRDefault="00C1166F">
            <w:pPr>
              <w:rPr>
                <w:sz w:val="24"/>
                <w:szCs w:val="24"/>
              </w:rPr>
            </w:pPr>
          </w:p>
        </w:tc>
        <w:tc>
          <w:tcPr>
            <w:tcW w:w="1660" w:type="dxa"/>
            <w:gridSpan w:val="3"/>
            <w:tcBorders>
              <w:bottom w:val="single" w:sz="8" w:space="0" w:color="auto"/>
              <w:right w:val="single" w:sz="8" w:space="0" w:color="auto"/>
            </w:tcBorders>
            <w:vAlign w:val="bottom"/>
          </w:tcPr>
          <w:p w:rsidR="00C1166F" w:rsidRDefault="00C1166F">
            <w:pPr>
              <w:rPr>
                <w:sz w:val="24"/>
                <w:szCs w:val="24"/>
              </w:rPr>
            </w:pPr>
          </w:p>
        </w:tc>
        <w:tc>
          <w:tcPr>
            <w:tcW w:w="440" w:type="dxa"/>
            <w:tcBorders>
              <w:bottom w:val="single" w:sz="8" w:space="0" w:color="auto"/>
            </w:tcBorders>
            <w:vAlign w:val="bottom"/>
          </w:tcPr>
          <w:p w:rsidR="00C1166F" w:rsidRDefault="00C1166F">
            <w:pPr>
              <w:rPr>
                <w:sz w:val="24"/>
                <w:szCs w:val="24"/>
              </w:rPr>
            </w:pPr>
          </w:p>
        </w:tc>
        <w:tc>
          <w:tcPr>
            <w:tcW w:w="920" w:type="dxa"/>
            <w:tcBorders>
              <w:bottom w:val="single" w:sz="8" w:space="0" w:color="auto"/>
            </w:tcBorders>
            <w:vAlign w:val="bottom"/>
          </w:tcPr>
          <w:p w:rsidR="00C1166F" w:rsidRDefault="00C1166F">
            <w:pPr>
              <w:rPr>
                <w:sz w:val="24"/>
                <w:szCs w:val="24"/>
              </w:rPr>
            </w:pPr>
          </w:p>
        </w:tc>
        <w:tc>
          <w:tcPr>
            <w:tcW w:w="1080" w:type="dxa"/>
            <w:tcBorders>
              <w:bottom w:val="single" w:sz="8" w:space="0" w:color="auto"/>
            </w:tcBorders>
            <w:vAlign w:val="bottom"/>
          </w:tcPr>
          <w:p w:rsidR="00C1166F" w:rsidRDefault="00C1166F">
            <w:pPr>
              <w:rPr>
                <w:sz w:val="24"/>
                <w:szCs w:val="24"/>
              </w:rPr>
            </w:pPr>
          </w:p>
        </w:tc>
        <w:tc>
          <w:tcPr>
            <w:tcW w:w="540" w:type="dxa"/>
            <w:tcBorders>
              <w:bottom w:val="single" w:sz="8" w:space="0" w:color="auto"/>
              <w:right w:val="single" w:sz="8" w:space="0" w:color="auto"/>
            </w:tcBorders>
            <w:vAlign w:val="bottom"/>
          </w:tcPr>
          <w:p w:rsidR="00C1166F" w:rsidRDefault="00C1166F">
            <w:pPr>
              <w:rPr>
                <w:sz w:val="24"/>
                <w:szCs w:val="24"/>
              </w:rPr>
            </w:pPr>
          </w:p>
        </w:tc>
        <w:tc>
          <w:tcPr>
            <w:tcW w:w="1520" w:type="dxa"/>
            <w:gridSpan w:val="2"/>
            <w:tcBorders>
              <w:bottom w:val="single" w:sz="8" w:space="0" w:color="auto"/>
            </w:tcBorders>
            <w:vAlign w:val="bottom"/>
          </w:tcPr>
          <w:p w:rsidR="00C1166F" w:rsidRDefault="00C1166F">
            <w:pPr>
              <w:rPr>
                <w:sz w:val="24"/>
                <w:szCs w:val="24"/>
              </w:rPr>
            </w:pPr>
          </w:p>
        </w:tc>
        <w:tc>
          <w:tcPr>
            <w:tcW w:w="540" w:type="dxa"/>
            <w:tcBorders>
              <w:bottom w:val="single" w:sz="8" w:space="0" w:color="auto"/>
            </w:tcBorders>
            <w:vAlign w:val="bottom"/>
          </w:tcPr>
          <w:p w:rsidR="00C1166F" w:rsidRDefault="00C1166F">
            <w:pPr>
              <w:rPr>
                <w:sz w:val="24"/>
                <w:szCs w:val="24"/>
              </w:rPr>
            </w:pPr>
          </w:p>
        </w:tc>
        <w:tc>
          <w:tcPr>
            <w:tcW w:w="480" w:type="dxa"/>
            <w:tcBorders>
              <w:bottom w:val="single" w:sz="8" w:space="0" w:color="auto"/>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58"/>
        </w:trPr>
        <w:tc>
          <w:tcPr>
            <w:tcW w:w="2000" w:type="dxa"/>
            <w:tcBorders>
              <w:left w:val="single" w:sz="8" w:space="0" w:color="auto"/>
              <w:right w:val="single" w:sz="8" w:space="0" w:color="auto"/>
            </w:tcBorders>
            <w:vAlign w:val="bottom"/>
          </w:tcPr>
          <w:p w:rsidR="00C1166F" w:rsidRDefault="00D65607">
            <w:pPr>
              <w:spacing w:line="258" w:lineRule="exact"/>
              <w:ind w:left="120"/>
              <w:rPr>
                <w:sz w:val="20"/>
                <w:szCs w:val="20"/>
              </w:rPr>
            </w:pPr>
            <w:r>
              <w:rPr>
                <w:rFonts w:eastAsia="Times New Roman"/>
                <w:i/>
                <w:iCs/>
                <w:sz w:val="24"/>
                <w:szCs w:val="24"/>
              </w:rPr>
              <w:t>Этапы</w:t>
            </w:r>
          </w:p>
        </w:tc>
        <w:tc>
          <w:tcPr>
            <w:tcW w:w="980" w:type="dxa"/>
            <w:vAlign w:val="bottom"/>
          </w:tcPr>
          <w:p w:rsidR="00C1166F" w:rsidRDefault="00D65607">
            <w:pPr>
              <w:spacing w:line="258" w:lineRule="exact"/>
              <w:ind w:left="80"/>
              <w:rPr>
                <w:sz w:val="20"/>
                <w:szCs w:val="20"/>
              </w:rPr>
            </w:pPr>
            <w:r>
              <w:rPr>
                <w:rFonts w:eastAsia="Times New Roman"/>
                <w:sz w:val="24"/>
                <w:szCs w:val="24"/>
              </w:rPr>
              <w:t>Входная</w:t>
            </w:r>
          </w:p>
        </w:tc>
        <w:tc>
          <w:tcPr>
            <w:tcW w:w="1660" w:type="dxa"/>
            <w:gridSpan w:val="3"/>
            <w:tcBorders>
              <w:right w:val="single" w:sz="8" w:space="0" w:color="auto"/>
            </w:tcBorders>
            <w:vAlign w:val="bottom"/>
          </w:tcPr>
          <w:p w:rsidR="00C1166F" w:rsidRDefault="00D65607">
            <w:pPr>
              <w:spacing w:line="258" w:lineRule="exact"/>
              <w:ind w:right="20"/>
              <w:jc w:val="right"/>
              <w:rPr>
                <w:sz w:val="20"/>
                <w:szCs w:val="20"/>
              </w:rPr>
            </w:pPr>
            <w:r>
              <w:rPr>
                <w:rFonts w:eastAsia="Times New Roman"/>
                <w:sz w:val="24"/>
                <w:szCs w:val="24"/>
              </w:rPr>
              <w:t>диагностика,</w:t>
            </w:r>
          </w:p>
        </w:tc>
        <w:tc>
          <w:tcPr>
            <w:tcW w:w="440" w:type="dxa"/>
            <w:vAlign w:val="bottom"/>
          </w:tcPr>
          <w:p w:rsidR="00C1166F" w:rsidRDefault="00D65607">
            <w:pPr>
              <w:spacing w:line="258" w:lineRule="exact"/>
              <w:ind w:left="80"/>
              <w:rPr>
                <w:sz w:val="20"/>
                <w:szCs w:val="20"/>
              </w:rPr>
            </w:pPr>
            <w:r>
              <w:rPr>
                <w:rFonts w:eastAsia="Times New Roman"/>
                <w:sz w:val="24"/>
                <w:szCs w:val="24"/>
              </w:rPr>
              <w:t>В</w:t>
            </w:r>
          </w:p>
        </w:tc>
        <w:tc>
          <w:tcPr>
            <w:tcW w:w="920" w:type="dxa"/>
            <w:vAlign w:val="bottom"/>
          </w:tcPr>
          <w:p w:rsidR="00C1166F" w:rsidRDefault="00D65607">
            <w:pPr>
              <w:spacing w:line="258" w:lineRule="exact"/>
              <w:ind w:left="200"/>
              <w:rPr>
                <w:sz w:val="20"/>
                <w:szCs w:val="20"/>
              </w:rPr>
            </w:pPr>
            <w:r>
              <w:rPr>
                <w:rFonts w:eastAsia="Times New Roman"/>
                <w:sz w:val="24"/>
                <w:szCs w:val="24"/>
              </w:rPr>
              <w:t>конце</w:t>
            </w:r>
          </w:p>
        </w:tc>
        <w:tc>
          <w:tcPr>
            <w:tcW w:w="1080" w:type="dxa"/>
            <w:vAlign w:val="bottom"/>
          </w:tcPr>
          <w:p w:rsidR="00C1166F" w:rsidRDefault="00D65607">
            <w:pPr>
              <w:spacing w:line="258" w:lineRule="exact"/>
              <w:ind w:left="280"/>
              <w:rPr>
                <w:sz w:val="20"/>
                <w:szCs w:val="20"/>
              </w:rPr>
            </w:pPr>
            <w:r>
              <w:rPr>
                <w:rFonts w:eastAsia="Times New Roman"/>
                <w:sz w:val="24"/>
                <w:szCs w:val="24"/>
              </w:rPr>
              <w:t>года</w:t>
            </w:r>
          </w:p>
        </w:tc>
        <w:tc>
          <w:tcPr>
            <w:tcW w:w="540" w:type="dxa"/>
            <w:tcBorders>
              <w:right w:val="single" w:sz="8" w:space="0" w:color="auto"/>
            </w:tcBorders>
            <w:vAlign w:val="bottom"/>
          </w:tcPr>
          <w:p w:rsidR="00C1166F" w:rsidRDefault="00D65607">
            <w:pPr>
              <w:spacing w:line="258" w:lineRule="exact"/>
              <w:ind w:right="20"/>
              <w:jc w:val="right"/>
              <w:rPr>
                <w:sz w:val="20"/>
                <w:szCs w:val="20"/>
              </w:rPr>
            </w:pPr>
            <w:r>
              <w:rPr>
                <w:rFonts w:eastAsia="Times New Roman"/>
                <w:sz w:val="24"/>
                <w:szCs w:val="24"/>
              </w:rPr>
              <w:t>или</w:t>
            </w:r>
          </w:p>
        </w:tc>
        <w:tc>
          <w:tcPr>
            <w:tcW w:w="1520" w:type="dxa"/>
            <w:gridSpan w:val="2"/>
            <w:vAlign w:val="bottom"/>
          </w:tcPr>
          <w:p w:rsidR="00C1166F" w:rsidRDefault="00D65607">
            <w:pPr>
              <w:spacing w:line="258" w:lineRule="exact"/>
              <w:ind w:left="80"/>
              <w:rPr>
                <w:sz w:val="20"/>
                <w:szCs w:val="20"/>
              </w:rPr>
            </w:pPr>
            <w:r>
              <w:rPr>
                <w:rFonts w:eastAsia="Times New Roman"/>
                <w:sz w:val="24"/>
                <w:szCs w:val="24"/>
              </w:rPr>
              <w:t>В конце года.</w:t>
            </w:r>
          </w:p>
        </w:tc>
        <w:tc>
          <w:tcPr>
            <w:tcW w:w="540" w:type="dxa"/>
            <w:vAlign w:val="bottom"/>
          </w:tcPr>
          <w:p w:rsidR="00C1166F" w:rsidRDefault="00C1166F"/>
        </w:tc>
        <w:tc>
          <w:tcPr>
            <w:tcW w:w="480" w:type="dxa"/>
            <w:tcBorders>
              <w:right w:val="single" w:sz="8" w:space="0" w:color="auto"/>
            </w:tcBorders>
            <w:vAlign w:val="bottom"/>
          </w:tcPr>
          <w:p w:rsidR="00C1166F" w:rsidRDefault="00C1166F"/>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D65607">
            <w:pPr>
              <w:ind w:left="120"/>
              <w:rPr>
                <w:sz w:val="20"/>
                <w:szCs w:val="20"/>
              </w:rPr>
            </w:pPr>
            <w:r>
              <w:rPr>
                <w:rFonts w:eastAsia="Times New Roman"/>
                <w:i/>
                <w:iCs/>
                <w:sz w:val="24"/>
                <w:szCs w:val="24"/>
              </w:rPr>
              <w:t>диагностики</w:t>
            </w:r>
          </w:p>
        </w:tc>
        <w:tc>
          <w:tcPr>
            <w:tcW w:w="1560" w:type="dxa"/>
            <w:gridSpan w:val="3"/>
            <w:vAlign w:val="bottom"/>
          </w:tcPr>
          <w:p w:rsidR="00C1166F" w:rsidRDefault="00D65607">
            <w:pPr>
              <w:ind w:left="80"/>
              <w:rPr>
                <w:sz w:val="20"/>
                <w:szCs w:val="20"/>
              </w:rPr>
            </w:pPr>
            <w:r>
              <w:rPr>
                <w:rFonts w:eastAsia="Times New Roman"/>
                <w:sz w:val="24"/>
                <w:szCs w:val="24"/>
              </w:rPr>
              <w:t>диагностика</w:t>
            </w:r>
          </w:p>
        </w:tc>
        <w:tc>
          <w:tcPr>
            <w:tcW w:w="1080" w:type="dxa"/>
            <w:tcBorders>
              <w:right w:val="single" w:sz="8" w:space="0" w:color="auto"/>
            </w:tcBorders>
            <w:vAlign w:val="bottom"/>
          </w:tcPr>
          <w:p w:rsidR="00C1166F" w:rsidRDefault="00D65607">
            <w:pPr>
              <w:ind w:right="20"/>
              <w:jc w:val="right"/>
              <w:rPr>
                <w:sz w:val="20"/>
                <w:szCs w:val="20"/>
              </w:rPr>
            </w:pPr>
            <w:r>
              <w:rPr>
                <w:rFonts w:eastAsia="Times New Roman"/>
                <w:sz w:val="24"/>
                <w:szCs w:val="24"/>
              </w:rPr>
              <w:t>в   конце</w:t>
            </w:r>
          </w:p>
        </w:tc>
        <w:tc>
          <w:tcPr>
            <w:tcW w:w="2440" w:type="dxa"/>
            <w:gridSpan w:val="3"/>
            <w:vAlign w:val="bottom"/>
          </w:tcPr>
          <w:p w:rsidR="00C1166F" w:rsidRDefault="00D65607">
            <w:pPr>
              <w:ind w:left="80"/>
              <w:rPr>
                <w:sz w:val="20"/>
                <w:szCs w:val="20"/>
              </w:rPr>
            </w:pPr>
            <w:r>
              <w:rPr>
                <w:rFonts w:eastAsia="Times New Roman"/>
                <w:sz w:val="24"/>
                <w:szCs w:val="24"/>
              </w:rPr>
              <w:t>отчетного периода.</w:t>
            </w:r>
          </w:p>
        </w:tc>
        <w:tc>
          <w:tcPr>
            <w:tcW w:w="540" w:type="dxa"/>
            <w:tcBorders>
              <w:right w:val="single" w:sz="8" w:space="0" w:color="auto"/>
            </w:tcBorders>
            <w:vAlign w:val="bottom"/>
          </w:tcPr>
          <w:p w:rsidR="00C1166F" w:rsidRDefault="00C1166F">
            <w:pPr>
              <w:rPr>
                <w:sz w:val="24"/>
                <w:szCs w:val="24"/>
              </w:rPr>
            </w:pPr>
          </w:p>
        </w:tc>
        <w:tc>
          <w:tcPr>
            <w:tcW w:w="1080" w:type="dxa"/>
            <w:vMerge w:val="restart"/>
            <w:vAlign w:val="bottom"/>
          </w:tcPr>
          <w:p w:rsidR="00C1166F" w:rsidRDefault="00D65607">
            <w:pPr>
              <w:ind w:left="80"/>
              <w:rPr>
                <w:sz w:val="20"/>
                <w:szCs w:val="20"/>
              </w:rPr>
            </w:pPr>
            <w:r>
              <w:rPr>
                <w:rFonts w:eastAsia="Times New Roman"/>
                <w:sz w:val="24"/>
                <w:szCs w:val="24"/>
              </w:rPr>
              <w:t>По</w:t>
            </w:r>
          </w:p>
        </w:tc>
        <w:tc>
          <w:tcPr>
            <w:tcW w:w="1460" w:type="dxa"/>
            <w:gridSpan w:val="3"/>
            <w:vMerge w:val="restart"/>
            <w:tcBorders>
              <w:right w:val="single" w:sz="8" w:space="0" w:color="auto"/>
            </w:tcBorders>
            <w:vAlign w:val="bottom"/>
          </w:tcPr>
          <w:p w:rsidR="00C1166F" w:rsidRDefault="00D65607">
            <w:pPr>
              <w:jc w:val="right"/>
              <w:rPr>
                <w:sz w:val="20"/>
                <w:szCs w:val="20"/>
              </w:rPr>
            </w:pPr>
            <w:r>
              <w:rPr>
                <w:rFonts w:eastAsia="Times New Roman"/>
                <w:sz w:val="24"/>
                <w:szCs w:val="24"/>
              </w:rPr>
              <w:t>окончании</w:t>
            </w:r>
          </w:p>
        </w:tc>
        <w:tc>
          <w:tcPr>
            <w:tcW w:w="0" w:type="dxa"/>
            <w:vAlign w:val="bottom"/>
          </w:tcPr>
          <w:p w:rsidR="00C1166F" w:rsidRDefault="00C1166F">
            <w:pPr>
              <w:rPr>
                <w:sz w:val="1"/>
                <w:szCs w:val="1"/>
              </w:rPr>
            </w:pPr>
          </w:p>
        </w:tc>
      </w:tr>
      <w:tr w:rsidR="00C1166F">
        <w:trPr>
          <w:trHeight w:val="202"/>
        </w:trPr>
        <w:tc>
          <w:tcPr>
            <w:tcW w:w="2000" w:type="dxa"/>
            <w:tcBorders>
              <w:left w:val="single" w:sz="8" w:space="0" w:color="auto"/>
              <w:right w:val="single" w:sz="8" w:space="0" w:color="auto"/>
            </w:tcBorders>
            <w:vAlign w:val="bottom"/>
          </w:tcPr>
          <w:p w:rsidR="00C1166F" w:rsidRDefault="00C1166F">
            <w:pPr>
              <w:rPr>
                <w:sz w:val="17"/>
                <w:szCs w:val="17"/>
              </w:rPr>
            </w:pPr>
          </w:p>
        </w:tc>
        <w:tc>
          <w:tcPr>
            <w:tcW w:w="980" w:type="dxa"/>
            <w:vMerge w:val="restart"/>
            <w:vAlign w:val="bottom"/>
          </w:tcPr>
          <w:p w:rsidR="00C1166F" w:rsidRDefault="00D65607">
            <w:pPr>
              <w:ind w:left="80"/>
              <w:rPr>
                <w:sz w:val="20"/>
                <w:szCs w:val="20"/>
              </w:rPr>
            </w:pPr>
            <w:r>
              <w:rPr>
                <w:rFonts w:eastAsia="Times New Roman"/>
                <w:sz w:val="24"/>
                <w:szCs w:val="24"/>
              </w:rPr>
              <w:t>года  и</w:t>
            </w:r>
          </w:p>
        </w:tc>
        <w:tc>
          <w:tcPr>
            <w:tcW w:w="340" w:type="dxa"/>
            <w:vMerge w:val="restart"/>
            <w:vAlign w:val="bottom"/>
          </w:tcPr>
          <w:p w:rsidR="00C1166F" w:rsidRDefault="00D65607">
            <w:pPr>
              <w:ind w:left="20"/>
              <w:rPr>
                <w:sz w:val="20"/>
                <w:szCs w:val="20"/>
              </w:rPr>
            </w:pPr>
            <w:r>
              <w:rPr>
                <w:rFonts w:eastAsia="Times New Roman"/>
                <w:sz w:val="24"/>
                <w:szCs w:val="24"/>
              </w:rPr>
              <w:t>по</w:t>
            </w:r>
          </w:p>
        </w:tc>
        <w:tc>
          <w:tcPr>
            <w:tcW w:w="1320" w:type="dxa"/>
            <w:gridSpan w:val="2"/>
            <w:vMerge w:val="restart"/>
            <w:tcBorders>
              <w:right w:val="single" w:sz="8" w:space="0" w:color="auto"/>
            </w:tcBorders>
            <w:vAlign w:val="bottom"/>
          </w:tcPr>
          <w:p w:rsidR="00C1166F" w:rsidRDefault="00D65607">
            <w:pPr>
              <w:ind w:right="20"/>
              <w:jc w:val="right"/>
              <w:rPr>
                <w:sz w:val="20"/>
                <w:szCs w:val="20"/>
              </w:rPr>
            </w:pPr>
            <w:r>
              <w:rPr>
                <w:rFonts w:eastAsia="Times New Roman"/>
                <w:sz w:val="24"/>
                <w:szCs w:val="24"/>
              </w:rPr>
              <w:t>окончании</w:t>
            </w:r>
          </w:p>
        </w:tc>
        <w:tc>
          <w:tcPr>
            <w:tcW w:w="440" w:type="dxa"/>
            <w:vAlign w:val="bottom"/>
          </w:tcPr>
          <w:p w:rsidR="00C1166F" w:rsidRDefault="00C1166F">
            <w:pPr>
              <w:rPr>
                <w:sz w:val="17"/>
                <w:szCs w:val="17"/>
              </w:rPr>
            </w:pPr>
          </w:p>
        </w:tc>
        <w:tc>
          <w:tcPr>
            <w:tcW w:w="920" w:type="dxa"/>
            <w:vAlign w:val="bottom"/>
          </w:tcPr>
          <w:p w:rsidR="00C1166F" w:rsidRDefault="00C1166F">
            <w:pPr>
              <w:rPr>
                <w:sz w:val="17"/>
                <w:szCs w:val="17"/>
              </w:rPr>
            </w:pPr>
          </w:p>
        </w:tc>
        <w:tc>
          <w:tcPr>
            <w:tcW w:w="1080" w:type="dxa"/>
            <w:vAlign w:val="bottom"/>
          </w:tcPr>
          <w:p w:rsidR="00C1166F" w:rsidRDefault="00C1166F">
            <w:pPr>
              <w:rPr>
                <w:sz w:val="17"/>
                <w:szCs w:val="17"/>
              </w:rPr>
            </w:pPr>
          </w:p>
        </w:tc>
        <w:tc>
          <w:tcPr>
            <w:tcW w:w="540" w:type="dxa"/>
            <w:tcBorders>
              <w:right w:val="single" w:sz="8" w:space="0" w:color="auto"/>
            </w:tcBorders>
            <w:vAlign w:val="bottom"/>
          </w:tcPr>
          <w:p w:rsidR="00C1166F" w:rsidRDefault="00C1166F">
            <w:pPr>
              <w:rPr>
                <w:sz w:val="17"/>
                <w:szCs w:val="17"/>
              </w:rPr>
            </w:pPr>
          </w:p>
        </w:tc>
        <w:tc>
          <w:tcPr>
            <w:tcW w:w="1080" w:type="dxa"/>
            <w:vMerge/>
            <w:vAlign w:val="bottom"/>
          </w:tcPr>
          <w:p w:rsidR="00C1166F" w:rsidRDefault="00C1166F">
            <w:pPr>
              <w:rPr>
                <w:sz w:val="17"/>
                <w:szCs w:val="17"/>
              </w:rPr>
            </w:pPr>
          </w:p>
        </w:tc>
        <w:tc>
          <w:tcPr>
            <w:tcW w:w="1460" w:type="dxa"/>
            <w:gridSpan w:val="3"/>
            <w:vMerge/>
            <w:tcBorders>
              <w:right w:val="single" w:sz="8" w:space="0" w:color="auto"/>
            </w:tcBorders>
            <w:vAlign w:val="bottom"/>
          </w:tcPr>
          <w:p w:rsidR="00C1166F" w:rsidRDefault="00C1166F">
            <w:pPr>
              <w:rPr>
                <w:sz w:val="17"/>
                <w:szCs w:val="17"/>
              </w:rPr>
            </w:pPr>
          </w:p>
        </w:tc>
        <w:tc>
          <w:tcPr>
            <w:tcW w:w="0" w:type="dxa"/>
            <w:vAlign w:val="bottom"/>
          </w:tcPr>
          <w:p w:rsidR="00C1166F" w:rsidRDefault="00C1166F">
            <w:pPr>
              <w:rPr>
                <w:sz w:val="1"/>
                <w:szCs w:val="1"/>
              </w:rPr>
            </w:pPr>
          </w:p>
        </w:tc>
      </w:tr>
      <w:tr w:rsidR="00C1166F">
        <w:trPr>
          <w:trHeight w:val="118"/>
        </w:trPr>
        <w:tc>
          <w:tcPr>
            <w:tcW w:w="2000" w:type="dxa"/>
            <w:tcBorders>
              <w:left w:val="single" w:sz="8" w:space="0" w:color="auto"/>
              <w:right w:val="single" w:sz="8" w:space="0" w:color="auto"/>
            </w:tcBorders>
            <w:vAlign w:val="bottom"/>
          </w:tcPr>
          <w:p w:rsidR="00C1166F" w:rsidRDefault="00C1166F">
            <w:pPr>
              <w:rPr>
                <w:sz w:val="10"/>
                <w:szCs w:val="10"/>
              </w:rPr>
            </w:pPr>
          </w:p>
        </w:tc>
        <w:tc>
          <w:tcPr>
            <w:tcW w:w="980" w:type="dxa"/>
            <w:vMerge/>
            <w:vAlign w:val="bottom"/>
          </w:tcPr>
          <w:p w:rsidR="00C1166F" w:rsidRDefault="00C1166F">
            <w:pPr>
              <w:rPr>
                <w:sz w:val="10"/>
                <w:szCs w:val="10"/>
              </w:rPr>
            </w:pPr>
          </w:p>
        </w:tc>
        <w:tc>
          <w:tcPr>
            <w:tcW w:w="340" w:type="dxa"/>
            <w:vMerge/>
            <w:vAlign w:val="bottom"/>
          </w:tcPr>
          <w:p w:rsidR="00C1166F" w:rsidRDefault="00C1166F">
            <w:pPr>
              <w:rPr>
                <w:sz w:val="10"/>
                <w:szCs w:val="10"/>
              </w:rPr>
            </w:pPr>
          </w:p>
        </w:tc>
        <w:tc>
          <w:tcPr>
            <w:tcW w:w="1320" w:type="dxa"/>
            <w:gridSpan w:val="2"/>
            <w:vMerge/>
            <w:tcBorders>
              <w:right w:val="single" w:sz="8" w:space="0" w:color="auto"/>
            </w:tcBorders>
            <w:vAlign w:val="bottom"/>
          </w:tcPr>
          <w:p w:rsidR="00C1166F" w:rsidRDefault="00C1166F">
            <w:pPr>
              <w:rPr>
                <w:sz w:val="10"/>
                <w:szCs w:val="10"/>
              </w:rPr>
            </w:pPr>
          </w:p>
        </w:tc>
        <w:tc>
          <w:tcPr>
            <w:tcW w:w="440" w:type="dxa"/>
            <w:vAlign w:val="bottom"/>
          </w:tcPr>
          <w:p w:rsidR="00C1166F" w:rsidRDefault="00C1166F">
            <w:pPr>
              <w:rPr>
                <w:sz w:val="10"/>
                <w:szCs w:val="10"/>
              </w:rPr>
            </w:pPr>
          </w:p>
        </w:tc>
        <w:tc>
          <w:tcPr>
            <w:tcW w:w="920" w:type="dxa"/>
            <w:vAlign w:val="bottom"/>
          </w:tcPr>
          <w:p w:rsidR="00C1166F" w:rsidRDefault="00C1166F">
            <w:pPr>
              <w:rPr>
                <w:sz w:val="10"/>
                <w:szCs w:val="10"/>
              </w:rPr>
            </w:pPr>
          </w:p>
        </w:tc>
        <w:tc>
          <w:tcPr>
            <w:tcW w:w="1080" w:type="dxa"/>
            <w:vAlign w:val="bottom"/>
          </w:tcPr>
          <w:p w:rsidR="00C1166F" w:rsidRDefault="00C1166F">
            <w:pPr>
              <w:rPr>
                <w:sz w:val="10"/>
                <w:szCs w:val="10"/>
              </w:rPr>
            </w:pPr>
          </w:p>
        </w:tc>
        <w:tc>
          <w:tcPr>
            <w:tcW w:w="540" w:type="dxa"/>
            <w:tcBorders>
              <w:right w:val="single" w:sz="8" w:space="0" w:color="auto"/>
            </w:tcBorders>
            <w:vAlign w:val="bottom"/>
          </w:tcPr>
          <w:p w:rsidR="00C1166F" w:rsidRDefault="00C1166F">
            <w:pPr>
              <w:rPr>
                <w:sz w:val="10"/>
                <w:szCs w:val="10"/>
              </w:rPr>
            </w:pPr>
          </w:p>
        </w:tc>
        <w:tc>
          <w:tcPr>
            <w:tcW w:w="1080" w:type="dxa"/>
            <w:vMerge w:val="restart"/>
            <w:vAlign w:val="bottom"/>
          </w:tcPr>
          <w:p w:rsidR="00C1166F" w:rsidRDefault="00D65607">
            <w:pPr>
              <w:ind w:left="80"/>
              <w:rPr>
                <w:sz w:val="20"/>
                <w:szCs w:val="20"/>
              </w:rPr>
            </w:pPr>
            <w:r>
              <w:rPr>
                <w:rFonts w:eastAsia="Times New Roman"/>
                <w:sz w:val="24"/>
                <w:szCs w:val="24"/>
              </w:rPr>
              <w:t>проекта.</w:t>
            </w:r>
          </w:p>
        </w:tc>
        <w:tc>
          <w:tcPr>
            <w:tcW w:w="440" w:type="dxa"/>
            <w:vAlign w:val="bottom"/>
          </w:tcPr>
          <w:p w:rsidR="00C1166F" w:rsidRDefault="00C1166F">
            <w:pPr>
              <w:rPr>
                <w:sz w:val="10"/>
                <w:szCs w:val="10"/>
              </w:rPr>
            </w:pPr>
          </w:p>
        </w:tc>
        <w:tc>
          <w:tcPr>
            <w:tcW w:w="540" w:type="dxa"/>
            <w:vAlign w:val="bottom"/>
          </w:tcPr>
          <w:p w:rsidR="00C1166F" w:rsidRDefault="00C1166F">
            <w:pPr>
              <w:rPr>
                <w:sz w:val="10"/>
                <w:szCs w:val="10"/>
              </w:rPr>
            </w:pPr>
          </w:p>
        </w:tc>
        <w:tc>
          <w:tcPr>
            <w:tcW w:w="480" w:type="dxa"/>
            <w:tcBorders>
              <w:right w:val="single" w:sz="8" w:space="0" w:color="auto"/>
            </w:tcBorders>
            <w:vAlign w:val="bottom"/>
          </w:tcPr>
          <w:p w:rsidR="00C1166F" w:rsidRDefault="00C1166F">
            <w:pPr>
              <w:rPr>
                <w:sz w:val="10"/>
                <w:szCs w:val="10"/>
              </w:rPr>
            </w:pPr>
          </w:p>
        </w:tc>
        <w:tc>
          <w:tcPr>
            <w:tcW w:w="0" w:type="dxa"/>
            <w:vAlign w:val="bottom"/>
          </w:tcPr>
          <w:p w:rsidR="00C1166F" w:rsidRDefault="00C1166F">
            <w:pPr>
              <w:rPr>
                <w:sz w:val="1"/>
                <w:szCs w:val="1"/>
              </w:rPr>
            </w:pPr>
          </w:p>
        </w:tc>
      </w:tr>
      <w:tr w:rsidR="00C1166F">
        <w:trPr>
          <w:trHeight w:val="199"/>
        </w:trPr>
        <w:tc>
          <w:tcPr>
            <w:tcW w:w="2000" w:type="dxa"/>
            <w:tcBorders>
              <w:left w:val="single" w:sz="8" w:space="0" w:color="auto"/>
              <w:right w:val="single" w:sz="8" w:space="0" w:color="auto"/>
            </w:tcBorders>
            <w:vAlign w:val="bottom"/>
          </w:tcPr>
          <w:p w:rsidR="00C1166F" w:rsidRDefault="00C1166F">
            <w:pPr>
              <w:rPr>
                <w:sz w:val="17"/>
                <w:szCs w:val="17"/>
              </w:rPr>
            </w:pPr>
          </w:p>
        </w:tc>
        <w:tc>
          <w:tcPr>
            <w:tcW w:w="1320" w:type="dxa"/>
            <w:gridSpan w:val="2"/>
            <w:vMerge w:val="restart"/>
            <w:vAlign w:val="bottom"/>
          </w:tcPr>
          <w:p w:rsidR="00C1166F" w:rsidRDefault="00D65607">
            <w:pPr>
              <w:ind w:left="80"/>
              <w:rPr>
                <w:sz w:val="20"/>
                <w:szCs w:val="20"/>
              </w:rPr>
            </w:pPr>
            <w:r>
              <w:rPr>
                <w:rFonts w:eastAsia="Times New Roman"/>
                <w:sz w:val="24"/>
                <w:szCs w:val="24"/>
              </w:rPr>
              <w:t>освоения</w:t>
            </w:r>
          </w:p>
        </w:tc>
        <w:tc>
          <w:tcPr>
            <w:tcW w:w="1320" w:type="dxa"/>
            <w:gridSpan w:val="2"/>
            <w:vMerge w:val="restart"/>
            <w:tcBorders>
              <w:right w:val="single" w:sz="8" w:space="0" w:color="auto"/>
            </w:tcBorders>
            <w:vAlign w:val="bottom"/>
          </w:tcPr>
          <w:p w:rsidR="00C1166F" w:rsidRDefault="00D65607">
            <w:pPr>
              <w:ind w:right="20"/>
              <w:jc w:val="right"/>
              <w:rPr>
                <w:sz w:val="20"/>
                <w:szCs w:val="20"/>
              </w:rPr>
            </w:pPr>
            <w:r>
              <w:rPr>
                <w:rFonts w:eastAsia="Times New Roman"/>
                <w:sz w:val="24"/>
                <w:szCs w:val="24"/>
              </w:rPr>
              <w:t>программы</w:t>
            </w:r>
          </w:p>
        </w:tc>
        <w:tc>
          <w:tcPr>
            <w:tcW w:w="440" w:type="dxa"/>
            <w:vAlign w:val="bottom"/>
          </w:tcPr>
          <w:p w:rsidR="00C1166F" w:rsidRDefault="00C1166F">
            <w:pPr>
              <w:rPr>
                <w:sz w:val="17"/>
                <w:szCs w:val="17"/>
              </w:rPr>
            </w:pPr>
          </w:p>
        </w:tc>
        <w:tc>
          <w:tcPr>
            <w:tcW w:w="920" w:type="dxa"/>
            <w:vAlign w:val="bottom"/>
          </w:tcPr>
          <w:p w:rsidR="00C1166F" w:rsidRDefault="00C1166F">
            <w:pPr>
              <w:rPr>
                <w:sz w:val="17"/>
                <w:szCs w:val="17"/>
              </w:rPr>
            </w:pPr>
          </w:p>
        </w:tc>
        <w:tc>
          <w:tcPr>
            <w:tcW w:w="1080" w:type="dxa"/>
            <w:vAlign w:val="bottom"/>
          </w:tcPr>
          <w:p w:rsidR="00C1166F" w:rsidRDefault="00C1166F">
            <w:pPr>
              <w:rPr>
                <w:sz w:val="17"/>
                <w:szCs w:val="17"/>
              </w:rPr>
            </w:pPr>
          </w:p>
        </w:tc>
        <w:tc>
          <w:tcPr>
            <w:tcW w:w="540" w:type="dxa"/>
            <w:tcBorders>
              <w:right w:val="single" w:sz="8" w:space="0" w:color="auto"/>
            </w:tcBorders>
            <w:vAlign w:val="bottom"/>
          </w:tcPr>
          <w:p w:rsidR="00C1166F" w:rsidRDefault="00C1166F">
            <w:pPr>
              <w:rPr>
                <w:sz w:val="17"/>
                <w:szCs w:val="17"/>
              </w:rPr>
            </w:pPr>
          </w:p>
        </w:tc>
        <w:tc>
          <w:tcPr>
            <w:tcW w:w="1080" w:type="dxa"/>
            <w:vMerge/>
            <w:vAlign w:val="bottom"/>
          </w:tcPr>
          <w:p w:rsidR="00C1166F" w:rsidRDefault="00C1166F">
            <w:pPr>
              <w:rPr>
                <w:sz w:val="17"/>
                <w:szCs w:val="17"/>
              </w:rPr>
            </w:pPr>
          </w:p>
        </w:tc>
        <w:tc>
          <w:tcPr>
            <w:tcW w:w="440" w:type="dxa"/>
            <w:vAlign w:val="bottom"/>
          </w:tcPr>
          <w:p w:rsidR="00C1166F" w:rsidRDefault="00C1166F">
            <w:pPr>
              <w:rPr>
                <w:sz w:val="17"/>
                <w:szCs w:val="17"/>
              </w:rPr>
            </w:pPr>
          </w:p>
        </w:tc>
        <w:tc>
          <w:tcPr>
            <w:tcW w:w="540" w:type="dxa"/>
            <w:vAlign w:val="bottom"/>
          </w:tcPr>
          <w:p w:rsidR="00C1166F" w:rsidRDefault="00C1166F">
            <w:pPr>
              <w:rPr>
                <w:sz w:val="17"/>
                <w:szCs w:val="17"/>
              </w:rPr>
            </w:pPr>
          </w:p>
        </w:tc>
        <w:tc>
          <w:tcPr>
            <w:tcW w:w="480" w:type="dxa"/>
            <w:tcBorders>
              <w:right w:val="single" w:sz="8" w:space="0" w:color="auto"/>
            </w:tcBorders>
            <w:vAlign w:val="bottom"/>
          </w:tcPr>
          <w:p w:rsidR="00C1166F" w:rsidRDefault="00C1166F">
            <w:pPr>
              <w:rPr>
                <w:sz w:val="17"/>
                <w:szCs w:val="17"/>
              </w:rPr>
            </w:pPr>
          </w:p>
        </w:tc>
        <w:tc>
          <w:tcPr>
            <w:tcW w:w="0" w:type="dxa"/>
            <w:vAlign w:val="bottom"/>
          </w:tcPr>
          <w:p w:rsidR="00C1166F" w:rsidRDefault="00C1166F">
            <w:pPr>
              <w:rPr>
                <w:sz w:val="1"/>
                <w:szCs w:val="1"/>
              </w:rPr>
            </w:pPr>
          </w:p>
        </w:tc>
      </w:tr>
      <w:tr w:rsidR="00C1166F">
        <w:trPr>
          <w:trHeight w:val="118"/>
        </w:trPr>
        <w:tc>
          <w:tcPr>
            <w:tcW w:w="2000" w:type="dxa"/>
            <w:tcBorders>
              <w:left w:val="single" w:sz="8" w:space="0" w:color="auto"/>
              <w:right w:val="single" w:sz="8" w:space="0" w:color="auto"/>
            </w:tcBorders>
            <w:vAlign w:val="bottom"/>
          </w:tcPr>
          <w:p w:rsidR="00C1166F" w:rsidRDefault="00C1166F">
            <w:pPr>
              <w:rPr>
                <w:sz w:val="10"/>
                <w:szCs w:val="10"/>
              </w:rPr>
            </w:pPr>
          </w:p>
        </w:tc>
        <w:tc>
          <w:tcPr>
            <w:tcW w:w="1320" w:type="dxa"/>
            <w:gridSpan w:val="2"/>
            <w:vMerge/>
            <w:vAlign w:val="bottom"/>
          </w:tcPr>
          <w:p w:rsidR="00C1166F" w:rsidRDefault="00C1166F">
            <w:pPr>
              <w:rPr>
                <w:sz w:val="10"/>
                <w:szCs w:val="10"/>
              </w:rPr>
            </w:pPr>
          </w:p>
        </w:tc>
        <w:tc>
          <w:tcPr>
            <w:tcW w:w="1320" w:type="dxa"/>
            <w:gridSpan w:val="2"/>
            <w:vMerge/>
            <w:tcBorders>
              <w:right w:val="single" w:sz="8" w:space="0" w:color="auto"/>
            </w:tcBorders>
            <w:vAlign w:val="bottom"/>
          </w:tcPr>
          <w:p w:rsidR="00C1166F" w:rsidRDefault="00C1166F">
            <w:pPr>
              <w:rPr>
                <w:sz w:val="10"/>
                <w:szCs w:val="10"/>
              </w:rPr>
            </w:pPr>
          </w:p>
        </w:tc>
        <w:tc>
          <w:tcPr>
            <w:tcW w:w="440" w:type="dxa"/>
            <w:vAlign w:val="bottom"/>
          </w:tcPr>
          <w:p w:rsidR="00C1166F" w:rsidRDefault="00C1166F">
            <w:pPr>
              <w:rPr>
                <w:sz w:val="10"/>
                <w:szCs w:val="10"/>
              </w:rPr>
            </w:pPr>
          </w:p>
        </w:tc>
        <w:tc>
          <w:tcPr>
            <w:tcW w:w="920" w:type="dxa"/>
            <w:vAlign w:val="bottom"/>
          </w:tcPr>
          <w:p w:rsidR="00C1166F" w:rsidRDefault="00C1166F">
            <w:pPr>
              <w:rPr>
                <w:sz w:val="10"/>
                <w:szCs w:val="10"/>
              </w:rPr>
            </w:pPr>
          </w:p>
        </w:tc>
        <w:tc>
          <w:tcPr>
            <w:tcW w:w="1080" w:type="dxa"/>
            <w:vAlign w:val="bottom"/>
          </w:tcPr>
          <w:p w:rsidR="00C1166F" w:rsidRDefault="00C1166F">
            <w:pPr>
              <w:rPr>
                <w:sz w:val="10"/>
                <w:szCs w:val="10"/>
              </w:rPr>
            </w:pPr>
          </w:p>
        </w:tc>
        <w:tc>
          <w:tcPr>
            <w:tcW w:w="540" w:type="dxa"/>
            <w:tcBorders>
              <w:right w:val="single" w:sz="8" w:space="0" w:color="auto"/>
            </w:tcBorders>
            <w:vAlign w:val="bottom"/>
          </w:tcPr>
          <w:p w:rsidR="00C1166F" w:rsidRDefault="00C1166F">
            <w:pPr>
              <w:rPr>
                <w:sz w:val="10"/>
                <w:szCs w:val="10"/>
              </w:rPr>
            </w:pPr>
          </w:p>
        </w:tc>
        <w:tc>
          <w:tcPr>
            <w:tcW w:w="1080" w:type="dxa"/>
            <w:vAlign w:val="bottom"/>
          </w:tcPr>
          <w:p w:rsidR="00C1166F" w:rsidRDefault="00C1166F">
            <w:pPr>
              <w:rPr>
                <w:sz w:val="10"/>
                <w:szCs w:val="10"/>
              </w:rPr>
            </w:pPr>
          </w:p>
        </w:tc>
        <w:tc>
          <w:tcPr>
            <w:tcW w:w="440" w:type="dxa"/>
            <w:vAlign w:val="bottom"/>
          </w:tcPr>
          <w:p w:rsidR="00C1166F" w:rsidRDefault="00C1166F">
            <w:pPr>
              <w:rPr>
                <w:sz w:val="10"/>
                <w:szCs w:val="10"/>
              </w:rPr>
            </w:pPr>
          </w:p>
        </w:tc>
        <w:tc>
          <w:tcPr>
            <w:tcW w:w="540" w:type="dxa"/>
            <w:vAlign w:val="bottom"/>
          </w:tcPr>
          <w:p w:rsidR="00C1166F" w:rsidRDefault="00C1166F">
            <w:pPr>
              <w:rPr>
                <w:sz w:val="10"/>
                <w:szCs w:val="10"/>
              </w:rPr>
            </w:pPr>
          </w:p>
        </w:tc>
        <w:tc>
          <w:tcPr>
            <w:tcW w:w="480" w:type="dxa"/>
            <w:tcBorders>
              <w:right w:val="single" w:sz="8" w:space="0" w:color="auto"/>
            </w:tcBorders>
            <w:vAlign w:val="bottom"/>
          </w:tcPr>
          <w:p w:rsidR="00C1166F" w:rsidRDefault="00C1166F">
            <w:pPr>
              <w:rPr>
                <w:sz w:val="10"/>
                <w:szCs w:val="10"/>
              </w:rPr>
            </w:pP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980" w:type="dxa"/>
            <w:vAlign w:val="bottom"/>
          </w:tcPr>
          <w:p w:rsidR="00C1166F" w:rsidRDefault="00D65607">
            <w:pPr>
              <w:ind w:left="80"/>
              <w:rPr>
                <w:sz w:val="20"/>
                <w:szCs w:val="20"/>
              </w:rPr>
            </w:pPr>
            <w:r>
              <w:rPr>
                <w:rFonts w:eastAsia="Times New Roman"/>
                <w:sz w:val="24"/>
                <w:szCs w:val="24"/>
              </w:rPr>
              <w:t>(как</w:t>
            </w:r>
          </w:p>
        </w:tc>
        <w:tc>
          <w:tcPr>
            <w:tcW w:w="340" w:type="dxa"/>
            <w:vAlign w:val="bottom"/>
          </w:tcPr>
          <w:p w:rsidR="00C1166F" w:rsidRDefault="00C1166F">
            <w:pPr>
              <w:rPr>
                <w:sz w:val="24"/>
                <w:szCs w:val="24"/>
              </w:rPr>
            </w:pPr>
          </w:p>
        </w:tc>
        <w:tc>
          <w:tcPr>
            <w:tcW w:w="1320" w:type="dxa"/>
            <w:gridSpan w:val="2"/>
            <w:tcBorders>
              <w:right w:val="single" w:sz="8" w:space="0" w:color="auto"/>
            </w:tcBorders>
            <w:vAlign w:val="bottom"/>
          </w:tcPr>
          <w:p w:rsidR="00C1166F" w:rsidRDefault="00D65607">
            <w:pPr>
              <w:ind w:right="20"/>
              <w:jc w:val="right"/>
              <w:rPr>
                <w:sz w:val="20"/>
                <w:szCs w:val="20"/>
              </w:rPr>
            </w:pPr>
            <w:r>
              <w:rPr>
                <w:rFonts w:eastAsia="Times New Roman"/>
                <w:sz w:val="24"/>
                <w:szCs w:val="24"/>
              </w:rPr>
              <w:t>показатели</w:t>
            </w:r>
          </w:p>
        </w:tc>
        <w:tc>
          <w:tcPr>
            <w:tcW w:w="440" w:type="dxa"/>
            <w:vAlign w:val="bottom"/>
          </w:tcPr>
          <w:p w:rsidR="00C1166F" w:rsidRDefault="00C1166F">
            <w:pPr>
              <w:rPr>
                <w:sz w:val="24"/>
                <w:szCs w:val="24"/>
              </w:rPr>
            </w:pPr>
          </w:p>
        </w:tc>
        <w:tc>
          <w:tcPr>
            <w:tcW w:w="920" w:type="dxa"/>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540" w:type="dxa"/>
            <w:tcBorders>
              <w:right w:val="single" w:sz="8" w:space="0" w:color="auto"/>
            </w:tcBorders>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540" w:type="dxa"/>
            <w:vAlign w:val="bottom"/>
          </w:tcPr>
          <w:p w:rsidR="00C1166F" w:rsidRDefault="00C1166F">
            <w:pPr>
              <w:rPr>
                <w:sz w:val="24"/>
                <w:szCs w:val="24"/>
              </w:rPr>
            </w:pPr>
          </w:p>
        </w:tc>
        <w:tc>
          <w:tcPr>
            <w:tcW w:w="4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1320" w:type="dxa"/>
            <w:gridSpan w:val="2"/>
            <w:vAlign w:val="bottom"/>
          </w:tcPr>
          <w:p w:rsidR="00C1166F" w:rsidRDefault="00D65607">
            <w:pPr>
              <w:ind w:left="80"/>
              <w:rPr>
                <w:sz w:val="20"/>
                <w:szCs w:val="20"/>
              </w:rPr>
            </w:pPr>
            <w:r>
              <w:rPr>
                <w:rFonts w:eastAsia="Times New Roman"/>
                <w:sz w:val="24"/>
                <w:szCs w:val="24"/>
              </w:rPr>
              <w:t>динамики)</w:t>
            </w: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920" w:type="dxa"/>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540" w:type="dxa"/>
            <w:tcBorders>
              <w:right w:val="single" w:sz="8" w:space="0" w:color="auto"/>
            </w:tcBorders>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540" w:type="dxa"/>
            <w:vAlign w:val="bottom"/>
          </w:tcPr>
          <w:p w:rsidR="00C1166F" w:rsidRDefault="00C1166F">
            <w:pPr>
              <w:rPr>
                <w:sz w:val="24"/>
                <w:szCs w:val="24"/>
              </w:rPr>
            </w:pPr>
          </w:p>
        </w:tc>
        <w:tc>
          <w:tcPr>
            <w:tcW w:w="4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50"/>
        </w:trPr>
        <w:tc>
          <w:tcPr>
            <w:tcW w:w="200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2640" w:type="dxa"/>
            <w:gridSpan w:val="4"/>
            <w:tcBorders>
              <w:bottom w:val="single" w:sz="8" w:space="0" w:color="auto"/>
              <w:right w:val="single" w:sz="8" w:space="0" w:color="auto"/>
            </w:tcBorders>
            <w:vAlign w:val="bottom"/>
          </w:tcPr>
          <w:p w:rsidR="00C1166F" w:rsidRDefault="00C1166F">
            <w:pPr>
              <w:rPr>
                <w:sz w:val="21"/>
                <w:szCs w:val="21"/>
              </w:rPr>
            </w:pPr>
          </w:p>
        </w:tc>
        <w:tc>
          <w:tcPr>
            <w:tcW w:w="2980" w:type="dxa"/>
            <w:gridSpan w:val="4"/>
            <w:tcBorders>
              <w:bottom w:val="single" w:sz="8" w:space="0" w:color="auto"/>
              <w:right w:val="single" w:sz="8" w:space="0" w:color="auto"/>
            </w:tcBorders>
            <w:vAlign w:val="bottom"/>
          </w:tcPr>
          <w:p w:rsidR="00C1166F" w:rsidRDefault="00C1166F">
            <w:pPr>
              <w:rPr>
                <w:sz w:val="21"/>
                <w:szCs w:val="21"/>
              </w:rPr>
            </w:pPr>
          </w:p>
        </w:tc>
        <w:tc>
          <w:tcPr>
            <w:tcW w:w="2540" w:type="dxa"/>
            <w:gridSpan w:val="4"/>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8"/>
        </w:trPr>
        <w:tc>
          <w:tcPr>
            <w:tcW w:w="2000" w:type="dxa"/>
            <w:tcBorders>
              <w:left w:val="single" w:sz="8" w:space="0" w:color="auto"/>
              <w:right w:val="single" w:sz="8" w:space="0" w:color="auto"/>
            </w:tcBorders>
            <w:vAlign w:val="bottom"/>
          </w:tcPr>
          <w:p w:rsidR="00C1166F" w:rsidRDefault="00D65607">
            <w:pPr>
              <w:spacing w:line="258" w:lineRule="exact"/>
              <w:ind w:left="120"/>
              <w:rPr>
                <w:sz w:val="20"/>
                <w:szCs w:val="20"/>
              </w:rPr>
            </w:pPr>
            <w:r>
              <w:rPr>
                <w:rFonts w:eastAsia="Times New Roman"/>
                <w:i/>
                <w:iCs/>
                <w:sz w:val="24"/>
                <w:szCs w:val="24"/>
              </w:rPr>
              <w:t>Формы</w:t>
            </w:r>
          </w:p>
        </w:tc>
        <w:tc>
          <w:tcPr>
            <w:tcW w:w="2640" w:type="dxa"/>
            <w:gridSpan w:val="4"/>
            <w:tcBorders>
              <w:right w:val="single" w:sz="8" w:space="0" w:color="auto"/>
            </w:tcBorders>
            <w:vAlign w:val="bottom"/>
          </w:tcPr>
          <w:p w:rsidR="00C1166F" w:rsidRDefault="00D65607">
            <w:pPr>
              <w:spacing w:line="258" w:lineRule="exact"/>
              <w:ind w:left="80"/>
              <w:rPr>
                <w:sz w:val="20"/>
                <w:szCs w:val="20"/>
              </w:rPr>
            </w:pPr>
            <w:r>
              <w:rPr>
                <w:rFonts w:eastAsia="Times New Roman"/>
                <w:sz w:val="24"/>
                <w:szCs w:val="24"/>
              </w:rPr>
              <w:t>Персонифицированная</w:t>
            </w:r>
          </w:p>
        </w:tc>
        <w:tc>
          <w:tcPr>
            <w:tcW w:w="2980" w:type="dxa"/>
            <w:gridSpan w:val="4"/>
            <w:tcBorders>
              <w:right w:val="single" w:sz="8" w:space="0" w:color="auto"/>
            </w:tcBorders>
            <w:vAlign w:val="bottom"/>
          </w:tcPr>
          <w:p w:rsidR="00C1166F" w:rsidRDefault="00D65607">
            <w:pPr>
              <w:spacing w:line="258" w:lineRule="exact"/>
              <w:ind w:left="80"/>
              <w:rPr>
                <w:sz w:val="20"/>
                <w:szCs w:val="20"/>
              </w:rPr>
            </w:pPr>
            <w:r>
              <w:rPr>
                <w:rFonts w:eastAsia="Times New Roman"/>
                <w:sz w:val="24"/>
                <w:szCs w:val="24"/>
              </w:rPr>
              <w:t>Неперсонифицированная</w:t>
            </w:r>
          </w:p>
        </w:tc>
        <w:tc>
          <w:tcPr>
            <w:tcW w:w="2540" w:type="dxa"/>
            <w:gridSpan w:val="4"/>
            <w:tcBorders>
              <w:right w:val="single" w:sz="8" w:space="0" w:color="auto"/>
            </w:tcBorders>
            <w:vAlign w:val="bottom"/>
          </w:tcPr>
          <w:p w:rsidR="00C1166F" w:rsidRDefault="00D65607">
            <w:pPr>
              <w:spacing w:line="258" w:lineRule="exact"/>
              <w:ind w:left="80"/>
              <w:rPr>
                <w:sz w:val="20"/>
                <w:szCs w:val="20"/>
              </w:rPr>
            </w:pPr>
            <w:r>
              <w:rPr>
                <w:rFonts w:eastAsia="Times New Roman"/>
                <w:sz w:val="24"/>
                <w:szCs w:val="24"/>
              </w:rPr>
              <w:t>Неперсонифицирован</w:t>
            </w: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980" w:type="dxa"/>
            <w:vAlign w:val="bottom"/>
          </w:tcPr>
          <w:p w:rsidR="00C1166F" w:rsidRDefault="00D65607">
            <w:pPr>
              <w:ind w:left="80"/>
              <w:rPr>
                <w:sz w:val="20"/>
                <w:szCs w:val="20"/>
              </w:rPr>
            </w:pPr>
            <w:r>
              <w:rPr>
                <w:rFonts w:eastAsia="Times New Roman"/>
                <w:sz w:val="24"/>
                <w:szCs w:val="24"/>
              </w:rPr>
              <w:t>и</w:t>
            </w:r>
          </w:p>
        </w:tc>
        <w:tc>
          <w:tcPr>
            <w:tcW w:w="340" w:type="dxa"/>
            <w:vAlign w:val="bottom"/>
          </w:tcPr>
          <w:p w:rsidR="00C1166F" w:rsidRDefault="00C1166F">
            <w:pPr>
              <w:rPr>
                <w:sz w:val="24"/>
                <w:szCs w:val="24"/>
              </w:rPr>
            </w:pPr>
          </w:p>
        </w:tc>
        <w:tc>
          <w:tcPr>
            <w:tcW w:w="240" w:type="dxa"/>
            <w:vAlign w:val="bottom"/>
          </w:tcPr>
          <w:p w:rsidR="00C1166F" w:rsidRDefault="00C1166F">
            <w:pPr>
              <w:rPr>
                <w:sz w:val="24"/>
                <w:szCs w:val="24"/>
              </w:rPr>
            </w:pPr>
          </w:p>
        </w:tc>
        <w:tc>
          <w:tcPr>
            <w:tcW w:w="1080" w:type="dxa"/>
            <w:tcBorders>
              <w:right w:val="single" w:sz="8" w:space="0" w:color="auto"/>
            </w:tcBorders>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920" w:type="dxa"/>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540" w:type="dxa"/>
            <w:tcBorders>
              <w:right w:val="single" w:sz="8" w:space="0" w:color="auto"/>
            </w:tcBorders>
            <w:vAlign w:val="bottom"/>
          </w:tcPr>
          <w:p w:rsidR="00C1166F" w:rsidRDefault="00C1166F">
            <w:pPr>
              <w:rPr>
                <w:sz w:val="24"/>
                <w:szCs w:val="24"/>
              </w:rPr>
            </w:pPr>
          </w:p>
        </w:tc>
        <w:tc>
          <w:tcPr>
            <w:tcW w:w="1080" w:type="dxa"/>
            <w:vAlign w:val="bottom"/>
          </w:tcPr>
          <w:p w:rsidR="00C1166F" w:rsidRDefault="00C1166F">
            <w:pPr>
              <w:rPr>
                <w:sz w:val="24"/>
                <w:szCs w:val="24"/>
              </w:rPr>
            </w:pPr>
          </w:p>
        </w:tc>
        <w:tc>
          <w:tcPr>
            <w:tcW w:w="440" w:type="dxa"/>
            <w:vAlign w:val="bottom"/>
          </w:tcPr>
          <w:p w:rsidR="00C1166F" w:rsidRDefault="00C1166F">
            <w:pPr>
              <w:rPr>
                <w:sz w:val="24"/>
                <w:szCs w:val="24"/>
              </w:rPr>
            </w:pPr>
          </w:p>
        </w:tc>
        <w:tc>
          <w:tcPr>
            <w:tcW w:w="540" w:type="dxa"/>
            <w:vAlign w:val="bottom"/>
          </w:tcPr>
          <w:p w:rsidR="00C1166F" w:rsidRDefault="00C1166F">
            <w:pPr>
              <w:rPr>
                <w:sz w:val="24"/>
                <w:szCs w:val="24"/>
              </w:rPr>
            </w:pPr>
          </w:p>
        </w:tc>
        <w:tc>
          <w:tcPr>
            <w:tcW w:w="48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51"/>
        </w:trPr>
        <w:tc>
          <w:tcPr>
            <w:tcW w:w="2000" w:type="dxa"/>
            <w:tcBorders>
              <w:left w:val="single" w:sz="8" w:space="0" w:color="auto"/>
              <w:bottom w:val="single" w:sz="8" w:space="0" w:color="auto"/>
              <w:right w:val="single" w:sz="8" w:space="0" w:color="auto"/>
            </w:tcBorders>
            <w:vAlign w:val="bottom"/>
          </w:tcPr>
          <w:p w:rsidR="00C1166F" w:rsidRDefault="00C1166F">
            <w:pPr>
              <w:rPr>
                <w:sz w:val="4"/>
                <w:szCs w:val="4"/>
              </w:rPr>
            </w:pPr>
          </w:p>
        </w:tc>
        <w:tc>
          <w:tcPr>
            <w:tcW w:w="980" w:type="dxa"/>
            <w:tcBorders>
              <w:bottom w:val="single" w:sz="8" w:space="0" w:color="auto"/>
            </w:tcBorders>
            <w:vAlign w:val="bottom"/>
          </w:tcPr>
          <w:p w:rsidR="00C1166F" w:rsidRDefault="00C1166F">
            <w:pPr>
              <w:rPr>
                <w:sz w:val="4"/>
                <w:szCs w:val="4"/>
              </w:rPr>
            </w:pPr>
          </w:p>
        </w:tc>
        <w:tc>
          <w:tcPr>
            <w:tcW w:w="340" w:type="dxa"/>
            <w:tcBorders>
              <w:bottom w:val="single" w:sz="8" w:space="0" w:color="auto"/>
            </w:tcBorders>
            <w:vAlign w:val="bottom"/>
          </w:tcPr>
          <w:p w:rsidR="00C1166F" w:rsidRDefault="00C1166F">
            <w:pPr>
              <w:rPr>
                <w:sz w:val="4"/>
                <w:szCs w:val="4"/>
              </w:rPr>
            </w:pPr>
          </w:p>
        </w:tc>
        <w:tc>
          <w:tcPr>
            <w:tcW w:w="240" w:type="dxa"/>
            <w:tcBorders>
              <w:bottom w:val="single" w:sz="8" w:space="0" w:color="auto"/>
            </w:tcBorders>
            <w:vAlign w:val="bottom"/>
          </w:tcPr>
          <w:p w:rsidR="00C1166F" w:rsidRDefault="00C1166F">
            <w:pPr>
              <w:rPr>
                <w:sz w:val="4"/>
                <w:szCs w:val="4"/>
              </w:rPr>
            </w:pPr>
          </w:p>
        </w:tc>
        <w:tc>
          <w:tcPr>
            <w:tcW w:w="1080" w:type="dxa"/>
            <w:tcBorders>
              <w:bottom w:val="single" w:sz="8" w:space="0" w:color="auto"/>
              <w:right w:val="single" w:sz="8" w:space="0" w:color="auto"/>
            </w:tcBorders>
            <w:vAlign w:val="bottom"/>
          </w:tcPr>
          <w:p w:rsidR="00C1166F" w:rsidRDefault="00C1166F">
            <w:pPr>
              <w:rPr>
                <w:sz w:val="4"/>
                <w:szCs w:val="4"/>
              </w:rPr>
            </w:pPr>
          </w:p>
        </w:tc>
        <w:tc>
          <w:tcPr>
            <w:tcW w:w="440" w:type="dxa"/>
            <w:tcBorders>
              <w:bottom w:val="single" w:sz="8" w:space="0" w:color="auto"/>
            </w:tcBorders>
            <w:vAlign w:val="bottom"/>
          </w:tcPr>
          <w:p w:rsidR="00C1166F" w:rsidRDefault="00C1166F">
            <w:pPr>
              <w:rPr>
                <w:sz w:val="4"/>
                <w:szCs w:val="4"/>
              </w:rPr>
            </w:pPr>
          </w:p>
        </w:tc>
        <w:tc>
          <w:tcPr>
            <w:tcW w:w="920" w:type="dxa"/>
            <w:tcBorders>
              <w:bottom w:val="single" w:sz="8" w:space="0" w:color="auto"/>
            </w:tcBorders>
            <w:vAlign w:val="bottom"/>
          </w:tcPr>
          <w:p w:rsidR="00C1166F" w:rsidRDefault="00C1166F">
            <w:pPr>
              <w:rPr>
                <w:sz w:val="4"/>
                <w:szCs w:val="4"/>
              </w:rPr>
            </w:pPr>
          </w:p>
        </w:tc>
        <w:tc>
          <w:tcPr>
            <w:tcW w:w="1080" w:type="dxa"/>
            <w:tcBorders>
              <w:bottom w:val="single" w:sz="8" w:space="0" w:color="auto"/>
            </w:tcBorders>
            <w:vAlign w:val="bottom"/>
          </w:tcPr>
          <w:p w:rsidR="00C1166F" w:rsidRDefault="00C1166F">
            <w:pPr>
              <w:rPr>
                <w:sz w:val="4"/>
                <w:szCs w:val="4"/>
              </w:rPr>
            </w:pPr>
          </w:p>
        </w:tc>
        <w:tc>
          <w:tcPr>
            <w:tcW w:w="540" w:type="dxa"/>
            <w:tcBorders>
              <w:bottom w:val="single" w:sz="8" w:space="0" w:color="auto"/>
              <w:right w:val="single" w:sz="8" w:space="0" w:color="auto"/>
            </w:tcBorders>
            <w:vAlign w:val="bottom"/>
          </w:tcPr>
          <w:p w:rsidR="00C1166F" w:rsidRDefault="00C1166F">
            <w:pPr>
              <w:rPr>
                <w:sz w:val="4"/>
                <w:szCs w:val="4"/>
              </w:rPr>
            </w:pPr>
          </w:p>
        </w:tc>
        <w:tc>
          <w:tcPr>
            <w:tcW w:w="1080" w:type="dxa"/>
            <w:tcBorders>
              <w:bottom w:val="single" w:sz="8" w:space="0" w:color="auto"/>
            </w:tcBorders>
            <w:vAlign w:val="bottom"/>
          </w:tcPr>
          <w:p w:rsidR="00C1166F" w:rsidRDefault="00C1166F">
            <w:pPr>
              <w:rPr>
                <w:sz w:val="4"/>
                <w:szCs w:val="4"/>
              </w:rPr>
            </w:pPr>
          </w:p>
        </w:tc>
        <w:tc>
          <w:tcPr>
            <w:tcW w:w="440" w:type="dxa"/>
            <w:tcBorders>
              <w:bottom w:val="single" w:sz="8" w:space="0" w:color="auto"/>
            </w:tcBorders>
            <w:vAlign w:val="bottom"/>
          </w:tcPr>
          <w:p w:rsidR="00C1166F" w:rsidRDefault="00C1166F">
            <w:pPr>
              <w:rPr>
                <w:sz w:val="4"/>
                <w:szCs w:val="4"/>
              </w:rPr>
            </w:pPr>
          </w:p>
        </w:tc>
        <w:tc>
          <w:tcPr>
            <w:tcW w:w="540" w:type="dxa"/>
            <w:tcBorders>
              <w:bottom w:val="single" w:sz="8" w:space="0" w:color="auto"/>
            </w:tcBorders>
            <w:vAlign w:val="bottom"/>
          </w:tcPr>
          <w:p w:rsidR="00C1166F" w:rsidRDefault="00C1166F">
            <w:pPr>
              <w:rPr>
                <w:sz w:val="4"/>
                <w:szCs w:val="4"/>
              </w:rPr>
            </w:pPr>
          </w:p>
        </w:tc>
        <w:tc>
          <w:tcPr>
            <w:tcW w:w="480" w:type="dxa"/>
            <w:tcBorders>
              <w:bottom w:val="single" w:sz="8" w:space="0" w:color="auto"/>
              <w:right w:val="single" w:sz="8" w:space="0" w:color="auto"/>
            </w:tcBorders>
            <w:vAlign w:val="bottom"/>
          </w:tcPr>
          <w:p w:rsidR="00C1166F" w:rsidRDefault="00C1166F">
            <w:pPr>
              <w:rPr>
                <w:sz w:val="4"/>
                <w:szCs w:val="4"/>
              </w:rPr>
            </w:pPr>
          </w:p>
        </w:tc>
        <w:tc>
          <w:tcPr>
            <w:tcW w:w="0" w:type="dxa"/>
            <w:vAlign w:val="bottom"/>
          </w:tcPr>
          <w:p w:rsidR="00C1166F" w:rsidRDefault="00C1166F">
            <w:pPr>
              <w:rPr>
                <w:sz w:val="1"/>
                <w:szCs w:val="1"/>
              </w:rPr>
            </w:pPr>
          </w:p>
        </w:tc>
      </w:tr>
    </w:tbl>
    <w:p w:rsidR="00C1166F" w:rsidRDefault="00C1166F">
      <w:pPr>
        <w:sectPr w:rsidR="00C1166F">
          <w:pgSz w:w="11900" w:h="16838"/>
          <w:pgMar w:top="1440" w:right="426" w:bottom="607" w:left="1340" w:header="0" w:footer="0" w:gutter="0"/>
          <w:cols w:space="720" w:equalWidth="0">
            <w:col w:w="10140"/>
          </w:cols>
        </w:sectPr>
      </w:pPr>
    </w:p>
    <w:tbl>
      <w:tblPr>
        <w:tblW w:w="0" w:type="auto"/>
        <w:tblInd w:w="10" w:type="dxa"/>
        <w:tblLayout w:type="fixed"/>
        <w:tblCellMar>
          <w:left w:w="0" w:type="dxa"/>
          <w:right w:w="0" w:type="dxa"/>
        </w:tblCellMar>
        <w:tblLook w:val="04A0" w:firstRow="1" w:lastRow="0" w:firstColumn="1" w:lastColumn="0" w:noHBand="0" w:noVBand="1"/>
      </w:tblPr>
      <w:tblGrid>
        <w:gridCol w:w="2000"/>
        <w:gridCol w:w="1640"/>
        <w:gridCol w:w="1000"/>
        <w:gridCol w:w="1600"/>
        <w:gridCol w:w="1380"/>
        <w:gridCol w:w="1600"/>
        <w:gridCol w:w="940"/>
        <w:gridCol w:w="30"/>
      </w:tblGrid>
      <w:tr w:rsidR="00C1166F">
        <w:trPr>
          <w:trHeight w:val="280"/>
        </w:trPr>
        <w:tc>
          <w:tcPr>
            <w:tcW w:w="2000" w:type="dxa"/>
            <w:tcBorders>
              <w:top w:val="single" w:sz="8" w:space="0" w:color="auto"/>
              <w:left w:val="single" w:sz="8" w:space="0" w:color="auto"/>
              <w:right w:val="single" w:sz="8" w:space="0" w:color="auto"/>
            </w:tcBorders>
            <w:vAlign w:val="bottom"/>
          </w:tcPr>
          <w:p w:rsidR="00C1166F" w:rsidRDefault="00D65607">
            <w:pPr>
              <w:ind w:left="120"/>
              <w:rPr>
                <w:sz w:val="20"/>
                <w:szCs w:val="20"/>
              </w:rPr>
            </w:pPr>
            <w:r>
              <w:rPr>
                <w:rFonts w:eastAsia="Times New Roman"/>
                <w:i/>
                <w:iCs/>
                <w:sz w:val="24"/>
                <w:szCs w:val="24"/>
              </w:rPr>
              <w:lastRenderedPageBreak/>
              <w:t>оценивания</w:t>
            </w:r>
          </w:p>
        </w:tc>
        <w:tc>
          <w:tcPr>
            <w:tcW w:w="2640" w:type="dxa"/>
            <w:gridSpan w:val="2"/>
            <w:tcBorders>
              <w:top w:val="single" w:sz="8" w:space="0" w:color="auto"/>
              <w:right w:val="single" w:sz="8" w:space="0" w:color="auto"/>
            </w:tcBorders>
            <w:vAlign w:val="bottom"/>
          </w:tcPr>
          <w:p w:rsidR="00C1166F" w:rsidRDefault="00D65607">
            <w:pPr>
              <w:ind w:left="80"/>
              <w:rPr>
                <w:sz w:val="20"/>
                <w:szCs w:val="20"/>
              </w:rPr>
            </w:pPr>
            <w:r>
              <w:rPr>
                <w:rFonts w:eastAsia="Times New Roman"/>
                <w:sz w:val="24"/>
                <w:szCs w:val="24"/>
              </w:rPr>
              <w:t>неперсонифицированн</w:t>
            </w:r>
          </w:p>
        </w:tc>
        <w:tc>
          <w:tcPr>
            <w:tcW w:w="1600" w:type="dxa"/>
            <w:tcBorders>
              <w:top w:val="single" w:sz="8" w:space="0" w:color="auto"/>
            </w:tcBorders>
            <w:vAlign w:val="bottom"/>
          </w:tcPr>
          <w:p w:rsidR="00C1166F" w:rsidRDefault="00C1166F">
            <w:pPr>
              <w:rPr>
                <w:sz w:val="24"/>
                <w:szCs w:val="24"/>
              </w:rPr>
            </w:pPr>
          </w:p>
        </w:tc>
        <w:tc>
          <w:tcPr>
            <w:tcW w:w="1380" w:type="dxa"/>
            <w:tcBorders>
              <w:top w:val="single" w:sz="8" w:space="0" w:color="auto"/>
              <w:right w:val="single" w:sz="8" w:space="0" w:color="auto"/>
            </w:tcBorders>
            <w:vAlign w:val="bottom"/>
          </w:tcPr>
          <w:p w:rsidR="00C1166F" w:rsidRDefault="00C1166F">
            <w:pPr>
              <w:rPr>
                <w:sz w:val="24"/>
                <w:szCs w:val="24"/>
              </w:rPr>
            </w:pPr>
          </w:p>
        </w:tc>
        <w:tc>
          <w:tcPr>
            <w:tcW w:w="1600" w:type="dxa"/>
            <w:tcBorders>
              <w:top w:val="single" w:sz="8" w:space="0" w:color="auto"/>
            </w:tcBorders>
            <w:vAlign w:val="bottom"/>
          </w:tcPr>
          <w:p w:rsidR="00C1166F" w:rsidRDefault="00D65607">
            <w:pPr>
              <w:ind w:left="80"/>
              <w:rPr>
                <w:sz w:val="20"/>
                <w:szCs w:val="20"/>
              </w:rPr>
            </w:pPr>
            <w:r>
              <w:rPr>
                <w:rFonts w:eastAsia="Times New Roman"/>
                <w:sz w:val="24"/>
                <w:szCs w:val="24"/>
              </w:rPr>
              <w:t>ная</w:t>
            </w:r>
          </w:p>
        </w:tc>
        <w:tc>
          <w:tcPr>
            <w:tcW w:w="940" w:type="dxa"/>
            <w:tcBorders>
              <w:top w:val="single" w:sz="8" w:space="0" w:color="auto"/>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1640" w:type="dxa"/>
            <w:vAlign w:val="bottom"/>
          </w:tcPr>
          <w:p w:rsidR="00C1166F" w:rsidRDefault="00D65607">
            <w:pPr>
              <w:ind w:left="80"/>
              <w:rPr>
                <w:sz w:val="20"/>
                <w:szCs w:val="20"/>
              </w:rPr>
            </w:pPr>
            <w:r>
              <w:rPr>
                <w:rFonts w:eastAsia="Times New Roman"/>
                <w:sz w:val="24"/>
                <w:szCs w:val="24"/>
              </w:rPr>
              <w:t>ая</w:t>
            </w:r>
          </w:p>
        </w:tc>
        <w:tc>
          <w:tcPr>
            <w:tcW w:w="1000" w:type="dxa"/>
            <w:tcBorders>
              <w:right w:val="single" w:sz="8" w:space="0" w:color="auto"/>
            </w:tcBorders>
            <w:vAlign w:val="bottom"/>
          </w:tcPr>
          <w:p w:rsidR="00C1166F" w:rsidRDefault="00C1166F">
            <w:pPr>
              <w:rPr>
                <w:sz w:val="24"/>
                <w:szCs w:val="24"/>
              </w:rPr>
            </w:pPr>
          </w:p>
        </w:tc>
        <w:tc>
          <w:tcPr>
            <w:tcW w:w="1600" w:type="dxa"/>
            <w:vAlign w:val="bottom"/>
          </w:tcPr>
          <w:p w:rsidR="00C1166F" w:rsidRDefault="00C1166F">
            <w:pPr>
              <w:rPr>
                <w:sz w:val="24"/>
                <w:szCs w:val="24"/>
              </w:rPr>
            </w:pPr>
          </w:p>
        </w:tc>
        <w:tc>
          <w:tcPr>
            <w:tcW w:w="1380" w:type="dxa"/>
            <w:tcBorders>
              <w:right w:val="single" w:sz="8" w:space="0" w:color="auto"/>
            </w:tcBorders>
            <w:vAlign w:val="bottom"/>
          </w:tcPr>
          <w:p w:rsidR="00C1166F" w:rsidRDefault="00C1166F">
            <w:pPr>
              <w:rPr>
                <w:sz w:val="24"/>
                <w:szCs w:val="24"/>
              </w:rPr>
            </w:pPr>
          </w:p>
        </w:tc>
        <w:tc>
          <w:tcPr>
            <w:tcW w:w="1600" w:type="dxa"/>
            <w:vAlign w:val="bottom"/>
          </w:tcPr>
          <w:p w:rsidR="00C1166F" w:rsidRDefault="00C1166F">
            <w:pPr>
              <w:rPr>
                <w:sz w:val="24"/>
                <w:szCs w:val="24"/>
              </w:rPr>
            </w:pPr>
          </w:p>
        </w:tc>
        <w:tc>
          <w:tcPr>
            <w:tcW w:w="94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48"/>
        </w:trPr>
        <w:tc>
          <w:tcPr>
            <w:tcW w:w="200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1640" w:type="dxa"/>
            <w:tcBorders>
              <w:bottom w:val="single" w:sz="8" w:space="0" w:color="auto"/>
            </w:tcBorders>
            <w:vAlign w:val="bottom"/>
          </w:tcPr>
          <w:p w:rsidR="00C1166F" w:rsidRDefault="00C1166F">
            <w:pPr>
              <w:rPr>
                <w:sz w:val="21"/>
                <w:szCs w:val="21"/>
              </w:rPr>
            </w:pPr>
          </w:p>
        </w:tc>
        <w:tc>
          <w:tcPr>
            <w:tcW w:w="1000" w:type="dxa"/>
            <w:tcBorders>
              <w:bottom w:val="single" w:sz="8" w:space="0" w:color="auto"/>
              <w:right w:val="single" w:sz="8" w:space="0" w:color="auto"/>
            </w:tcBorders>
            <w:vAlign w:val="bottom"/>
          </w:tcPr>
          <w:p w:rsidR="00C1166F" w:rsidRDefault="00C1166F">
            <w:pPr>
              <w:rPr>
                <w:sz w:val="21"/>
                <w:szCs w:val="21"/>
              </w:rPr>
            </w:pPr>
          </w:p>
        </w:tc>
        <w:tc>
          <w:tcPr>
            <w:tcW w:w="1600" w:type="dxa"/>
            <w:tcBorders>
              <w:bottom w:val="single" w:sz="8" w:space="0" w:color="auto"/>
            </w:tcBorders>
            <w:vAlign w:val="bottom"/>
          </w:tcPr>
          <w:p w:rsidR="00C1166F" w:rsidRDefault="00C1166F">
            <w:pPr>
              <w:rPr>
                <w:sz w:val="21"/>
                <w:szCs w:val="21"/>
              </w:rPr>
            </w:pPr>
          </w:p>
        </w:tc>
        <w:tc>
          <w:tcPr>
            <w:tcW w:w="1380" w:type="dxa"/>
            <w:tcBorders>
              <w:bottom w:val="single" w:sz="8" w:space="0" w:color="auto"/>
              <w:right w:val="single" w:sz="8" w:space="0" w:color="auto"/>
            </w:tcBorders>
            <w:vAlign w:val="bottom"/>
          </w:tcPr>
          <w:p w:rsidR="00C1166F" w:rsidRDefault="00C1166F">
            <w:pPr>
              <w:rPr>
                <w:sz w:val="21"/>
                <w:szCs w:val="21"/>
              </w:rPr>
            </w:pPr>
          </w:p>
        </w:tc>
        <w:tc>
          <w:tcPr>
            <w:tcW w:w="1600" w:type="dxa"/>
            <w:tcBorders>
              <w:bottom w:val="single" w:sz="8" w:space="0" w:color="auto"/>
            </w:tcBorders>
            <w:vAlign w:val="bottom"/>
          </w:tcPr>
          <w:p w:rsidR="00C1166F" w:rsidRDefault="00C1166F">
            <w:pPr>
              <w:rPr>
                <w:sz w:val="21"/>
                <w:szCs w:val="21"/>
              </w:rPr>
            </w:pPr>
          </w:p>
        </w:tc>
        <w:tc>
          <w:tcPr>
            <w:tcW w:w="94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0"/>
        </w:trPr>
        <w:tc>
          <w:tcPr>
            <w:tcW w:w="2000" w:type="dxa"/>
            <w:tcBorders>
              <w:left w:val="single" w:sz="8" w:space="0" w:color="auto"/>
              <w:right w:val="single" w:sz="8" w:space="0" w:color="auto"/>
            </w:tcBorders>
            <w:vAlign w:val="bottom"/>
          </w:tcPr>
          <w:p w:rsidR="00C1166F" w:rsidRDefault="00D65607">
            <w:pPr>
              <w:spacing w:line="260" w:lineRule="exact"/>
              <w:ind w:left="120"/>
              <w:rPr>
                <w:sz w:val="20"/>
                <w:szCs w:val="20"/>
              </w:rPr>
            </w:pPr>
            <w:r>
              <w:rPr>
                <w:rFonts w:eastAsia="Times New Roman"/>
                <w:i/>
                <w:iCs/>
                <w:sz w:val="24"/>
                <w:szCs w:val="24"/>
              </w:rPr>
              <w:t>Инструменты</w:t>
            </w:r>
          </w:p>
        </w:tc>
        <w:tc>
          <w:tcPr>
            <w:tcW w:w="1640" w:type="dxa"/>
            <w:vAlign w:val="bottom"/>
          </w:tcPr>
          <w:p w:rsidR="00C1166F" w:rsidRDefault="00D65607">
            <w:pPr>
              <w:spacing w:line="260" w:lineRule="exact"/>
              <w:ind w:left="80"/>
              <w:rPr>
                <w:sz w:val="20"/>
                <w:szCs w:val="20"/>
              </w:rPr>
            </w:pPr>
            <w:r>
              <w:rPr>
                <w:rFonts w:eastAsia="Times New Roman"/>
                <w:sz w:val="24"/>
                <w:szCs w:val="24"/>
              </w:rPr>
              <w:t>Критерии</w:t>
            </w:r>
          </w:p>
        </w:tc>
        <w:tc>
          <w:tcPr>
            <w:tcW w:w="1000" w:type="dxa"/>
            <w:tcBorders>
              <w:right w:val="single" w:sz="8" w:space="0" w:color="auto"/>
            </w:tcBorders>
            <w:vAlign w:val="bottom"/>
          </w:tcPr>
          <w:p w:rsidR="00C1166F" w:rsidRDefault="00D65607">
            <w:pPr>
              <w:spacing w:line="260" w:lineRule="exact"/>
              <w:ind w:right="20"/>
              <w:jc w:val="right"/>
              <w:rPr>
                <w:sz w:val="20"/>
                <w:szCs w:val="20"/>
              </w:rPr>
            </w:pPr>
            <w:r>
              <w:rPr>
                <w:rFonts w:eastAsia="Times New Roman"/>
                <w:sz w:val="24"/>
                <w:szCs w:val="24"/>
              </w:rPr>
              <w:t>оценки</w:t>
            </w:r>
          </w:p>
        </w:tc>
        <w:tc>
          <w:tcPr>
            <w:tcW w:w="1600" w:type="dxa"/>
            <w:vAlign w:val="bottom"/>
          </w:tcPr>
          <w:p w:rsidR="00C1166F" w:rsidRDefault="00D65607">
            <w:pPr>
              <w:spacing w:line="260" w:lineRule="exact"/>
              <w:ind w:left="80"/>
              <w:rPr>
                <w:sz w:val="20"/>
                <w:szCs w:val="20"/>
              </w:rPr>
            </w:pPr>
            <w:r>
              <w:rPr>
                <w:rFonts w:eastAsia="Times New Roman"/>
                <w:sz w:val="24"/>
                <w:szCs w:val="24"/>
              </w:rPr>
              <w:t>Критерии</w:t>
            </w:r>
          </w:p>
        </w:tc>
        <w:tc>
          <w:tcPr>
            <w:tcW w:w="1380" w:type="dxa"/>
            <w:tcBorders>
              <w:right w:val="single" w:sz="8" w:space="0" w:color="auto"/>
            </w:tcBorders>
            <w:vAlign w:val="bottom"/>
          </w:tcPr>
          <w:p w:rsidR="00C1166F" w:rsidRDefault="00D65607">
            <w:pPr>
              <w:spacing w:line="260" w:lineRule="exact"/>
              <w:ind w:left="520"/>
              <w:rPr>
                <w:sz w:val="20"/>
                <w:szCs w:val="20"/>
              </w:rPr>
            </w:pPr>
            <w:r>
              <w:rPr>
                <w:rFonts w:eastAsia="Times New Roman"/>
                <w:sz w:val="24"/>
                <w:szCs w:val="24"/>
              </w:rPr>
              <w:t>оценки</w:t>
            </w:r>
          </w:p>
        </w:tc>
        <w:tc>
          <w:tcPr>
            <w:tcW w:w="1600" w:type="dxa"/>
            <w:vAlign w:val="bottom"/>
          </w:tcPr>
          <w:p w:rsidR="00C1166F" w:rsidRDefault="00D65607">
            <w:pPr>
              <w:spacing w:line="260" w:lineRule="exact"/>
              <w:ind w:left="80"/>
              <w:rPr>
                <w:sz w:val="20"/>
                <w:szCs w:val="20"/>
              </w:rPr>
            </w:pPr>
            <w:r>
              <w:rPr>
                <w:rFonts w:eastAsia="Times New Roman"/>
                <w:sz w:val="24"/>
                <w:szCs w:val="24"/>
              </w:rPr>
              <w:t>Критерии</w:t>
            </w:r>
          </w:p>
        </w:tc>
        <w:tc>
          <w:tcPr>
            <w:tcW w:w="940" w:type="dxa"/>
            <w:tcBorders>
              <w:right w:val="single" w:sz="8" w:space="0" w:color="auto"/>
            </w:tcBorders>
            <w:vAlign w:val="bottom"/>
          </w:tcPr>
          <w:p w:rsidR="00C1166F" w:rsidRDefault="00D65607">
            <w:pPr>
              <w:spacing w:line="260" w:lineRule="exact"/>
              <w:jc w:val="right"/>
              <w:rPr>
                <w:sz w:val="20"/>
                <w:szCs w:val="20"/>
              </w:rPr>
            </w:pPr>
            <w:r>
              <w:rPr>
                <w:rFonts w:eastAsia="Times New Roman"/>
                <w:sz w:val="24"/>
                <w:szCs w:val="24"/>
              </w:rPr>
              <w:t>оценки</w:t>
            </w: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D65607">
            <w:pPr>
              <w:ind w:left="120"/>
              <w:rPr>
                <w:sz w:val="20"/>
                <w:szCs w:val="20"/>
              </w:rPr>
            </w:pPr>
            <w:r>
              <w:rPr>
                <w:rFonts w:eastAsia="Times New Roman"/>
                <w:i/>
                <w:iCs/>
                <w:sz w:val="24"/>
                <w:szCs w:val="24"/>
              </w:rPr>
              <w:t>оценивания</w:t>
            </w:r>
          </w:p>
        </w:tc>
        <w:tc>
          <w:tcPr>
            <w:tcW w:w="1640" w:type="dxa"/>
            <w:vAlign w:val="bottom"/>
          </w:tcPr>
          <w:p w:rsidR="00C1166F" w:rsidRDefault="00D65607">
            <w:pPr>
              <w:ind w:left="80"/>
              <w:rPr>
                <w:sz w:val="20"/>
                <w:szCs w:val="20"/>
              </w:rPr>
            </w:pPr>
            <w:r>
              <w:rPr>
                <w:rFonts w:eastAsia="Times New Roman"/>
                <w:sz w:val="24"/>
                <w:szCs w:val="24"/>
              </w:rPr>
              <w:t>портфолио</w:t>
            </w:r>
          </w:p>
        </w:tc>
        <w:tc>
          <w:tcPr>
            <w:tcW w:w="1000" w:type="dxa"/>
            <w:tcBorders>
              <w:right w:val="single" w:sz="8" w:space="0" w:color="auto"/>
            </w:tcBorders>
            <w:vAlign w:val="bottom"/>
          </w:tcPr>
          <w:p w:rsidR="00C1166F" w:rsidRDefault="00C1166F">
            <w:pPr>
              <w:rPr>
                <w:sz w:val="24"/>
                <w:szCs w:val="24"/>
              </w:rPr>
            </w:pPr>
          </w:p>
        </w:tc>
        <w:tc>
          <w:tcPr>
            <w:tcW w:w="2980" w:type="dxa"/>
            <w:gridSpan w:val="2"/>
            <w:tcBorders>
              <w:right w:val="single" w:sz="8" w:space="0" w:color="auto"/>
            </w:tcBorders>
            <w:vAlign w:val="bottom"/>
          </w:tcPr>
          <w:p w:rsidR="00C1166F" w:rsidRDefault="00D65607">
            <w:pPr>
              <w:ind w:left="80"/>
              <w:rPr>
                <w:sz w:val="20"/>
                <w:szCs w:val="20"/>
              </w:rPr>
            </w:pPr>
            <w:r>
              <w:rPr>
                <w:rFonts w:eastAsia="Times New Roman"/>
                <w:sz w:val="24"/>
                <w:szCs w:val="24"/>
              </w:rPr>
              <w:t>продуктов деятельности.</w:t>
            </w:r>
          </w:p>
        </w:tc>
        <w:tc>
          <w:tcPr>
            <w:tcW w:w="2540" w:type="dxa"/>
            <w:gridSpan w:val="2"/>
            <w:tcBorders>
              <w:right w:val="single" w:sz="8" w:space="0" w:color="auto"/>
            </w:tcBorders>
            <w:vAlign w:val="bottom"/>
          </w:tcPr>
          <w:p w:rsidR="00C1166F" w:rsidRDefault="00D65607">
            <w:pPr>
              <w:ind w:left="80"/>
              <w:rPr>
                <w:sz w:val="20"/>
                <w:szCs w:val="20"/>
              </w:rPr>
            </w:pPr>
            <w:r>
              <w:rPr>
                <w:rFonts w:eastAsia="Times New Roman"/>
                <w:sz w:val="24"/>
                <w:szCs w:val="24"/>
              </w:rPr>
              <w:t>проекта (Положение о</w:t>
            </w: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1640" w:type="dxa"/>
            <w:vAlign w:val="bottom"/>
          </w:tcPr>
          <w:p w:rsidR="00C1166F" w:rsidRDefault="00D65607">
            <w:pPr>
              <w:ind w:left="80"/>
              <w:rPr>
                <w:sz w:val="20"/>
                <w:szCs w:val="20"/>
              </w:rPr>
            </w:pPr>
            <w:r>
              <w:rPr>
                <w:rFonts w:eastAsia="Times New Roman"/>
                <w:sz w:val="24"/>
                <w:szCs w:val="24"/>
              </w:rPr>
              <w:t>(Положение</w:t>
            </w:r>
          </w:p>
        </w:tc>
        <w:tc>
          <w:tcPr>
            <w:tcW w:w="1000" w:type="dxa"/>
            <w:tcBorders>
              <w:right w:val="single" w:sz="8" w:space="0" w:color="auto"/>
            </w:tcBorders>
            <w:vAlign w:val="bottom"/>
          </w:tcPr>
          <w:p w:rsidR="00C1166F" w:rsidRDefault="00D65607">
            <w:pPr>
              <w:ind w:right="20"/>
              <w:jc w:val="right"/>
              <w:rPr>
                <w:sz w:val="20"/>
                <w:szCs w:val="20"/>
              </w:rPr>
            </w:pPr>
            <w:r>
              <w:rPr>
                <w:rFonts w:eastAsia="Times New Roman"/>
                <w:sz w:val="24"/>
                <w:szCs w:val="24"/>
              </w:rPr>
              <w:t>о</w:t>
            </w:r>
          </w:p>
        </w:tc>
        <w:tc>
          <w:tcPr>
            <w:tcW w:w="1600" w:type="dxa"/>
            <w:vAlign w:val="bottom"/>
          </w:tcPr>
          <w:p w:rsidR="00C1166F" w:rsidRDefault="00C1166F">
            <w:pPr>
              <w:rPr>
                <w:sz w:val="24"/>
                <w:szCs w:val="24"/>
              </w:rPr>
            </w:pPr>
          </w:p>
        </w:tc>
        <w:tc>
          <w:tcPr>
            <w:tcW w:w="1380" w:type="dxa"/>
            <w:tcBorders>
              <w:right w:val="single" w:sz="8" w:space="0" w:color="auto"/>
            </w:tcBorders>
            <w:vAlign w:val="bottom"/>
          </w:tcPr>
          <w:p w:rsidR="00C1166F" w:rsidRDefault="00C1166F">
            <w:pPr>
              <w:rPr>
                <w:sz w:val="24"/>
                <w:szCs w:val="24"/>
              </w:rPr>
            </w:pPr>
          </w:p>
        </w:tc>
        <w:tc>
          <w:tcPr>
            <w:tcW w:w="1600" w:type="dxa"/>
            <w:vAlign w:val="bottom"/>
          </w:tcPr>
          <w:p w:rsidR="00C1166F" w:rsidRDefault="00D65607">
            <w:pPr>
              <w:ind w:left="80"/>
              <w:rPr>
                <w:sz w:val="20"/>
                <w:szCs w:val="20"/>
              </w:rPr>
            </w:pPr>
            <w:r>
              <w:rPr>
                <w:rFonts w:eastAsia="Times New Roman"/>
                <w:sz w:val="24"/>
                <w:szCs w:val="24"/>
              </w:rPr>
              <w:t>проектной</w:t>
            </w:r>
          </w:p>
        </w:tc>
        <w:tc>
          <w:tcPr>
            <w:tcW w:w="94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1640" w:type="dxa"/>
            <w:vAlign w:val="bottom"/>
          </w:tcPr>
          <w:p w:rsidR="00C1166F" w:rsidRDefault="00D65607">
            <w:pPr>
              <w:ind w:left="80"/>
              <w:rPr>
                <w:sz w:val="20"/>
                <w:szCs w:val="20"/>
              </w:rPr>
            </w:pPr>
            <w:r>
              <w:rPr>
                <w:rFonts w:eastAsia="Times New Roman"/>
                <w:sz w:val="24"/>
                <w:szCs w:val="24"/>
              </w:rPr>
              <w:t>портфолио).</w:t>
            </w:r>
          </w:p>
        </w:tc>
        <w:tc>
          <w:tcPr>
            <w:tcW w:w="1000" w:type="dxa"/>
            <w:tcBorders>
              <w:right w:val="single" w:sz="8" w:space="0" w:color="auto"/>
            </w:tcBorders>
            <w:vAlign w:val="bottom"/>
          </w:tcPr>
          <w:p w:rsidR="00C1166F" w:rsidRDefault="00C1166F">
            <w:pPr>
              <w:rPr>
                <w:sz w:val="24"/>
                <w:szCs w:val="24"/>
              </w:rPr>
            </w:pPr>
          </w:p>
        </w:tc>
        <w:tc>
          <w:tcPr>
            <w:tcW w:w="1600" w:type="dxa"/>
            <w:vAlign w:val="bottom"/>
          </w:tcPr>
          <w:p w:rsidR="00C1166F" w:rsidRDefault="00C1166F">
            <w:pPr>
              <w:rPr>
                <w:sz w:val="24"/>
                <w:szCs w:val="24"/>
              </w:rPr>
            </w:pPr>
          </w:p>
        </w:tc>
        <w:tc>
          <w:tcPr>
            <w:tcW w:w="1380" w:type="dxa"/>
            <w:tcBorders>
              <w:right w:val="single" w:sz="8" w:space="0" w:color="auto"/>
            </w:tcBorders>
            <w:vAlign w:val="bottom"/>
          </w:tcPr>
          <w:p w:rsidR="00C1166F" w:rsidRDefault="00C1166F">
            <w:pPr>
              <w:rPr>
                <w:sz w:val="24"/>
                <w:szCs w:val="24"/>
              </w:rPr>
            </w:pPr>
          </w:p>
        </w:tc>
        <w:tc>
          <w:tcPr>
            <w:tcW w:w="1600" w:type="dxa"/>
            <w:vAlign w:val="bottom"/>
          </w:tcPr>
          <w:p w:rsidR="00C1166F" w:rsidRDefault="00D65607">
            <w:pPr>
              <w:ind w:left="80"/>
              <w:rPr>
                <w:sz w:val="20"/>
                <w:szCs w:val="20"/>
              </w:rPr>
            </w:pPr>
            <w:r>
              <w:rPr>
                <w:rFonts w:eastAsia="Times New Roman"/>
                <w:sz w:val="24"/>
                <w:szCs w:val="24"/>
              </w:rPr>
              <w:t>деятельности,</w:t>
            </w:r>
          </w:p>
        </w:tc>
        <w:tc>
          <w:tcPr>
            <w:tcW w:w="94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9"/>
        </w:trPr>
        <w:tc>
          <w:tcPr>
            <w:tcW w:w="2000" w:type="dxa"/>
            <w:tcBorders>
              <w:left w:val="single" w:sz="8" w:space="0" w:color="auto"/>
              <w:right w:val="single" w:sz="8" w:space="0" w:color="auto"/>
            </w:tcBorders>
            <w:vAlign w:val="bottom"/>
          </w:tcPr>
          <w:p w:rsidR="00C1166F" w:rsidRDefault="00C1166F">
            <w:pPr>
              <w:rPr>
                <w:sz w:val="24"/>
                <w:szCs w:val="24"/>
              </w:rPr>
            </w:pPr>
          </w:p>
        </w:tc>
        <w:tc>
          <w:tcPr>
            <w:tcW w:w="1640" w:type="dxa"/>
            <w:vMerge w:val="restart"/>
            <w:vAlign w:val="bottom"/>
          </w:tcPr>
          <w:p w:rsidR="00C1166F" w:rsidRDefault="00D65607">
            <w:pPr>
              <w:ind w:left="80"/>
              <w:rPr>
                <w:sz w:val="20"/>
                <w:szCs w:val="20"/>
              </w:rPr>
            </w:pPr>
            <w:r>
              <w:rPr>
                <w:rFonts w:eastAsia="Times New Roman"/>
                <w:sz w:val="24"/>
                <w:szCs w:val="24"/>
              </w:rPr>
              <w:t>Критерии</w:t>
            </w:r>
          </w:p>
        </w:tc>
        <w:tc>
          <w:tcPr>
            <w:tcW w:w="1000" w:type="dxa"/>
            <w:vMerge w:val="restart"/>
            <w:tcBorders>
              <w:right w:val="single" w:sz="8" w:space="0" w:color="auto"/>
            </w:tcBorders>
            <w:vAlign w:val="bottom"/>
          </w:tcPr>
          <w:p w:rsidR="00C1166F" w:rsidRDefault="00D65607">
            <w:pPr>
              <w:ind w:right="20"/>
              <w:jc w:val="right"/>
              <w:rPr>
                <w:sz w:val="20"/>
                <w:szCs w:val="20"/>
              </w:rPr>
            </w:pPr>
            <w:r>
              <w:rPr>
                <w:rFonts w:eastAsia="Times New Roman"/>
                <w:sz w:val="24"/>
                <w:szCs w:val="24"/>
              </w:rPr>
              <w:t>оценки</w:t>
            </w:r>
          </w:p>
        </w:tc>
        <w:tc>
          <w:tcPr>
            <w:tcW w:w="1600" w:type="dxa"/>
            <w:vAlign w:val="bottom"/>
          </w:tcPr>
          <w:p w:rsidR="00C1166F" w:rsidRDefault="00C1166F">
            <w:pPr>
              <w:rPr>
                <w:sz w:val="24"/>
                <w:szCs w:val="24"/>
              </w:rPr>
            </w:pPr>
          </w:p>
        </w:tc>
        <w:tc>
          <w:tcPr>
            <w:tcW w:w="1380" w:type="dxa"/>
            <w:tcBorders>
              <w:right w:val="single" w:sz="8" w:space="0" w:color="auto"/>
            </w:tcBorders>
            <w:vAlign w:val="bottom"/>
          </w:tcPr>
          <w:p w:rsidR="00C1166F" w:rsidRDefault="00C1166F">
            <w:pPr>
              <w:rPr>
                <w:sz w:val="24"/>
                <w:szCs w:val="24"/>
              </w:rPr>
            </w:pPr>
          </w:p>
        </w:tc>
        <w:tc>
          <w:tcPr>
            <w:tcW w:w="1600" w:type="dxa"/>
            <w:vAlign w:val="bottom"/>
          </w:tcPr>
          <w:p w:rsidR="00C1166F" w:rsidRDefault="00D65607">
            <w:pPr>
              <w:ind w:left="80"/>
              <w:rPr>
                <w:sz w:val="20"/>
                <w:szCs w:val="20"/>
              </w:rPr>
            </w:pPr>
            <w:r>
              <w:rPr>
                <w:rFonts w:eastAsia="Times New Roman"/>
                <w:sz w:val="24"/>
                <w:szCs w:val="24"/>
              </w:rPr>
              <w:t>экспертный</w:t>
            </w:r>
          </w:p>
        </w:tc>
        <w:tc>
          <w:tcPr>
            <w:tcW w:w="940" w:type="dxa"/>
            <w:tcBorders>
              <w:right w:val="single" w:sz="8" w:space="0" w:color="auto"/>
            </w:tcBorders>
            <w:vAlign w:val="bottom"/>
          </w:tcPr>
          <w:p w:rsidR="00C1166F" w:rsidRDefault="00D65607">
            <w:pPr>
              <w:jc w:val="right"/>
              <w:rPr>
                <w:sz w:val="20"/>
                <w:szCs w:val="20"/>
              </w:rPr>
            </w:pPr>
            <w:r>
              <w:rPr>
                <w:rFonts w:eastAsia="Times New Roman"/>
                <w:sz w:val="24"/>
                <w:szCs w:val="24"/>
              </w:rPr>
              <w:t>лист</w:t>
            </w:r>
          </w:p>
        </w:tc>
        <w:tc>
          <w:tcPr>
            <w:tcW w:w="0" w:type="dxa"/>
            <w:vAlign w:val="bottom"/>
          </w:tcPr>
          <w:p w:rsidR="00C1166F" w:rsidRDefault="00C1166F">
            <w:pPr>
              <w:rPr>
                <w:sz w:val="1"/>
                <w:szCs w:val="1"/>
              </w:rPr>
            </w:pPr>
          </w:p>
        </w:tc>
      </w:tr>
      <w:tr w:rsidR="00C1166F">
        <w:trPr>
          <w:trHeight w:val="199"/>
        </w:trPr>
        <w:tc>
          <w:tcPr>
            <w:tcW w:w="2000" w:type="dxa"/>
            <w:tcBorders>
              <w:left w:val="single" w:sz="8" w:space="0" w:color="auto"/>
              <w:right w:val="single" w:sz="8" w:space="0" w:color="auto"/>
            </w:tcBorders>
            <w:vAlign w:val="bottom"/>
          </w:tcPr>
          <w:p w:rsidR="00C1166F" w:rsidRDefault="00C1166F">
            <w:pPr>
              <w:rPr>
                <w:sz w:val="17"/>
                <w:szCs w:val="17"/>
              </w:rPr>
            </w:pPr>
          </w:p>
        </w:tc>
        <w:tc>
          <w:tcPr>
            <w:tcW w:w="1640" w:type="dxa"/>
            <w:vMerge/>
            <w:vAlign w:val="bottom"/>
          </w:tcPr>
          <w:p w:rsidR="00C1166F" w:rsidRDefault="00C1166F">
            <w:pPr>
              <w:rPr>
                <w:sz w:val="17"/>
                <w:szCs w:val="17"/>
              </w:rPr>
            </w:pPr>
          </w:p>
        </w:tc>
        <w:tc>
          <w:tcPr>
            <w:tcW w:w="1000" w:type="dxa"/>
            <w:vMerge/>
            <w:tcBorders>
              <w:right w:val="single" w:sz="8" w:space="0" w:color="auto"/>
            </w:tcBorders>
            <w:vAlign w:val="bottom"/>
          </w:tcPr>
          <w:p w:rsidR="00C1166F" w:rsidRDefault="00C1166F">
            <w:pPr>
              <w:rPr>
                <w:sz w:val="17"/>
                <w:szCs w:val="17"/>
              </w:rPr>
            </w:pPr>
          </w:p>
        </w:tc>
        <w:tc>
          <w:tcPr>
            <w:tcW w:w="1600" w:type="dxa"/>
            <w:vAlign w:val="bottom"/>
          </w:tcPr>
          <w:p w:rsidR="00C1166F" w:rsidRDefault="00C1166F">
            <w:pPr>
              <w:rPr>
                <w:sz w:val="17"/>
                <w:szCs w:val="17"/>
              </w:rPr>
            </w:pPr>
          </w:p>
        </w:tc>
        <w:tc>
          <w:tcPr>
            <w:tcW w:w="1380" w:type="dxa"/>
            <w:tcBorders>
              <w:right w:val="single" w:sz="8" w:space="0" w:color="auto"/>
            </w:tcBorders>
            <w:vAlign w:val="bottom"/>
          </w:tcPr>
          <w:p w:rsidR="00C1166F" w:rsidRDefault="00C1166F">
            <w:pPr>
              <w:rPr>
                <w:sz w:val="17"/>
                <w:szCs w:val="17"/>
              </w:rPr>
            </w:pPr>
          </w:p>
        </w:tc>
        <w:tc>
          <w:tcPr>
            <w:tcW w:w="2540" w:type="dxa"/>
            <w:gridSpan w:val="2"/>
            <w:vMerge w:val="restart"/>
            <w:tcBorders>
              <w:right w:val="single" w:sz="8" w:space="0" w:color="auto"/>
            </w:tcBorders>
            <w:vAlign w:val="bottom"/>
          </w:tcPr>
          <w:p w:rsidR="00C1166F" w:rsidRDefault="00D65607">
            <w:pPr>
              <w:ind w:left="80"/>
              <w:rPr>
                <w:sz w:val="20"/>
                <w:szCs w:val="20"/>
              </w:rPr>
            </w:pPr>
            <w:r>
              <w:rPr>
                <w:rFonts w:eastAsia="Times New Roman"/>
                <w:sz w:val="24"/>
                <w:szCs w:val="24"/>
              </w:rPr>
              <w:t>оценки   проекта   на</w:t>
            </w:r>
          </w:p>
        </w:tc>
        <w:tc>
          <w:tcPr>
            <w:tcW w:w="0" w:type="dxa"/>
            <w:vAlign w:val="bottom"/>
          </w:tcPr>
          <w:p w:rsidR="00C1166F" w:rsidRDefault="00C1166F">
            <w:pPr>
              <w:rPr>
                <w:sz w:val="1"/>
                <w:szCs w:val="1"/>
              </w:rPr>
            </w:pPr>
          </w:p>
        </w:tc>
      </w:tr>
      <w:tr w:rsidR="00C1166F">
        <w:trPr>
          <w:trHeight w:val="118"/>
        </w:trPr>
        <w:tc>
          <w:tcPr>
            <w:tcW w:w="2000" w:type="dxa"/>
            <w:tcBorders>
              <w:left w:val="single" w:sz="8" w:space="0" w:color="auto"/>
              <w:right w:val="single" w:sz="8" w:space="0" w:color="auto"/>
            </w:tcBorders>
            <w:vAlign w:val="bottom"/>
          </w:tcPr>
          <w:p w:rsidR="00C1166F" w:rsidRDefault="00C1166F">
            <w:pPr>
              <w:rPr>
                <w:sz w:val="10"/>
                <w:szCs w:val="10"/>
              </w:rPr>
            </w:pPr>
          </w:p>
        </w:tc>
        <w:tc>
          <w:tcPr>
            <w:tcW w:w="2640" w:type="dxa"/>
            <w:gridSpan w:val="2"/>
            <w:vMerge w:val="restart"/>
            <w:tcBorders>
              <w:right w:val="single" w:sz="8" w:space="0" w:color="auto"/>
            </w:tcBorders>
            <w:vAlign w:val="bottom"/>
          </w:tcPr>
          <w:p w:rsidR="00C1166F" w:rsidRDefault="00D65607">
            <w:pPr>
              <w:ind w:left="80"/>
              <w:rPr>
                <w:sz w:val="20"/>
                <w:szCs w:val="20"/>
              </w:rPr>
            </w:pPr>
            <w:r>
              <w:rPr>
                <w:rFonts w:eastAsia="Times New Roman"/>
                <w:sz w:val="24"/>
                <w:szCs w:val="24"/>
              </w:rPr>
              <w:t>проекта  (Положение  о</w:t>
            </w:r>
          </w:p>
        </w:tc>
        <w:tc>
          <w:tcPr>
            <w:tcW w:w="1600" w:type="dxa"/>
            <w:vAlign w:val="bottom"/>
          </w:tcPr>
          <w:p w:rsidR="00C1166F" w:rsidRDefault="00C1166F">
            <w:pPr>
              <w:rPr>
                <w:sz w:val="10"/>
                <w:szCs w:val="10"/>
              </w:rPr>
            </w:pPr>
          </w:p>
        </w:tc>
        <w:tc>
          <w:tcPr>
            <w:tcW w:w="1380" w:type="dxa"/>
            <w:tcBorders>
              <w:right w:val="single" w:sz="8" w:space="0" w:color="auto"/>
            </w:tcBorders>
            <w:vAlign w:val="bottom"/>
          </w:tcPr>
          <w:p w:rsidR="00C1166F" w:rsidRDefault="00C1166F">
            <w:pPr>
              <w:rPr>
                <w:sz w:val="10"/>
                <w:szCs w:val="10"/>
              </w:rPr>
            </w:pPr>
          </w:p>
        </w:tc>
        <w:tc>
          <w:tcPr>
            <w:tcW w:w="2540" w:type="dxa"/>
            <w:gridSpan w:val="2"/>
            <w:vMerge/>
            <w:tcBorders>
              <w:right w:val="single" w:sz="8" w:space="0" w:color="auto"/>
            </w:tcBorders>
            <w:vAlign w:val="bottom"/>
          </w:tcPr>
          <w:p w:rsidR="00C1166F" w:rsidRDefault="00C1166F">
            <w:pPr>
              <w:rPr>
                <w:sz w:val="10"/>
                <w:szCs w:val="10"/>
              </w:rPr>
            </w:pPr>
          </w:p>
        </w:tc>
        <w:tc>
          <w:tcPr>
            <w:tcW w:w="0" w:type="dxa"/>
            <w:vAlign w:val="bottom"/>
          </w:tcPr>
          <w:p w:rsidR="00C1166F" w:rsidRDefault="00C1166F">
            <w:pPr>
              <w:rPr>
                <w:sz w:val="1"/>
                <w:szCs w:val="1"/>
              </w:rPr>
            </w:pPr>
          </w:p>
        </w:tc>
      </w:tr>
      <w:tr w:rsidR="00C1166F">
        <w:trPr>
          <w:trHeight w:val="199"/>
        </w:trPr>
        <w:tc>
          <w:tcPr>
            <w:tcW w:w="2000" w:type="dxa"/>
            <w:tcBorders>
              <w:left w:val="single" w:sz="8" w:space="0" w:color="auto"/>
              <w:right w:val="single" w:sz="8" w:space="0" w:color="auto"/>
            </w:tcBorders>
            <w:vAlign w:val="bottom"/>
          </w:tcPr>
          <w:p w:rsidR="00C1166F" w:rsidRDefault="00C1166F">
            <w:pPr>
              <w:rPr>
                <w:sz w:val="17"/>
                <w:szCs w:val="17"/>
              </w:rPr>
            </w:pPr>
          </w:p>
        </w:tc>
        <w:tc>
          <w:tcPr>
            <w:tcW w:w="2640" w:type="dxa"/>
            <w:gridSpan w:val="2"/>
            <w:vMerge/>
            <w:tcBorders>
              <w:right w:val="single" w:sz="8" w:space="0" w:color="auto"/>
            </w:tcBorders>
            <w:vAlign w:val="bottom"/>
          </w:tcPr>
          <w:p w:rsidR="00C1166F" w:rsidRDefault="00C1166F">
            <w:pPr>
              <w:rPr>
                <w:sz w:val="17"/>
                <w:szCs w:val="17"/>
              </w:rPr>
            </w:pPr>
          </w:p>
        </w:tc>
        <w:tc>
          <w:tcPr>
            <w:tcW w:w="1600" w:type="dxa"/>
            <w:vAlign w:val="bottom"/>
          </w:tcPr>
          <w:p w:rsidR="00C1166F" w:rsidRDefault="00C1166F">
            <w:pPr>
              <w:rPr>
                <w:sz w:val="17"/>
                <w:szCs w:val="17"/>
              </w:rPr>
            </w:pPr>
          </w:p>
        </w:tc>
        <w:tc>
          <w:tcPr>
            <w:tcW w:w="1380" w:type="dxa"/>
            <w:tcBorders>
              <w:right w:val="single" w:sz="8" w:space="0" w:color="auto"/>
            </w:tcBorders>
            <w:vAlign w:val="bottom"/>
          </w:tcPr>
          <w:p w:rsidR="00C1166F" w:rsidRDefault="00C1166F">
            <w:pPr>
              <w:rPr>
                <w:sz w:val="17"/>
                <w:szCs w:val="17"/>
              </w:rPr>
            </w:pPr>
          </w:p>
        </w:tc>
        <w:tc>
          <w:tcPr>
            <w:tcW w:w="1600" w:type="dxa"/>
            <w:vMerge w:val="restart"/>
            <w:vAlign w:val="bottom"/>
          </w:tcPr>
          <w:p w:rsidR="00C1166F" w:rsidRDefault="00D65607">
            <w:pPr>
              <w:ind w:left="80"/>
              <w:rPr>
                <w:sz w:val="20"/>
                <w:szCs w:val="20"/>
              </w:rPr>
            </w:pPr>
            <w:r>
              <w:rPr>
                <w:rFonts w:eastAsia="Times New Roman"/>
                <w:sz w:val="24"/>
                <w:szCs w:val="24"/>
              </w:rPr>
              <w:t>НПК)</w:t>
            </w:r>
          </w:p>
        </w:tc>
        <w:tc>
          <w:tcPr>
            <w:tcW w:w="940" w:type="dxa"/>
            <w:tcBorders>
              <w:right w:val="single" w:sz="8" w:space="0" w:color="auto"/>
            </w:tcBorders>
            <w:vAlign w:val="bottom"/>
          </w:tcPr>
          <w:p w:rsidR="00C1166F" w:rsidRDefault="00C1166F">
            <w:pPr>
              <w:rPr>
                <w:sz w:val="17"/>
                <w:szCs w:val="17"/>
              </w:rPr>
            </w:pPr>
          </w:p>
        </w:tc>
        <w:tc>
          <w:tcPr>
            <w:tcW w:w="0" w:type="dxa"/>
            <w:vAlign w:val="bottom"/>
          </w:tcPr>
          <w:p w:rsidR="00C1166F" w:rsidRDefault="00C1166F">
            <w:pPr>
              <w:rPr>
                <w:sz w:val="1"/>
                <w:szCs w:val="1"/>
              </w:rPr>
            </w:pPr>
          </w:p>
        </w:tc>
      </w:tr>
      <w:tr w:rsidR="00C1166F">
        <w:trPr>
          <w:trHeight w:val="118"/>
        </w:trPr>
        <w:tc>
          <w:tcPr>
            <w:tcW w:w="2000" w:type="dxa"/>
            <w:tcBorders>
              <w:left w:val="single" w:sz="8" w:space="0" w:color="auto"/>
              <w:right w:val="single" w:sz="8" w:space="0" w:color="auto"/>
            </w:tcBorders>
            <w:vAlign w:val="bottom"/>
          </w:tcPr>
          <w:p w:rsidR="00C1166F" w:rsidRDefault="00C1166F">
            <w:pPr>
              <w:rPr>
                <w:sz w:val="10"/>
                <w:szCs w:val="10"/>
              </w:rPr>
            </w:pPr>
          </w:p>
        </w:tc>
        <w:tc>
          <w:tcPr>
            <w:tcW w:w="1640" w:type="dxa"/>
            <w:vMerge w:val="restart"/>
            <w:vAlign w:val="bottom"/>
          </w:tcPr>
          <w:p w:rsidR="00C1166F" w:rsidRDefault="00D65607">
            <w:pPr>
              <w:ind w:left="80"/>
              <w:rPr>
                <w:sz w:val="20"/>
                <w:szCs w:val="20"/>
              </w:rPr>
            </w:pPr>
            <w:r>
              <w:rPr>
                <w:rFonts w:eastAsia="Times New Roman"/>
                <w:sz w:val="24"/>
                <w:szCs w:val="24"/>
              </w:rPr>
              <w:t>проектной</w:t>
            </w:r>
          </w:p>
        </w:tc>
        <w:tc>
          <w:tcPr>
            <w:tcW w:w="1000" w:type="dxa"/>
            <w:tcBorders>
              <w:right w:val="single" w:sz="8" w:space="0" w:color="auto"/>
            </w:tcBorders>
            <w:vAlign w:val="bottom"/>
          </w:tcPr>
          <w:p w:rsidR="00C1166F" w:rsidRDefault="00C1166F">
            <w:pPr>
              <w:rPr>
                <w:sz w:val="10"/>
                <w:szCs w:val="10"/>
              </w:rPr>
            </w:pPr>
          </w:p>
        </w:tc>
        <w:tc>
          <w:tcPr>
            <w:tcW w:w="1600" w:type="dxa"/>
            <w:vAlign w:val="bottom"/>
          </w:tcPr>
          <w:p w:rsidR="00C1166F" w:rsidRDefault="00C1166F">
            <w:pPr>
              <w:rPr>
                <w:sz w:val="10"/>
                <w:szCs w:val="10"/>
              </w:rPr>
            </w:pPr>
          </w:p>
        </w:tc>
        <w:tc>
          <w:tcPr>
            <w:tcW w:w="1380" w:type="dxa"/>
            <w:tcBorders>
              <w:right w:val="single" w:sz="8" w:space="0" w:color="auto"/>
            </w:tcBorders>
            <w:vAlign w:val="bottom"/>
          </w:tcPr>
          <w:p w:rsidR="00C1166F" w:rsidRDefault="00C1166F">
            <w:pPr>
              <w:rPr>
                <w:sz w:val="10"/>
                <w:szCs w:val="10"/>
              </w:rPr>
            </w:pPr>
          </w:p>
        </w:tc>
        <w:tc>
          <w:tcPr>
            <w:tcW w:w="1600" w:type="dxa"/>
            <w:vMerge/>
            <w:vAlign w:val="bottom"/>
          </w:tcPr>
          <w:p w:rsidR="00C1166F" w:rsidRDefault="00C1166F">
            <w:pPr>
              <w:rPr>
                <w:sz w:val="10"/>
                <w:szCs w:val="10"/>
              </w:rPr>
            </w:pPr>
          </w:p>
        </w:tc>
        <w:tc>
          <w:tcPr>
            <w:tcW w:w="940" w:type="dxa"/>
            <w:tcBorders>
              <w:right w:val="single" w:sz="8" w:space="0" w:color="auto"/>
            </w:tcBorders>
            <w:vAlign w:val="bottom"/>
          </w:tcPr>
          <w:p w:rsidR="00C1166F" w:rsidRDefault="00C1166F">
            <w:pPr>
              <w:rPr>
                <w:sz w:val="10"/>
                <w:szCs w:val="10"/>
              </w:rPr>
            </w:pPr>
          </w:p>
        </w:tc>
        <w:tc>
          <w:tcPr>
            <w:tcW w:w="0" w:type="dxa"/>
            <w:vAlign w:val="bottom"/>
          </w:tcPr>
          <w:p w:rsidR="00C1166F" w:rsidRDefault="00C1166F">
            <w:pPr>
              <w:rPr>
                <w:sz w:val="1"/>
                <w:szCs w:val="1"/>
              </w:rPr>
            </w:pPr>
          </w:p>
        </w:tc>
      </w:tr>
      <w:tr w:rsidR="00C1166F">
        <w:trPr>
          <w:trHeight w:val="199"/>
        </w:trPr>
        <w:tc>
          <w:tcPr>
            <w:tcW w:w="2000" w:type="dxa"/>
            <w:tcBorders>
              <w:left w:val="single" w:sz="8" w:space="0" w:color="auto"/>
              <w:right w:val="single" w:sz="8" w:space="0" w:color="auto"/>
            </w:tcBorders>
            <w:vAlign w:val="bottom"/>
          </w:tcPr>
          <w:p w:rsidR="00C1166F" w:rsidRDefault="00C1166F">
            <w:pPr>
              <w:rPr>
                <w:sz w:val="17"/>
                <w:szCs w:val="17"/>
              </w:rPr>
            </w:pPr>
          </w:p>
        </w:tc>
        <w:tc>
          <w:tcPr>
            <w:tcW w:w="1640" w:type="dxa"/>
            <w:vMerge/>
            <w:vAlign w:val="bottom"/>
          </w:tcPr>
          <w:p w:rsidR="00C1166F" w:rsidRDefault="00C1166F">
            <w:pPr>
              <w:rPr>
                <w:sz w:val="17"/>
                <w:szCs w:val="17"/>
              </w:rPr>
            </w:pPr>
          </w:p>
        </w:tc>
        <w:tc>
          <w:tcPr>
            <w:tcW w:w="1000" w:type="dxa"/>
            <w:tcBorders>
              <w:right w:val="single" w:sz="8" w:space="0" w:color="auto"/>
            </w:tcBorders>
            <w:vAlign w:val="bottom"/>
          </w:tcPr>
          <w:p w:rsidR="00C1166F" w:rsidRDefault="00C1166F">
            <w:pPr>
              <w:rPr>
                <w:sz w:val="17"/>
                <w:szCs w:val="17"/>
              </w:rPr>
            </w:pPr>
          </w:p>
        </w:tc>
        <w:tc>
          <w:tcPr>
            <w:tcW w:w="1600" w:type="dxa"/>
            <w:vAlign w:val="bottom"/>
          </w:tcPr>
          <w:p w:rsidR="00C1166F" w:rsidRDefault="00C1166F">
            <w:pPr>
              <w:rPr>
                <w:sz w:val="17"/>
                <w:szCs w:val="17"/>
              </w:rPr>
            </w:pPr>
          </w:p>
        </w:tc>
        <w:tc>
          <w:tcPr>
            <w:tcW w:w="1380" w:type="dxa"/>
            <w:tcBorders>
              <w:right w:val="single" w:sz="8" w:space="0" w:color="auto"/>
            </w:tcBorders>
            <w:vAlign w:val="bottom"/>
          </w:tcPr>
          <w:p w:rsidR="00C1166F" w:rsidRDefault="00C1166F">
            <w:pPr>
              <w:rPr>
                <w:sz w:val="17"/>
                <w:szCs w:val="17"/>
              </w:rPr>
            </w:pPr>
          </w:p>
        </w:tc>
        <w:tc>
          <w:tcPr>
            <w:tcW w:w="1600" w:type="dxa"/>
            <w:vAlign w:val="bottom"/>
          </w:tcPr>
          <w:p w:rsidR="00C1166F" w:rsidRDefault="00C1166F">
            <w:pPr>
              <w:rPr>
                <w:sz w:val="17"/>
                <w:szCs w:val="17"/>
              </w:rPr>
            </w:pPr>
          </w:p>
        </w:tc>
        <w:tc>
          <w:tcPr>
            <w:tcW w:w="940" w:type="dxa"/>
            <w:tcBorders>
              <w:right w:val="single" w:sz="8" w:space="0" w:color="auto"/>
            </w:tcBorders>
            <w:vAlign w:val="bottom"/>
          </w:tcPr>
          <w:p w:rsidR="00C1166F" w:rsidRDefault="00C1166F">
            <w:pPr>
              <w:rPr>
                <w:sz w:val="17"/>
                <w:szCs w:val="17"/>
              </w:rPr>
            </w:pPr>
          </w:p>
        </w:tc>
        <w:tc>
          <w:tcPr>
            <w:tcW w:w="0" w:type="dxa"/>
            <w:vAlign w:val="bottom"/>
          </w:tcPr>
          <w:p w:rsidR="00C1166F" w:rsidRDefault="00C1166F">
            <w:pPr>
              <w:rPr>
                <w:sz w:val="1"/>
                <w:szCs w:val="1"/>
              </w:rPr>
            </w:pPr>
          </w:p>
        </w:tc>
      </w:tr>
      <w:tr w:rsidR="00C1166F">
        <w:trPr>
          <w:trHeight w:val="319"/>
        </w:trPr>
        <w:tc>
          <w:tcPr>
            <w:tcW w:w="2000" w:type="dxa"/>
            <w:tcBorders>
              <w:left w:val="single" w:sz="8" w:space="0" w:color="auto"/>
              <w:right w:val="single" w:sz="8" w:space="0" w:color="auto"/>
            </w:tcBorders>
            <w:vAlign w:val="bottom"/>
          </w:tcPr>
          <w:p w:rsidR="00C1166F" w:rsidRDefault="00C1166F">
            <w:pPr>
              <w:rPr>
                <w:sz w:val="24"/>
                <w:szCs w:val="24"/>
              </w:rPr>
            </w:pPr>
          </w:p>
        </w:tc>
        <w:tc>
          <w:tcPr>
            <w:tcW w:w="1640" w:type="dxa"/>
            <w:vAlign w:val="bottom"/>
          </w:tcPr>
          <w:p w:rsidR="00C1166F" w:rsidRDefault="00D65607">
            <w:pPr>
              <w:ind w:left="80"/>
              <w:rPr>
                <w:sz w:val="20"/>
                <w:szCs w:val="20"/>
              </w:rPr>
            </w:pPr>
            <w:r>
              <w:rPr>
                <w:rFonts w:eastAsia="Times New Roman"/>
                <w:sz w:val="24"/>
                <w:szCs w:val="24"/>
              </w:rPr>
              <w:t>деятельности,</w:t>
            </w:r>
          </w:p>
        </w:tc>
        <w:tc>
          <w:tcPr>
            <w:tcW w:w="1000" w:type="dxa"/>
            <w:tcBorders>
              <w:right w:val="single" w:sz="8" w:space="0" w:color="auto"/>
            </w:tcBorders>
            <w:vAlign w:val="bottom"/>
          </w:tcPr>
          <w:p w:rsidR="00C1166F" w:rsidRDefault="00C1166F">
            <w:pPr>
              <w:rPr>
                <w:sz w:val="24"/>
                <w:szCs w:val="24"/>
              </w:rPr>
            </w:pPr>
          </w:p>
        </w:tc>
        <w:tc>
          <w:tcPr>
            <w:tcW w:w="1600" w:type="dxa"/>
            <w:vAlign w:val="bottom"/>
          </w:tcPr>
          <w:p w:rsidR="00C1166F" w:rsidRDefault="00C1166F">
            <w:pPr>
              <w:rPr>
                <w:sz w:val="24"/>
                <w:szCs w:val="24"/>
              </w:rPr>
            </w:pPr>
          </w:p>
        </w:tc>
        <w:tc>
          <w:tcPr>
            <w:tcW w:w="1380" w:type="dxa"/>
            <w:tcBorders>
              <w:right w:val="single" w:sz="8" w:space="0" w:color="auto"/>
            </w:tcBorders>
            <w:vAlign w:val="bottom"/>
          </w:tcPr>
          <w:p w:rsidR="00C1166F" w:rsidRDefault="00C1166F">
            <w:pPr>
              <w:rPr>
                <w:sz w:val="24"/>
                <w:szCs w:val="24"/>
              </w:rPr>
            </w:pPr>
          </w:p>
        </w:tc>
        <w:tc>
          <w:tcPr>
            <w:tcW w:w="1600" w:type="dxa"/>
            <w:vAlign w:val="bottom"/>
          </w:tcPr>
          <w:p w:rsidR="00C1166F" w:rsidRDefault="00C1166F">
            <w:pPr>
              <w:rPr>
                <w:sz w:val="24"/>
                <w:szCs w:val="24"/>
              </w:rPr>
            </w:pPr>
          </w:p>
        </w:tc>
        <w:tc>
          <w:tcPr>
            <w:tcW w:w="94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1640" w:type="dxa"/>
            <w:vAlign w:val="bottom"/>
          </w:tcPr>
          <w:p w:rsidR="00C1166F" w:rsidRDefault="00D65607">
            <w:pPr>
              <w:ind w:left="80"/>
              <w:rPr>
                <w:sz w:val="20"/>
                <w:szCs w:val="20"/>
              </w:rPr>
            </w:pPr>
            <w:r>
              <w:rPr>
                <w:rFonts w:eastAsia="Times New Roman"/>
                <w:sz w:val="24"/>
                <w:szCs w:val="24"/>
              </w:rPr>
              <w:t>экспертный</w:t>
            </w:r>
          </w:p>
        </w:tc>
        <w:tc>
          <w:tcPr>
            <w:tcW w:w="1000" w:type="dxa"/>
            <w:tcBorders>
              <w:right w:val="single" w:sz="8" w:space="0" w:color="auto"/>
            </w:tcBorders>
            <w:vAlign w:val="bottom"/>
          </w:tcPr>
          <w:p w:rsidR="00C1166F" w:rsidRDefault="00D65607">
            <w:pPr>
              <w:ind w:right="20"/>
              <w:jc w:val="right"/>
              <w:rPr>
                <w:sz w:val="20"/>
                <w:szCs w:val="20"/>
              </w:rPr>
            </w:pPr>
            <w:r>
              <w:rPr>
                <w:rFonts w:eastAsia="Times New Roman"/>
                <w:sz w:val="24"/>
                <w:szCs w:val="24"/>
              </w:rPr>
              <w:t>лист</w:t>
            </w:r>
          </w:p>
        </w:tc>
        <w:tc>
          <w:tcPr>
            <w:tcW w:w="1600" w:type="dxa"/>
            <w:vAlign w:val="bottom"/>
          </w:tcPr>
          <w:p w:rsidR="00C1166F" w:rsidRDefault="00C1166F">
            <w:pPr>
              <w:rPr>
                <w:sz w:val="24"/>
                <w:szCs w:val="24"/>
              </w:rPr>
            </w:pPr>
          </w:p>
        </w:tc>
        <w:tc>
          <w:tcPr>
            <w:tcW w:w="1380" w:type="dxa"/>
            <w:tcBorders>
              <w:right w:val="single" w:sz="8" w:space="0" w:color="auto"/>
            </w:tcBorders>
            <w:vAlign w:val="bottom"/>
          </w:tcPr>
          <w:p w:rsidR="00C1166F" w:rsidRDefault="00C1166F">
            <w:pPr>
              <w:rPr>
                <w:sz w:val="24"/>
                <w:szCs w:val="24"/>
              </w:rPr>
            </w:pPr>
          </w:p>
        </w:tc>
        <w:tc>
          <w:tcPr>
            <w:tcW w:w="1600" w:type="dxa"/>
            <w:vAlign w:val="bottom"/>
          </w:tcPr>
          <w:p w:rsidR="00C1166F" w:rsidRDefault="00C1166F">
            <w:pPr>
              <w:rPr>
                <w:sz w:val="24"/>
                <w:szCs w:val="24"/>
              </w:rPr>
            </w:pPr>
          </w:p>
        </w:tc>
        <w:tc>
          <w:tcPr>
            <w:tcW w:w="94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2640" w:type="dxa"/>
            <w:gridSpan w:val="2"/>
            <w:tcBorders>
              <w:right w:val="single" w:sz="8" w:space="0" w:color="auto"/>
            </w:tcBorders>
            <w:vAlign w:val="bottom"/>
          </w:tcPr>
          <w:p w:rsidR="00C1166F" w:rsidRDefault="00D65607">
            <w:pPr>
              <w:ind w:left="80"/>
              <w:rPr>
                <w:sz w:val="20"/>
                <w:szCs w:val="20"/>
              </w:rPr>
            </w:pPr>
            <w:r>
              <w:rPr>
                <w:rFonts w:eastAsia="Times New Roman"/>
                <w:sz w:val="24"/>
                <w:szCs w:val="24"/>
              </w:rPr>
              <w:t>оценки    проекта    на</w:t>
            </w:r>
          </w:p>
        </w:tc>
        <w:tc>
          <w:tcPr>
            <w:tcW w:w="1600" w:type="dxa"/>
            <w:vAlign w:val="bottom"/>
          </w:tcPr>
          <w:p w:rsidR="00C1166F" w:rsidRDefault="00C1166F">
            <w:pPr>
              <w:rPr>
                <w:sz w:val="24"/>
                <w:szCs w:val="24"/>
              </w:rPr>
            </w:pPr>
          </w:p>
        </w:tc>
        <w:tc>
          <w:tcPr>
            <w:tcW w:w="1380" w:type="dxa"/>
            <w:tcBorders>
              <w:right w:val="single" w:sz="8" w:space="0" w:color="auto"/>
            </w:tcBorders>
            <w:vAlign w:val="bottom"/>
          </w:tcPr>
          <w:p w:rsidR="00C1166F" w:rsidRDefault="00C1166F">
            <w:pPr>
              <w:rPr>
                <w:sz w:val="24"/>
                <w:szCs w:val="24"/>
              </w:rPr>
            </w:pPr>
          </w:p>
        </w:tc>
        <w:tc>
          <w:tcPr>
            <w:tcW w:w="1600" w:type="dxa"/>
            <w:vAlign w:val="bottom"/>
          </w:tcPr>
          <w:p w:rsidR="00C1166F" w:rsidRDefault="00C1166F">
            <w:pPr>
              <w:rPr>
                <w:sz w:val="24"/>
                <w:szCs w:val="24"/>
              </w:rPr>
            </w:pPr>
          </w:p>
        </w:tc>
        <w:tc>
          <w:tcPr>
            <w:tcW w:w="94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000" w:type="dxa"/>
            <w:tcBorders>
              <w:left w:val="single" w:sz="8" w:space="0" w:color="auto"/>
              <w:right w:val="single" w:sz="8" w:space="0" w:color="auto"/>
            </w:tcBorders>
            <w:vAlign w:val="bottom"/>
          </w:tcPr>
          <w:p w:rsidR="00C1166F" w:rsidRDefault="00C1166F">
            <w:pPr>
              <w:rPr>
                <w:sz w:val="24"/>
                <w:szCs w:val="24"/>
              </w:rPr>
            </w:pPr>
          </w:p>
        </w:tc>
        <w:tc>
          <w:tcPr>
            <w:tcW w:w="1640" w:type="dxa"/>
            <w:vAlign w:val="bottom"/>
          </w:tcPr>
          <w:p w:rsidR="00C1166F" w:rsidRDefault="00D65607">
            <w:pPr>
              <w:ind w:left="80"/>
              <w:rPr>
                <w:sz w:val="20"/>
                <w:szCs w:val="20"/>
              </w:rPr>
            </w:pPr>
            <w:r>
              <w:rPr>
                <w:rFonts w:eastAsia="Times New Roman"/>
                <w:sz w:val="24"/>
                <w:szCs w:val="24"/>
              </w:rPr>
              <w:t>НПК)</w:t>
            </w:r>
          </w:p>
        </w:tc>
        <w:tc>
          <w:tcPr>
            <w:tcW w:w="1000" w:type="dxa"/>
            <w:tcBorders>
              <w:right w:val="single" w:sz="8" w:space="0" w:color="auto"/>
            </w:tcBorders>
            <w:vAlign w:val="bottom"/>
          </w:tcPr>
          <w:p w:rsidR="00C1166F" w:rsidRDefault="00C1166F">
            <w:pPr>
              <w:rPr>
                <w:sz w:val="24"/>
                <w:szCs w:val="24"/>
              </w:rPr>
            </w:pPr>
          </w:p>
        </w:tc>
        <w:tc>
          <w:tcPr>
            <w:tcW w:w="1600" w:type="dxa"/>
            <w:vAlign w:val="bottom"/>
          </w:tcPr>
          <w:p w:rsidR="00C1166F" w:rsidRDefault="00C1166F">
            <w:pPr>
              <w:rPr>
                <w:sz w:val="24"/>
                <w:szCs w:val="24"/>
              </w:rPr>
            </w:pPr>
          </w:p>
        </w:tc>
        <w:tc>
          <w:tcPr>
            <w:tcW w:w="1380" w:type="dxa"/>
            <w:tcBorders>
              <w:right w:val="single" w:sz="8" w:space="0" w:color="auto"/>
            </w:tcBorders>
            <w:vAlign w:val="bottom"/>
          </w:tcPr>
          <w:p w:rsidR="00C1166F" w:rsidRDefault="00C1166F">
            <w:pPr>
              <w:rPr>
                <w:sz w:val="24"/>
                <w:szCs w:val="24"/>
              </w:rPr>
            </w:pPr>
          </w:p>
        </w:tc>
        <w:tc>
          <w:tcPr>
            <w:tcW w:w="1600" w:type="dxa"/>
            <w:vAlign w:val="bottom"/>
          </w:tcPr>
          <w:p w:rsidR="00C1166F" w:rsidRDefault="00C1166F">
            <w:pPr>
              <w:rPr>
                <w:sz w:val="24"/>
                <w:szCs w:val="24"/>
              </w:rPr>
            </w:pPr>
          </w:p>
        </w:tc>
        <w:tc>
          <w:tcPr>
            <w:tcW w:w="94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50"/>
        </w:trPr>
        <w:tc>
          <w:tcPr>
            <w:tcW w:w="200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1640" w:type="dxa"/>
            <w:tcBorders>
              <w:bottom w:val="single" w:sz="8" w:space="0" w:color="auto"/>
            </w:tcBorders>
            <w:vAlign w:val="bottom"/>
          </w:tcPr>
          <w:p w:rsidR="00C1166F" w:rsidRDefault="00C1166F">
            <w:pPr>
              <w:rPr>
                <w:sz w:val="21"/>
                <w:szCs w:val="21"/>
              </w:rPr>
            </w:pPr>
          </w:p>
        </w:tc>
        <w:tc>
          <w:tcPr>
            <w:tcW w:w="1000" w:type="dxa"/>
            <w:tcBorders>
              <w:bottom w:val="single" w:sz="8" w:space="0" w:color="auto"/>
              <w:right w:val="single" w:sz="8" w:space="0" w:color="auto"/>
            </w:tcBorders>
            <w:vAlign w:val="bottom"/>
          </w:tcPr>
          <w:p w:rsidR="00C1166F" w:rsidRDefault="00C1166F">
            <w:pPr>
              <w:rPr>
                <w:sz w:val="21"/>
                <w:szCs w:val="21"/>
              </w:rPr>
            </w:pPr>
          </w:p>
        </w:tc>
        <w:tc>
          <w:tcPr>
            <w:tcW w:w="1600" w:type="dxa"/>
            <w:tcBorders>
              <w:bottom w:val="single" w:sz="8" w:space="0" w:color="auto"/>
            </w:tcBorders>
            <w:vAlign w:val="bottom"/>
          </w:tcPr>
          <w:p w:rsidR="00C1166F" w:rsidRDefault="00C1166F">
            <w:pPr>
              <w:rPr>
                <w:sz w:val="21"/>
                <w:szCs w:val="21"/>
              </w:rPr>
            </w:pPr>
          </w:p>
        </w:tc>
        <w:tc>
          <w:tcPr>
            <w:tcW w:w="1380" w:type="dxa"/>
            <w:tcBorders>
              <w:bottom w:val="single" w:sz="8" w:space="0" w:color="auto"/>
              <w:right w:val="single" w:sz="8" w:space="0" w:color="auto"/>
            </w:tcBorders>
            <w:vAlign w:val="bottom"/>
          </w:tcPr>
          <w:p w:rsidR="00C1166F" w:rsidRDefault="00C1166F">
            <w:pPr>
              <w:rPr>
                <w:sz w:val="21"/>
                <w:szCs w:val="21"/>
              </w:rPr>
            </w:pPr>
          </w:p>
        </w:tc>
        <w:tc>
          <w:tcPr>
            <w:tcW w:w="1600" w:type="dxa"/>
            <w:tcBorders>
              <w:bottom w:val="single" w:sz="8" w:space="0" w:color="auto"/>
            </w:tcBorders>
            <w:vAlign w:val="bottom"/>
          </w:tcPr>
          <w:p w:rsidR="00C1166F" w:rsidRDefault="00C1166F">
            <w:pPr>
              <w:rPr>
                <w:sz w:val="21"/>
                <w:szCs w:val="21"/>
              </w:rPr>
            </w:pPr>
          </w:p>
        </w:tc>
        <w:tc>
          <w:tcPr>
            <w:tcW w:w="94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bl>
    <w:p w:rsidR="00C1166F" w:rsidRDefault="00C1166F">
      <w:pPr>
        <w:spacing w:line="200" w:lineRule="exact"/>
        <w:rPr>
          <w:sz w:val="20"/>
          <w:szCs w:val="20"/>
        </w:rPr>
      </w:pPr>
    </w:p>
    <w:p w:rsidR="00C1166F" w:rsidRDefault="00C1166F">
      <w:pPr>
        <w:spacing w:line="316" w:lineRule="exact"/>
        <w:rPr>
          <w:sz w:val="20"/>
          <w:szCs w:val="20"/>
        </w:rPr>
      </w:pPr>
    </w:p>
    <w:p w:rsidR="00C1166F" w:rsidRDefault="00D65607">
      <w:pPr>
        <w:ind w:left="1080"/>
        <w:rPr>
          <w:sz w:val="20"/>
          <w:szCs w:val="20"/>
        </w:rPr>
      </w:pPr>
      <w:r>
        <w:rPr>
          <w:rFonts w:eastAsia="Times New Roman"/>
          <w:b/>
          <w:bCs/>
          <w:sz w:val="24"/>
          <w:szCs w:val="24"/>
        </w:rPr>
        <w:t>Мониторинг эффективности внеурочной деятельности.</w:t>
      </w:r>
    </w:p>
    <w:p w:rsidR="00C1166F" w:rsidRDefault="00C1166F">
      <w:pPr>
        <w:spacing w:line="247" w:lineRule="exact"/>
        <w:rPr>
          <w:sz w:val="20"/>
          <w:szCs w:val="20"/>
        </w:rPr>
      </w:pPr>
    </w:p>
    <w:p w:rsidR="00C1166F" w:rsidRDefault="00D65607">
      <w:pPr>
        <w:spacing w:line="271" w:lineRule="auto"/>
        <w:ind w:left="360" w:right="420" w:firstLine="540"/>
        <w:jc w:val="both"/>
        <w:rPr>
          <w:sz w:val="20"/>
          <w:szCs w:val="20"/>
        </w:rPr>
      </w:pPr>
      <w:r>
        <w:rPr>
          <w:rFonts w:eastAsia="Times New Roman"/>
          <w:b/>
          <w:bCs/>
          <w:sz w:val="24"/>
          <w:szCs w:val="24"/>
        </w:rPr>
        <w:t xml:space="preserve">Цель мониторинга </w:t>
      </w:r>
      <w:r>
        <w:rPr>
          <w:rFonts w:eastAsia="Times New Roman"/>
          <w:sz w:val="24"/>
          <w:szCs w:val="24"/>
        </w:rPr>
        <w:t>–</w:t>
      </w:r>
      <w:r>
        <w:rPr>
          <w:rFonts w:eastAsia="Times New Roman"/>
          <w:b/>
          <w:bCs/>
          <w:sz w:val="24"/>
          <w:szCs w:val="24"/>
        </w:rPr>
        <w:t xml:space="preserve"> </w:t>
      </w:r>
      <w:r>
        <w:rPr>
          <w:rFonts w:eastAsia="Times New Roman"/>
          <w:sz w:val="24"/>
          <w:szCs w:val="24"/>
        </w:rPr>
        <w:t>создание системы организации,</w:t>
      </w:r>
      <w:r>
        <w:rPr>
          <w:rFonts w:eastAsia="Times New Roman"/>
          <w:b/>
          <w:bCs/>
          <w:sz w:val="24"/>
          <w:szCs w:val="24"/>
        </w:rPr>
        <w:t xml:space="preserve"> </w:t>
      </w:r>
      <w:r>
        <w:rPr>
          <w:rFonts w:eastAsia="Times New Roman"/>
          <w:sz w:val="24"/>
          <w:szCs w:val="24"/>
        </w:rPr>
        <w:t>сбора,</w:t>
      </w:r>
      <w:r>
        <w:rPr>
          <w:rFonts w:eastAsia="Times New Roman"/>
          <w:b/>
          <w:bCs/>
          <w:sz w:val="24"/>
          <w:szCs w:val="24"/>
        </w:rPr>
        <w:t xml:space="preserve"> </w:t>
      </w:r>
      <w:r>
        <w:rPr>
          <w:rFonts w:eastAsia="Times New Roman"/>
          <w:sz w:val="24"/>
          <w:szCs w:val="24"/>
        </w:rPr>
        <w:t>обработки и</w:t>
      </w:r>
      <w:r>
        <w:rPr>
          <w:rFonts w:eastAsia="Times New Roman"/>
          <w:b/>
          <w:bCs/>
          <w:sz w:val="24"/>
          <w:szCs w:val="24"/>
        </w:rPr>
        <w:t xml:space="preserve"> </w:t>
      </w:r>
      <w:r>
        <w:rPr>
          <w:rFonts w:eastAsia="Times New Roman"/>
          <w:sz w:val="24"/>
          <w:szCs w:val="24"/>
        </w:rPr>
        <w:t>распространения информации, отражающей результативность внеурочной деятельности в соответствии с ФГОС ООО.</w:t>
      </w:r>
    </w:p>
    <w:p w:rsidR="00C1166F" w:rsidRDefault="00C1166F">
      <w:pPr>
        <w:spacing w:line="217" w:lineRule="exact"/>
        <w:rPr>
          <w:sz w:val="20"/>
          <w:szCs w:val="20"/>
        </w:rPr>
      </w:pPr>
    </w:p>
    <w:p w:rsidR="00C1166F" w:rsidRDefault="00D65607">
      <w:pPr>
        <w:spacing w:line="266" w:lineRule="auto"/>
        <w:ind w:left="360" w:right="420" w:firstLine="540"/>
        <w:jc w:val="both"/>
        <w:rPr>
          <w:sz w:val="20"/>
          <w:szCs w:val="20"/>
        </w:rPr>
      </w:pPr>
      <w:r>
        <w:rPr>
          <w:rFonts w:eastAsia="Times New Roman"/>
          <w:b/>
          <w:bCs/>
          <w:sz w:val="24"/>
          <w:szCs w:val="24"/>
        </w:rPr>
        <w:t xml:space="preserve">Объекты мониторинга: </w:t>
      </w:r>
      <w:r>
        <w:rPr>
          <w:rFonts w:eastAsia="Times New Roman"/>
          <w:sz w:val="24"/>
          <w:szCs w:val="24"/>
        </w:rPr>
        <w:t>все участники образовательного процесса</w:t>
      </w:r>
      <w:r>
        <w:rPr>
          <w:rFonts w:eastAsia="Times New Roman"/>
          <w:b/>
          <w:bCs/>
          <w:sz w:val="24"/>
          <w:szCs w:val="24"/>
        </w:rPr>
        <w:t xml:space="preserve"> </w:t>
      </w:r>
      <w:r>
        <w:rPr>
          <w:rFonts w:eastAsia="Times New Roman"/>
          <w:sz w:val="24"/>
          <w:szCs w:val="24"/>
        </w:rPr>
        <w:t>(обучающиеся,</w:t>
      </w:r>
      <w:r>
        <w:rPr>
          <w:rFonts w:eastAsia="Times New Roman"/>
          <w:b/>
          <w:bCs/>
          <w:sz w:val="24"/>
          <w:szCs w:val="24"/>
        </w:rPr>
        <w:t xml:space="preserve"> </w:t>
      </w:r>
      <w:r>
        <w:rPr>
          <w:rFonts w:eastAsia="Times New Roman"/>
          <w:sz w:val="24"/>
          <w:szCs w:val="24"/>
        </w:rPr>
        <w:t>родители, педагоги).</w:t>
      </w:r>
    </w:p>
    <w:p w:rsidR="00C1166F" w:rsidRDefault="00C1166F">
      <w:pPr>
        <w:spacing w:line="224" w:lineRule="exact"/>
        <w:rPr>
          <w:sz w:val="20"/>
          <w:szCs w:val="20"/>
        </w:rPr>
      </w:pPr>
    </w:p>
    <w:p w:rsidR="00C1166F" w:rsidRDefault="00D65607">
      <w:pPr>
        <w:spacing w:line="264" w:lineRule="auto"/>
        <w:ind w:left="360" w:right="420" w:firstLine="540"/>
        <w:jc w:val="both"/>
        <w:rPr>
          <w:sz w:val="20"/>
          <w:szCs w:val="20"/>
        </w:rPr>
      </w:pPr>
      <w:r>
        <w:rPr>
          <w:rFonts w:eastAsia="Times New Roman"/>
          <w:b/>
          <w:bCs/>
          <w:sz w:val="24"/>
          <w:szCs w:val="24"/>
        </w:rPr>
        <w:t xml:space="preserve">Предмет мониторинга: </w:t>
      </w:r>
      <w:r>
        <w:rPr>
          <w:rFonts w:eastAsia="Times New Roman"/>
          <w:sz w:val="24"/>
          <w:szCs w:val="24"/>
        </w:rPr>
        <w:t>состояние управления процессом организации внеурочной</w:t>
      </w:r>
      <w:r>
        <w:rPr>
          <w:rFonts w:eastAsia="Times New Roman"/>
          <w:b/>
          <w:bCs/>
          <w:sz w:val="24"/>
          <w:szCs w:val="24"/>
        </w:rPr>
        <w:t xml:space="preserve"> </w:t>
      </w:r>
      <w:r>
        <w:rPr>
          <w:rFonts w:eastAsia="Times New Roman"/>
          <w:sz w:val="24"/>
          <w:szCs w:val="24"/>
        </w:rPr>
        <w:t>деятельности</w:t>
      </w:r>
    </w:p>
    <w:p w:rsidR="00C1166F" w:rsidRDefault="00C1166F">
      <w:pPr>
        <w:spacing w:line="221" w:lineRule="exact"/>
        <w:rPr>
          <w:sz w:val="20"/>
          <w:szCs w:val="20"/>
        </w:rPr>
      </w:pPr>
    </w:p>
    <w:p w:rsidR="00C1166F" w:rsidRDefault="00D65607">
      <w:pPr>
        <w:ind w:left="900"/>
        <w:rPr>
          <w:sz w:val="20"/>
          <w:szCs w:val="20"/>
        </w:rPr>
      </w:pPr>
      <w:r>
        <w:rPr>
          <w:rFonts w:eastAsia="Times New Roman"/>
          <w:b/>
          <w:bCs/>
          <w:sz w:val="24"/>
          <w:szCs w:val="24"/>
        </w:rPr>
        <w:t>Задачи мониторинга:</w:t>
      </w:r>
    </w:p>
    <w:p w:rsidR="00C1166F" w:rsidRDefault="00C1166F">
      <w:pPr>
        <w:spacing w:line="264" w:lineRule="exact"/>
        <w:rPr>
          <w:sz w:val="20"/>
          <w:szCs w:val="20"/>
        </w:rPr>
      </w:pPr>
    </w:p>
    <w:p w:rsidR="00C1166F" w:rsidRDefault="00D65607">
      <w:pPr>
        <w:numPr>
          <w:ilvl w:val="1"/>
          <w:numId w:val="62"/>
        </w:numPr>
        <w:tabs>
          <w:tab w:val="left" w:pos="786"/>
        </w:tabs>
        <w:spacing w:line="227" w:lineRule="auto"/>
        <w:ind w:left="500" w:right="420" w:firstLine="4"/>
        <w:rPr>
          <w:rFonts w:ascii="Symbol" w:eastAsia="Symbol" w:hAnsi="Symbol" w:cs="Symbol"/>
          <w:sz w:val="24"/>
          <w:szCs w:val="24"/>
        </w:rPr>
      </w:pPr>
      <w:r>
        <w:rPr>
          <w:rFonts w:eastAsia="Times New Roman"/>
          <w:sz w:val="24"/>
          <w:szCs w:val="24"/>
        </w:rPr>
        <w:t>получение комплексной информации об уровне управления процессом организации внеурочной деятельности в школе;</w:t>
      </w:r>
    </w:p>
    <w:p w:rsidR="00C1166F" w:rsidRDefault="00C1166F">
      <w:pPr>
        <w:spacing w:line="32" w:lineRule="exact"/>
        <w:rPr>
          <w:rFonts w:ascii="Symbol" w:eastAsia="Symbol" w:hAnsi="Symbol" w:cs="Symbol"/>
          <w:sz w:val="24"/>
          <w:szCs w:val="24"/>
        </w:rPr>
      </w:pPr>
    </w:p>
    <w:p w:rsidR="00C1166F" w:rsidRDefault="00D65607">
      <w:pPr>
        <w:numPr>
          <w:ilvl w:val="1"/>
          <w:numId w:val="62"/>
        </w:numPr>
        <w:tabs>
          <w:tab w:val="left" w:pos="1066"/>
        </w:tabs>
        <w:spacing w:line="226" w:lineRule="auto"/>
        <w:ind w:left="500" w:right="420" w:firstLine="4"/>
        <w:rPr>
          <w:rFonts w:ascii="Symbol" w:eastAsia="Symbol" w:hAnsi="Symbol" w:cs="Symbol"/>
          <w:sz w:val="24"/>
          <w:szCs w:val="24"/>
        </w:rPr>
      </w:pPr>
      <w:r>
        <w:rPr>
          <w:rFonts w:eastAsia="Times New Roman"/>
          <w:sz w:val="24"/>
          <w:szCs w:val="24"/>
        </w:rPr>
        <w:t>отбор программ внеурочной деятельности с положительной динамикой результатов, изучение и представление опыта работы их руководителей;</w:t>
      </w:r>
    </w:p>
    <w:p w:rsidR="00C1166F" w:rsidRDefault="00C1166F">
      <w:pPr>
        <w:spacing w:line="32" w:lineRule="exact"/>
        <w:rPr>
          <w:rFonts w:ascii="Symbol" w:eastAsia="Symbol" w:hAnsi="Symbol" w:cs="Symbol"/>
          <w:sz w:val="24"/>
          <w:szCs w:val="24"/>
        </w:rPr>
      </w:pPr>
    </w:p>
    <w:p w:rsidR="00C1166F" w:rsidRDefault="00D65607">
      <w:pPr>
        <w:numPr>
          <w:ilvl w:val="1"/>
          <w:numId w:val="62"/>
        </w:numPr>
        <w:tabs>
          <w:tab w:val="left" w:pos="1066"/>
        </w:tabs>
        <w:spacing w:line="226" w:lineRule="auto"/>
        <w:ind w:left="500" w:right="420" w:firstLine="4"/>
        <w:rPr>
          <w:rFonts w:ascii="Symbol" w:eastAsia="Symbol" w:hAnsi="Symbol" w:cs="Symbol"/>
          <w:sz w:val="24"/>
          <w:szCs w:val="24"/>
        </w:rPr>
      </w:pPr>
      <w:r>
        <w:rPr>
          <w:rFonts w:eastAsia="Times New Roman"/>
          <w:sz w:val="24"/>
          <w:szCs w:val="24"/>
        </w:rPr>
        <w:t>организация оперативного реагирования на негативные тенденции в системе внеурочной деятельности;</w:t>
      </w:r>
    </w:p>
    <w:p w:rsidR="00C1166F" w:rsidRDefault="00C1166F">
      <w:pPr>
        <w:spacing w:line="1" w:lineRule="exact"/>
        <w:rPr>
          <w:rFonts w:ascii="Symbol" w:eastAsia="Symbol" w:hAnsi="Symbol" w:cs="Symbol"/>
          <w:sz w:val="24"/>
          <w:szCs w:val="24"/>
        </w:rPr>
      </w:pPr>
    </w:p>
    <w:p w:rsidR="00C1166F" w:rsidRDefault="00D65607">
      <w:pPr>
        <w:numPr>
          <w:ilvl w:val="1"/>
          <w:numId w:val="62"/>
        </w:numPr>
        <w:tabs>
          <w:tab w:val="left" w:pos="1140"/>
        </w:tabs>
        <w:ind w:left="1140" w:hanging="636"/>
        <w:rPr>
          <w:rFonts w:ascii="Symbol" w:eastAsia="Symbol" w:hAnsi="Symbol" w:cs="Symbol"/>
          <w:sz w:val="24"/>
          <w:szCs w:val="24"/>
        </w:rPr>
      </w:pPr>
      <w:r>
        <w:rPr>
          <w:rFonts w:eastAsia="Times New Roman"/>
          <w:sz w:val="24"/>
          <w:szCs w:val="24"/>
        </w:rPr>
        <w:t>подготовка ежегодных отчетов по результатам мониторинга;</w:t>
      </w:r>
    </w:p>
    <w:p w:rsidR="00C1166F" w:rsidRDefault="00C1166F">
      <w:pPr>
        <w:spacing w:line="29" w:lineRule="exact"/>
        <w:rPr>
          <w:rFonts w:ascii="Symbol" w:eastAsia="Symbol" w:hAnsi="Symbol" w:cs="Symbol"/>
          <w:sz w:val="24"/>
          <w:szCs w:val="24"/>
        </w:rPr>
      </w:pPr>
    </w:p>
    <w:p w:rsidR="00C1166F" w:rsidRDefault="00D65607">
      <w:pPr>
        <w:numPr>
          <w:ilvl w:val="1"/>
          <w:numId w:val="62"/>
        </w:numPr>
        <w:tabs>
          <w:tab w:val="left" w:pos="1066"/>
        </w:tabs>
        <w:spacing w:line="226" w:lineRule="auto"/>
        <w:ind w:left="500" w:right="420" w:firstLine="4"/>
        <w:rPr>
          <w:rFonts w:ascii="Symbol" w:eastAsia="Symbol" w:hAnsi="Symbol" w:cs="Symbol"/>
          <w:sz w:val="24"/>
          <w:szCs w:val="24"/>
        </w:rPr>
      </w:pPr>
      <w:r>
        <w:rPr>
          <w:rFonts w:eastAsia="Times New Roman"/>
          <w:sz w:val="24"/>
          <w:szCs w:val="24"/>
        </w:rPr>
        <w:t>подготовка методических рекомендаций для организации внеурочной деятельности.</w:t>
      </w:r>
    </w:p>
    <w:p w:rsidR="00C1166F" w:rsidRDefault="00C1166F">
      <w:pPr>
        <w:spacing w:line="7" w:lineRule="exact"/>
        <w:rPr>
          <w:rFonts w:ascii="Symbol" w:eastAsia="Symbol" w:hAnsi="Symbol" w:cs="Symbol"/>
          <w:sz w:val="24"/>
          <w:szCs w:val="24"/>
        </w:rPr>
      </w:pPr>
    </w:p>
    <w:p w:rsidR="00C1166F" w:rsidRDefault="00D65607">
      <w:pPr>
        <w:ind w:left="1080"/>
        <w:rPr>
          <w:rFonts w:ascii="Symbol" w:eastAsia="Symbol" w:hAnsi="Symbol" w:cs="Symbol"/>
          <w:sz w:val="24"/>
          <w:szCs w:val="24"/>
        </w:rPr>
      </w:pPr>
      <w:r>
        <w:rPr>
          <w:rFonts w:eastAsia="Times New Roman"/>
          <w:b/>
          <w:bCs/>
          <w:sz w:val="24"/>
          <w:szCs w:val="24"/>
        </w:rPr>
        <w:t>Основные принципы организации и проведения мониторинга</w:t>
      </w:r>
    </w:p>
    <w:p w:rsidR="00C1166F" w:rsidRDefault="00C1166F">
      <w:pPr>
        <w:spacing w:line="266" w:lineRule="exact"/>
        <w:rPr>
          <w:rFonts w:ascii="Symbol" w:eastAsia="Symbol" w:hAnsi="Symbol" w:cs="Symbol"/>
          <w:sz w:val="24"/>
          <w:szCs w:val="24"/>
        </w:rPr>
      </w:pPr>
    </w:p>
    <w:p w:rsidR="00C1166F" w:rsidRDefault="00D65607">
      <w:pPr>
        <w:numPr>
          <w:ilvl w:val="0"/>
          <w:numId w:val="62"/>
        </w:numPr>
        <w:tabs>
          <w:tab w:val="left" w:pos="500"/>
        </w:tabs>
        <w:spacing w:line="226" w:lineRule="auto"/>
        <w:ind w:left="500" w:right="440" w:hanging="138"/>
        <w:rPr>
          <w:rFonts w:ascii="Symbol" w:eastAsia="Symbol" w:hAnsi="Symbol" w:cs="Symbol"/>
          <w:sz w:val="24"/>
          <w:szCs w:val="24"/>
        </w:rPr>
      </w:pPr>
      <w:r>
        <w:rPr>
          <w:rFonts w:eastAsia="Times New Roman"/>
          <w:sz w:val="24"/>
          <w:szCs w:val="24"/>
        </w:rPr>
        <w:t>использование информационных данных и системы мониторинговых показателей (индикаторов), наиболее полно и достоверно характеризующих исследуемое явление;</w:t>
      </w:r>
    </w:p>
    <w:p w:rsidR="00C1166F" w:rsidRDefault="00C1166F">
      <w:pPr>
        <w:spacing w:line="32" w:lineRule="exact"/>
        <w:rPr>
          <w:rFonts w:ascii="Symbol" w:eastAsia="Symbol" w:hAnsi="Symbol" w:cs="Symbol"/>
          <w:sz w:val="24"/>
          <w:szCs w:val="24"/>
        </w:rPr>
      </w:pPr>
    </w:p>
    <w:p w:rsidR="00C1166F" w:rsidRDefault="00D65607">
      <w:pPr>
        <w:numPr>
          <w:ilvl w:val="0"/>
          <w:numId w:val="62"/>
        </w:numPr>
        <w:tabs>
          <w:tab w:val="left" w:pos="500"/>
        </w:tabs>
        <w:spacing w:line="226" w:lineRule="auto"/>
        <w:ind w:left="500" w:right="440" w:hanging="138"/>
        <w:rPr>
          <w:rFonts w:ascii="Symbol" w:eastAsia="Symbol" w:hAnsi="Symbol" w:cs="Symbol"/>
          <w:sz w:val="24"/>
          <w:szCs w:val="24"/>
        </w:rPr>
      </w:pPr>
      <w:r>
        <w:rPr>
          <w:rFonts w:eastAsia="Times New Roman"/>
          <w:sz w:val="24"/>
          <w:szCs w:val="24"/>
        </w:rPr>
        <w:t>осуществление мониторинга в течение более или менее длительного срока с определенными интервалами сбора информации;</w:t>
      </w:r>
    </w:p>
    <w:p w:rsidR="00C1166F" w:rsidRDefault="00C1166F">
      <w:pPr>
        <w:spacing w:line="32" w:lineRule="exact"/>
        <w:rPr>
          <w:rFonts w:ascii="Symbol" w:eastAsia="Symbol" w:hAnsi="Symbol" w:cs="Symbol"/>
          <w:sz w:val="24"/>
          <w:szCs w:val="24"/>
        </w:rPr>
      </w:pPr>
    </w:p>
    <w:p w:rsidR="00C1166F" w:rsidRDefault="00D65607">
      <w:pPr>
        <w:numPr>
          <w:ilvl w:val="0"/>
          <w:numId w:val="62"/>
        </w:numPr>
        <w:tabs>
          <w:tab w:val="left" w:pos="500"/>
        </w:tabs>
        <w:spacing w:line="226" w:lineRule="auto"/>
        <w:ind w:left="500" w:right="420" w:hanging="138"/>
        <w:rPr>
          <w:rFonts w:ascii="Symbol" w:eastAsia="Symbol" w:hAnsi="Symbol" w:cs="Symbol"/>
          <w:sz w:val="24"/>
          <w:szCs w:val="24"/>
        </w:rPr>
      </w:pPr>
      <w:r>
        <w:rPr>
          <w:rFonts w:eastAsia="Times New Roman"/>
          <w:sz w:val="24"/>
          <w:szCs w:val="24"/>
        </w:rPr>
        <w:t>взаимосвязь мониторинговых исследований на всех уровнях, иерархичность построения системы мониторинга, подчиненность «нижних» уровней «верхним».</w:t>
      </w:r>
    </w:p>
    <w:p w:rsidR="00C1166F" w:rsidRDefault="00C1166F">
      <w:pPr>
        <w:spacing w:line="2" w:lineRule="exact"/>
        <w:rPr>
          <w:rFonts w:ascii="Symbol" w:eastAsia="Symbol" w:hAnsi="Symbol" w:cs="Symbol"/>
          <w:sz w:val="24"/>
          <w:szCs w:val="24"/>
        </w:rPr>
      </w:pPr>
    </w:p>
    <w:p w:rsidR="00C1166F" w:rsidRDefault="00D65607">
      <w:pPr>
        <w:ind w:left="900"/>
        <w:rPr>
          <w:rFonts w:ascii="Symbol" w:eastAsia="Symbol" w:hAnsi="Symbol" w:cs="Symbol"/>
          <w:sz w:val="24"/>
          <w:szCs w:val="24"/>
        </w:rPr>
      </w:pPr>
      <w:r>
        <w:rPr>
          <w:rFonts w:eastAsia="Times New Roman"/>
          <w:b/>
          <w:bCs/>
          <w:sz w:val="24"/>
          <w:szCs w:val="24"/>
        </w:rPr>
        <w:t xml:space="preserve">Критериии </w:t>
      </w:r>
      <w:r>
        <w:rPr>
          <w:rFonts w:eastAsia="Times New Roman"/>
          <w:sz w:val="24"/>
          <w:szCs w:val="24"/>
        </w:rPr>
        <w:t>мониторинговых исследований:</w:t>
      </w:r>
    </w:p>
    <w:p w:rsidR="00C1166F" w:rsidRDefault="00C1166F">
      <w:pPr>
        <w:sectPr w:rsidR="00C1166F">
          <w:pgSz w:w="11900" w:h="16838"/>
          <w:pgMar w:top="1112" w:right="426" w:bottom="946" w:left="1340" w:header="0" w:footer="0" w:gutter="0"/>
          <w:cols w:space="720" w:equalWidth="0">
            <w:col w:w="10140"/>
          </w:cols>
        </w:sectPr>
      </w:pPr>
    </w:p>
    <w:p w:rsidR="00C1166F" w:rsidRDefault="00D65607">
      <w:pPr>
        <w:numPr>
          <w:ilvl w:val="0"/>
          <w:numId w:val="63"/>
        </w:numPr>
        <w:tabs>
          <w:tab w:val="left" w:pos="400"/>
        </w:tabs>
        <w:spacing w:line="234" w:lineRule="auto"/>
        <w:ind w:left="400" w:hanging="138"/>
        <w:jc w:val="both"/>
        <w:rPr>
          <w:rFonts w:ascii="Symbol" w:eastAsia="Symbol" w:hAnsi="Symbol" w:cs="Symbol"/>
          <w:sz w:val="24"/>
          <w:szCs w:val="24"/>
        </w:rPr>
      </w:pPr>
      <w:r>
        <w:rPr>
          <w:rFonts w:eastAsia="Times New Roman"/>
          <w:sz w:val="24"/>
          <w:szCs w:val="24"/>
        </w:rPr>
        <w:lastRenderedPageBreak/>
        <w:t>личностный рост обучающихся (рост социальной активности, мотивации к активной познавательной и социальной деятельности; коммуникативных, исследовательских компетентностей, креативных и организационных способностей, рефлексивных умений; повышение – усвоении гражданских и нравственных норм, духовной культуры, гуманистического основ отношения к окружающему миру и др.);</w:t>
      </w:r>
    </w:p>
    <w:p w:rsidR="00C1166F" w:rsidRDefault="00C1166F">
      <w:pPr>
        <w:spacing w:line="36" w:lineRule="exact"/>
        <w:rPr>
          <w:rFonts w:ascii="Symbol" w:eastAsia="Symbol" w:hAnsi="Symbol" w:cs="Symbol"/>
          <w:sz w:val="24"/>
          <w:szCs w:val="24"/>
        </w:rPr>
      </w:pPr>
    </w:p>
    <w:p w:rsidR="00C1166F" w:rsidRDefault="00D65607">
      <w:pPr>
        <w:numPr>
          <w:ilvl w:val="0"/>
          <w:numId w:val="63"/>
        </w:numPr>
        <w:tabs>
          <w:tab w:val="left" w:pos="400"/>
        </w:tabs>
        <w:spacing w:line="233" w:lineRule="auto"/>
        <w:ind w:left="400" w:hanging="138"/>
        <w:jc w:val="both"/>
        <w:rPr>
          <w:rFonts w:ascii="Symbol" w:eastAsia="Symbol" w:hAnsi="Symbol" w:cs="Symbol"/>
          <w:sz w:val="24"/>
          <w:szCs w:val="24"/>
        </w:rPr>
      </w:pPr>
      <w:r>
        <w:rPr>
          <w:rFonts w:eastAsia="Times New Roman"/>
          <w:sz w:val="24"/>
          <w:szCs w:val="24"/>
        </w:rPr>
        <w:t>сформированность детского коллектива в рамках секции, кружка, объединения и пр. (благоприятный психологический микроклимат, сплоченность коллектива, высокий уровень развития коллективных взаимоотношений, развитость самоуправления, наличие традиций и т.п.);</w:t>
      </w:r>
    </w:p>
    <w:p w:rsidR="00C1166F" w:rsidRDefault="00C1166F">
      <w:pPr>
        <w:spacing w:line="31" w:lineRule="exact"/>
        <w:rPr>
          <w:rFonts w:ascii="Symbol" w:eastAsia="Symbol" w:hAnsi="Symbol" w:cs="Symbol"/>
          <w:sz w:val="24"/>
          <w:szCs w:val="24"/>
        </w:rPr>
      </w:pPr>
    </w:p>
    <w:p w:rsidR="00C1166F" w:rsidRDefault="00D65607">
      <w:pPr>
        <w:numPr>
          <w:ilvl w:val="0"/>
          <w:numId w:val="63"/>
        </w:numPr>
        <w:tabs>
          <w:tab w:val="left" w:pos="414"/>
        </w:tabs>
        <w:spacing w:line="227" w:lineRule="auto"/>
        <w:ind w:left="980" w:hanging="718"/>
        <w:rPr>
          <w:rFonts w:ascii="Symbol" w:eastAsia="Symbol" w:hAnsi="Symbol" w:cs="Symbol"/>
          <w:sz w:val="24"/>
          <w:szCs w:val="24"/>
        </w:rPr>
      </w:pPr>
      <w:r>
        <w:rPr>
          <w:rFonts w:eastAsia="Times New Roman"/>
          <w:sz w:val="24"/>
          <w:szCs w:val="24"/>
        </w:rPr>
        <w:t xml:space="preserve">качественное повышение уровня организации внеурочной деятельности ОУ. </w:t>
      </w:r>
      <w:r>
        <w:rPr>
          <w:rFonts w:eastAsia="Times New Roman"/>
          <w:b/>
          <w:bCs/>
          <w:sz w:val="24"/>
          <w:szCs w:val="24"/>
        </w:rPr>
        <w:t xml:space="preserve">Мониторинг предполагает </w:t>
      </w:r>
      <w:r>
        <w:rPr>
          <w:rFonts w:eastAsia="Times New Roman"/>
          <w:sz w:val="24"/>
          <w:szCs w:val="24"/>
        </w:rPr>
        <w:t>примерные показатели определения результативности</w:t>
      </w:r>
    </w:p>
    <w:p w:rsidR="00C1166F" w:rsidRDefault="00C1166F">
      <w:pPr>
        <w:spacing w:line="41" w:lineRule="exact"/>
        <w:rPr>
          <w:sz w:val="20"/>
          <w:szCs w:val="20"/>
        </w:rPr>
      </w:pPr>
    </w:p>
    <w:p w:rsidR="00C1166F" w:rsidRDefault="00D65607">
      <w:pPr>
        <w:ind w:left="260"/>
        <w:rPr>
          <w:sz w:val="20"/>
          <w:szCs w:val="20"/>
        </w:rPr>
      </w:pPr>
      <w:r>
        <w:rPr>
          <w:rFonts w:eastAsia="Times New Roman"/>
          <w:sz w:val="24"/>
          <w:szCs w:val="24"/>
        </w:rPr>
        <w:t>реализации Программы:</w:t>
      </w:r>
    </w:p>
    <w:p w:rsidR="00C1166F" w:rsidRDefault="00C1166F">
      <w:pPr>
        <w:spacing w:line="242" w:lineRule="exact"/>
        <w:rPr>
          <w:sz w:val="20"/>
          <w:szCs w:val="20"/>
        </w:rPr>
      </w:pPr>
    </w:p>
    <w:p w:rsidR="00C1166F" w:rsidRDefault="00D65607">
      <w:pPr>
        <w:numPr>
          <w:ilvl w:val="0"/>
          <w:numId w:val="64"/>
        </w:numPr>
        <w:tabs>
          <w:tab w:val="left" w:pos="600"/>
        </w:tabs>
        <w:ind w:left="600" w:hanging="196"/>
        <w:rPr>
          <w:rFonts w:eastAsia="Times New Roman"/>
          <w:sz w:val="24"/>
          <w:szCs w:val="24"/>
        </w:rPr>
      </w:pPr>
      <w:r>
        <w:rPr>
          <w:rFonts w:eastAsia="Times New Roman"/>
          <w:sz w:val="24"/>
          <w:szCs w:val="24"/>
        </w:rPr>
        <w:t>рост личностных достижений всех субъектов деятельности;</w:t>
      </w:r>
    </w:p>
    <w:p w:rsidR="00C1166F" w:rsidRDefault="00C1166F">
      <w:pPr>
        <w:spacing w:line="252" w:lineRule="exact"/>
        <w:rPr>
          <w:rFonts w:eastAsia="Times New Roman"/>
          <w:sz w:val="24"/>
          <w:szCs w:val="24"/>
        </w:rPr>
      </w:pPr>
    </w:p>
    <w:p w:rsidR="00C1166F" w:rsidRDefault="00D65607">
      <w:pPr>
        <w:numPr>
          <w:ilvl w:val="0"/>
          <w:numId w:val="64"/>
        </w:numPr>
        <w:tabs>
          <w:tab w:val="left" w:pos="681"/>
        </w:tabs>
        <w:spacing w:line="266" w:lineRule="auto"/>
        <w:ind w:left="400" w:firstLine="4"/>
        <w:rPr>
          <w:rFonts w:eastAsia="Times New Roman"/>
          <w:sz w:val="24"/>
          <w:szCs w:val="24"/>
        </w:rPr>
      </w:pPr>
      <w:r>
        <w:rPr>
          <w:rFonts w:eastAsia="Times New Roman"/>
          <w:sz w:val="24"/>
          <w:szCs w:val="24"/>
        </w:rPr>
        <w:t>удовлетворенность участников внеурочной деятельности уровнем и качеством образовательных услуг;</w:t>
      </w:r>
    </w:p>
    <w:p w:rsidR="00C1166F" w:rsidRDefault="00C1166F">
      <w:pPr>
        <w:spacing w:line="211" w:lineRule="exact"/>
        <w:rPr>
          <w:rFonts w:eastAsia="Times New Roman"/>
          <w:sz w:val="24"/>
          <w:szCs w:val="24"/>
        </w:rPr>
      </w:pPr>
    </w:p>
    <w:p w:rsidR="00C1166F" w:rsidRDefault="00D65607">
      <w:pPr>
        <w:numPr>
          <w:ilvl w:val="0"/>
          <w:numId w:val="64"/>
        </w:numPr>
        <w:tabs>
          <w:tab w:val="left" w:pos="540"/>
        </w:tabs>
        <w:ind w:left="540" w:hanging="136"/>
        <w:rPr>
          <w:rFonts w:eastAsia="Times New Roman"/>
          <w:sz w:val="24"/>
          <w:szCs w:val="24"/>
        </w:rPr>
      </w:pPr>
      <w:r>
        <w:rPr>
          <w:rFonts w:eastAsia="Times New Roman"/>
          <w:sz w:val="24"/>
          <w:szCs w:val="24"/>
        </w:rPr>
        <w:t>востребованность форм и мероприятий внеурочной деятельности;</w:t>
      </w:r>
    </w:p>
    <w:p w:rsidR="00C1166F" w:rsidRDefault="00C1166F">
      <w:pPr>
        <w:spacing w:line="254" w:lineRule="exact"/>
        <w:rPr>
          <w:rFonts w:eastAsia="Times New Roman"/>
          <w:sz w:val="24"/>
          <w:szCs w:val="24"/>
        </w:rPr>
      </w:pPr>
    </w:p>
    <w:p w:rsidR="00C1166F" w:rsidRDefault="00D65607">
      <w:pPr>
        <w:numPr>
          <w:ilvl w:val="0"/>
          <w:numId w:val="64"/>
        </w:numPr>
        <w:tabs>
          <w:tab w:val="left" w:pos="616"/>
        </w:tabs>
        <w:spacing w:line="264" w:lineRule="auto"/>
        <w:ind w:left="400" w:firstLine="4"/>
        <w:rPr>
          <w:rFonts w:eastAsia="Times New Roman"/>
          <w:sz w:val="24"/>
          <w:szCs w:val="24"/>
        </w:rPr>
      </w:pPr>
      <w:r>
        <w:rPr>
          <w:rFonts w:eastAsia="Times New Roman"/>
          <w:sz w:val="24"/>
          <w:szCs w:val="24"/>
        </w:rPr>
        <w:t>расширение познавательных интересов, образовательных запросов обучающихся в рамках учебной и внеурочной работы;</w:t>
      </w:r>
    </w:p>
    <w:p w:rsidR="00C1166F" w:rsidRDefault="00C1166F">
      <w:pPr>
        <w:spacing w:line="228" w:lineRule="exact"/>
        <w:rPr>
          <w:rFonts w:eastAsia="Times New Roman"/>
          <w:sz w:val="24"/>
          <w:szCs w:val="24"/>
        </w:rPr>
      </w:pPr>
    </w:p>
    <w:p w:rsidR="00C1166F" w:rsidRDefault="00D65607">
      <w:pPr>
        <w:numPr>
          <w:ilvl w:val="0"/>
          <w:numId w:val="64"/>
        </w:numPr>
        <w:tabs>
          <w:tab w:val="left" w:pos="542"/>
        </w:tabs>
        <w:spacing w:line="264" w:lineRule="auto"/>
        <w:ind w:left="400" w:firstLine="4"/>
        <w:rPr>
          <w:rFonts w:eastAsia="Times New Roman"/>
          <w:sz w:val="24"/>
          <w:szCs w:val="24"/>
        </w:rPr>
      </w:pPr>
      <w:r>
        <w:rPr>
          <w:rFonts w:eastAsia="Times New Roman"/>
          <w:sz w:val="24"/>
          <w:szCs w:val="24"/>
        </w:rPr>
        <w:t>положительная динамика участия школьников в творческих коллективах, студиях и т.п. системы дополнительного образования школьного/районного/городского уровней;</w:t>
      </w:r>
    </w:p>
    <w:p w:rsidR="00C1166F" w:rsidRDefault="00C1166F">
      <w:pPr>
        <w:spacing w:line="226" w:lineRule="exact"/>
        <w:rPr>
          <w:sz w:val="20"/>
          <w:szCs w:val="20"/>
        </w:rPr>
      </w:pPr>
    </w:p>
    <w:p w:rsidR="00C1166F" w:rsidRDefault="00D65607">
      <w:pPr>
        <w:spacing w:line="267" w:lineRule="auto"/>
        <w:ind w:left="400"/>
        <w:rPr>
          <w:sz w:val="20"/>
          <w:szCs w:val="20"/>
        </w:rPr>
      </w:pPr>
      <w:r>
        <w:rPr>
          <w:rFonts w:eastAsia="Times New Roman"/>
          <w:sz w:val="24"/>
          <w:szCs w:val="24"/>
        </w:rPr>
        <w:t>-положительная динамика участия в творческих конкурсах, фестивалях, выставках и т.п. школьного / районного / городского уровней;</w:t>
      </w:r>
    </w:p>
    <w:p w:rsidR="00C1166F" w:rsidRDefault="00C1166F">
      <w:pPr>
        <w:spacing w:line="222" w:lineRule="exact"/>
        <w:rPr>
          <w:sz w:val="20"/>
          <w:szCs w:val="20"/>
        </w:rPr>
      </w:pPr>
    </w:p>
    <w:p w:rsidR="00C1166F" w:rsidRDefault="00D65607">
      <w:pPr>
        <w:numPr>
          <w:ilvl w:val="0"/>
          <w:numId w:val="65"/>
        </w:numPr>
        <w:tabs>
          <w:tab w:val="left" w:pos="554"/>
        </w:tabs>
        <w:spacing w:line="264" w:lineRule="auto"/>
        <w:ind w:left="400" w:firstLine="4"/>
        <w:rPr>
          <w:rFonts w:eastAsia="Times New Roman"/>
          <w:sz w:val="24"/>
          <w:szCs w:val="24"/>
        </w:rPr>
      </w:pPr>
      <w:r>
        <w:rPr>
          <w:rFonts w:eastAsia="Times New Roman"/>
          <w:sz w:val="24"/>
          <w:szCs w:val="24"/>
        </w:rPr>
        <w:t>успешность участия школьников в проектах различного уровня школьного, районного, регионального уровня (победители в % к общему кол-ву школьников);</w:t>
      </w:r>
    </w:p>
    <w:p w:rsidR="00C1166F" w:rsidRDefault="00C1166F">
      <w:pPr>
        <w:spacing w:line="228" w:lineRule="exact"/>
        <w:rPr>
          <w:rFonts w:eastAsia="Times New Roman"/>
          <w:sz w:val="24"/>
          <w:szCs w:val="24"/>
        </w:rPr>
      </w:pPr>
    </w:p>
    <w:p w:rsidR="00C1166F" w:rsidRDefault="00D65607">
      <w:pPr>
        <w:numPr>
          <w:ilvl w:val="0"/>
          <w:numId w:val="65"/>
        </w:numPr>
        <w:tabs>
          <w:tab w:val="left" w:pos="767"/>
        </w:tabs>
        <w:spacing w:line="264" w:lineRule="auto"/>
        <w:ind w:left="400" w:firstLine="4"/>
        <w:rPr>
          <w:rFonts w:eastAsia="Times New Roman"/>
          <w:sz w:val="24"/>
          <w:szCs w:val="24"/>
        </w:rPr>
      </w:pPr>
      <w:r>
        <w:rPr>
          <w:rFonts w:eastAsia="Times New Roman"/>
          <w:sz w:val="24"/>
          <w:szCs w:val="24"/>
        </w:rPr>
        <w:t>расширение спектра образовательных программ внеурочной деятельности, взаимодополняющий и интеграционнный характер их содержания;</w:t>
      </w:r>
    </w:p>
    <w:p w:rsidR="00C1166F" w:rsidRDefault="00C1166F">
      <w:pPr>
        <w:spacing w:line="228" w:lineRule="exact"/>
        <w:rPr>
          <w:rFonts w:eastAsia="Times New Roman"/>
          <w:sz w:val="24"/>
          <w:szCs w:val="24"/>
        </w:rPr>
      </w:pPr>
    </w:p>
    <w:p w:rsidR="00C1166F" w:rsidRDefault="00D65607">
      <w:pPr>
        <w:numPr>
          <w:ilvl w:val="0"/>
          <w:numId w:val="65"/>
        </w:numPr>
        <w:tabs>
          <w:tab w:val="left" w:pos="652"/>
        </w:tabs>
        <w:spacing w:line="270" w:lineRule="auto"/>
        <w:ind w:left="400" w:firstLine="4"/>
        <w:jc w:val="both"/>
        <w:rPr>
          <w:rFonts w:eastAsia="Times New Roman"/>
          <w:sz w:val="24"/>
          <w:szCs w:val="24"/>
        </w:rPr>
      </w:pPr>
      <w:r>
        <w:rPr>
          <w:rFonts w:eastAsia="Times New Roman"/>
          <w:sz w:val="24"/>
          <w:szCs w:val="24"/>
        </w:rPr>
        <w:t>повышение эффективности применения педагогами продуктивных технологий в воспитании, используемых внеаудиторных форм деятельности и активное формирование банка авторских образовательных программ, методических разработок;</w:t>
      </w:r>
    </w:p>
    <w:p w:rsidR="00C1166F" w:rsidRDefault="00C1166F">
      <w:pPr>
        <w:spacing w:line="208" w:lineRule="exact"/>
        <w:rPr>
          <w:rFonts w:eastAsia="Times New Roman"/>
          <w:sz w:val="24"/>
          <w:szCs w:val="24"/>
        </w:rPr>
      </w:pPr>
    </w:p>
    <w:p w:rsidR="00C1166F" w:rsidRDefault="00D65607">
      <w:pPr>
        <w:numPr>
          <w:ilvl w:val="0"/>
          <w:numId w:val="65"/>
        </w:numPr>
        <w:tabs>
          <w:tab w:val="left" w:pos="540"/>
        </w:tabs>
        <w:ind w:left="540" w:hanging="136"/>
        <w:rPr>
          <w:rFonts w:eastAsia="Times New Roman"/>
          <w:sz w:val="24"/>
          <w:szCs w:val="24"/>
        </w:rPr>
      </w:pPr>
      <w:r>
        <w:rPr>
          <w:rFonts w:eastAsia="Times New Roman"/>
          <w:sz w:val="24"/>
          <w:szCs w:val="24"/>
        </w:rPr>
        <w:t>расширение социально-педагогического партнерства;</w:t>
      </w:r>
    </w:p>
    <w:p w:rsidR="00C1166F" w:rsidRDefault="00C1166F">
      <w:pPr>
        <w:spacing w:line="252" w:lineRule="exact"/>
        <w:rPr>
          <w:rFonts w:eastAsia="Times New Roman"/>
          <w:sz w:val="24"/>
          <w:szCs w:val="24"/>
        </w:rPr>
      </w:pPr>
    </w:p>
    <w:p w:rsidR="00C1166F" w:rsidRDefault="00D65607">
      <w:pPr>
        <w:numPr>
          <w:ilvl w:val="0"/>
          <w:numId w:val="65"/>
        </w:numPr>
        <w:tabs>
          <w:tab w:val="left" w:pos="657"/>
        </w:tabs>
        <w:spacing w:line="266" w:lineRule="auto"/>
        <w:ind w:left="400" w:firstLine="4"/>
        <w:rPr>
          <w:rFonts w:eastAsia="Times New Roman"/>
          <w:sz w:val="24"/>
          <w:szCs w:val="24"/>
        </w:rPr>
      </w:pPr>
      <w:r>
        <w:rPr>
          <w:rFonts w:eastAsia="Times New Roman"/>
          <w:sz w:val="24"/>
          <w:szCs w:val="24"/>
        </w:rPr>
        <w:t>расширение использования материально-технического и ресурсного обеспечения внеурочной деятельности школы;</w:t>
      </w:r>
    </w:p>
    <w:p w:rsidR="00C1166F" w:rsidRDefault="00C1166F">
      <w:pPr>
        <w:spacing w:line="211" w:lineRule="exact"/>
        <w:rPr>
          <w:rFonts w:eastAsia="Times New Roman"/>
          <w:sz w:val="24"/>
          <w:szCs w:val="24"/>
        </w:rPr>
      </w:pPr>
    </w:p>
    <w:p w:rsidR="00C1166F" w:rsidRDefault="00D65607">
      <w:pPr>
        <w:numPr>
          <w:ilvl w:val="0"/>
          <w:numId w:val="65"/>
        </w:numPr>
        <w:tabs>
          <w:tab w:val="left" w:pos="540"/>
        </w:tabs>
        <w:ind w:left="540" w:hanging="136"/>
        <w:rPr>
          <w:rFonts w:eastAsia="Times New Roman"/>
          <w:sz w:val="24"/>
          <w:szCs w:val="24"/>
        </w:rPr>
      </w:pPr>
      <w:r>
        <w:rPr>
          <w:rFonts w:eastAsia="Times New Roman"/>
          <w:sz w:val="24"/>
          <w:szCs w:val="24"/>
        </w:rPr>
        <w:t>сохранность контингента всех направлений внеурочной работы.</w:t>
      </w:r>
    </w:p>
    <w:p w:rsidR="00C1166F" w:rsidRDefault="00C1166F">
      <w:pPr>
        <w:spacing w:line="200" w:lineRule="exact"/>
        <w:rPr>
          <w:sz w:val="20"/>
          <w:szCs w:val="20"/>
        </w:rPr>
      </w:pPr>
    </w:p>
    <w:p w:rsidR="00C1166F" w:rsidRDefault="00C1166F">
      <w:pPr>
        <w:spacing w:line="200" w:lineRule="exact"/>
        <w:rPr>
          <w:sz w:val="20"/>
          <w:szCs w:val="20"/>
        </w:rPr>
      </w:pPr>
    </w:p>
    <w:p w:rsidR="00C1166F" w:rsidRDefault="00C1166F">
      <w:pPr>
        <w:spacing w:line="363" w:lineRule="exact"/>
        <w:rPr>
          <w:sz w:val="20"/>
          <w:szCs w:val="20"/>
        </w:rPr>
      </w:pPr>
    </w:p>
    <w:p w:rsidR="00C1166F" w:rsidRDefault="00D65607">
      <w:pPr>
        <w:ind w:left="1360"/>
        <w:rPr>
          <w:sz w:val="20"/>
          <w:szCs w:val="20"/>
        </w:rPr>
      </w:pPr>
      <w:r>
        <w:rPr>
          <w:rFonts w:eastAsia="Times New Roman"/>
          <w:b/>
          <w:bCs/>
          <w:sz w:val="24"/>
          <w:szCs w:val="24"/>
        </w:rPr>
        <w:t>Материально-техническое обеспечение внеурочной деятельности</w:t>
      </w:r>
    </w:p>
    <w:p w:rsidR="00C1166F" w:rsidRDefault="00C1166F">
      <w:pPr>
        <w:spacing w:line="250" w:lineRule="exact"/>
        <w:rPr>
          <w:sz w:val="20"/>
          <w:szCs w:val="20"/>
        </w:rPr>
      </w:pPr>
    </w:p>
    <w:p w:rsidR="00C1166F" w:rsidRDefault="00D65607">
      <w:pPr>
        <w:spacing w:line="264" w:lineRule="auto"/>
        <w:ind w:left="260" w:firstLine="708"/>
        <w:rPr>
          <w:sz w:val="20"/>
          <w:szCs w:val="20"/>
        </w:rPr>
      </w:pPr>
      <w:r>
        <w:rPr>
          <w:rFonts w:eastAsia="Times New Roman"/>
          <w:sz w:val="24"/>
          <w:szCs w:val="24"/>
        </w:rPr>
        <w:t>Для организации внеурочной деятельности в рамках ФГОС нового поколения в школе имеются следующие условия: занятия в школе проводятся в одну смену, имеется</w:t>
      </w:r>
    </w:p>
    <w:p w:rsidR="00C1166F" w:rsidRDefault="00C1166F">
      <w:pPr>
        <w:sectPr w:rsidR="00C1166F">
          <w:pgSz w:w="11900" w:h="16838"/>
          <w:pgMar w:top="1154" w:right="846" w:bottom="780" w:left="1440" w:header="0" w:footer="0" w:gutter="0"/>
          <w:cols w:space="720" w:equalWidth="0">
            <w:col w:w="9620"/>
          </w:cols>
        </w:sectPr>
      </w:pPr>
    </w:p>
    <w:p w:rsidR="00C1166F" w:rsidRDefault="00D65607">
      <w:pPr>
        <w:spacing w:line="271" w:lineRule="auto"/>
        <w:ind w:left="260"/>
        <w:jc w:val="both"/>
        <w:rPr>
          <w:sz w:val="20"/>
          <w:szCs w:val="20"/>
        </w:rPr>
      </w:pPr>
      <w:r>
        <w:rPr>
          <w:rFonts w:eastAsia="Times New Roman"/>
          <w:sz w:val="24"/>
          <w:szCs w:val="24"/>
        </w:rPr>
        <w:lastRenderedPageBreak/>
        <w:t>столовая, в которой организовано питание, спортивный зал, библиотека, компьютерный класс, спортивная площадка. Спортивный зал оснащен необходимым оборудованием и спортивным инвентарем.</w:t>
      </w:r>
    </w:p>
    <w:p w:rsidR="00C1166F" w:rsidRDefault="00C1166F">
      <w:pPr>
        <w:spacing w:line="220" w:lineRule="exact"/>
        <w:rPr>
          <w:sz w:val="20"/>
          <w:szCs w:val="20"/>
        </w:rPr>
      </w:pPr>
    </w:p>
    <w:p w:rsidR="00C1166F" w:rsidRDefault="00D65607">
      <w:pPr>
        <w:spacing w:line="270" w:lineRule="auto"/>
        <w:ind w:left="260" w:firstLine="708"/>
        <w:jc w:val="both"/>
        <w:rPr>
          <w:sz w:val="20"/>
          <w:szCs w:val="20"/>
        </w:rPr>
      </w:pPr>
      <w:r>
        <w:rPr>
          <w:rFonts w:eastAsia="Times New Roman"/>
          <w:sz w:val="24"/>
          <w:szCs w:val="24"/>
        </w:rPr>
        <w:t>Школа располагает материальной и технической базой, обеспечивающей организацию и проведение всех видов деятельности обучающихся. Материальная и техническая база соответствует действующим санитарным и противопожарным правилам</w:t>
      </w:r>
    </w:p>
    <w:p w:rsidR="00C1166F" w:rsidRDefault="00C1166F">
      <w:pPr>
        <w:spacing w:line="19" w:lineRule="exact"/>
        <w:rPr>
          <w:sz w:val="20"/>
          <w:szCs w:val="20"/>
        </w:rPr>
      </w:pPr>
    </w:p>
    <w:p w:rsidR="00C1166F" w:rsidRDefault="00D65607">
      <w:pPr>
        <w:numPr>
          <w:ilvl w:val="0"/>
          <w:numId w:val="66"/>
        </w:numPr>
        <w:tabs>
          <w:tab w:val="left" w:pos="562"/>
        </w:tabs>
        <w:spacing w:line="266" w:lineRule="auto"/>
        <w:ind w:left="260" w:firstLine="2"/>
        <w:rPr>
          <w:rFonts w:eastAsia="Times New Roman"/>
          <w:sz w:val="24"/>
          <w:szCs w:val="24"/>
        </w:rPr>
      </w:pPr>
      <w:r>
        <w:rPr>
          <w:rFonts w:eastAsia="Times New Roman"/>
          <w:sz w:val="24"/>
          <w:szCs w:val="24"/>
        </w:rPr>
        <w:t>нормам, а также техническим и финансовыми нормативам, установленным для обслуживания этой базы.</w:t>
      </w:r>
    </w:p>
    <w:p w:rsidR="00C1166F" w:rsidRDefault="00C1166F">
      <w:pPr>
        <w:spacing w:line="211" w:lineRule="exact"/>
        <w:rPr>
          <w:sz w:val="20"/>
          <w:szCs w:val="20"/>
        </w:rPr>
      </w:pPr>
    </w:p>
    <w:p w:rsidR="00C1166F" w:rsidRDefault="00D65607">
      <w:pPr>
        <w:ind w:left="980"/>
        <w:rPr>
          <w:sz w:val="20"/>
          <w:szCs w:val="20"/>
        </w:rPr>
      </w:pPr>
      <w:r>
        <w:rPr>
          <w:rFonts w:eastAsia="Times New Roman"/>
          <w:sz w:val="24"/>
          <w:szCs w:val="24"/>
        </w:rPr>
        <w:t>Информационное обеспечение</w:t>
      </w:r>
    </w:p>
    <w:p w:rsidR="00C1166F" w:rsidRDefault="00C1166F">
      <w:pPr>
        <w:spacing w:line="255" w:lineRule="exact"/>
        <w:rPr>
          <w:sz w:val="20"/>
          <w:szCs w:val="20"/>
        </w:rPr>
      </w:pPr>
    </w:p>
    <w:p w:rsidR="00C1166F" w:rsidRDefault="00D65607">
      <w:pPr>
        <w:spacing w:line="264" w:lineRule="auto"/>
        <w:ind w:left="260" w:right="20" w:firstLine="708"/>
        <w:jc w:val="both"/>
        <w:rPr>
          <w:sz w:val="20"/>
          <w:szCs w:val="20"/>
        </w:rPr>
      </w:pPr>
      <w:r>
        <w:rPr>
          <w:rFonts w:eastAsia="Times New Roman"/>
          <w:sz w:val="24"/>
          <w:szCs w:val="24"/>
        </w:rPr>
        <w:t>Имеется доступ к сети интернет, библиотечный фонд, включающий учебную и художественную литературу.</w:t>
      </w:r>
    </w:p>
    <w:p w:rsidR="00C1166F" w:rsidRDefault="00C1166F">
      <w:pPr>
        <w:spacing w:line="219" w:lineRule="exact"/>
        <w:rPr>
          <w:sz w:val="20"/>
          <w:szCs w:val="20"/>
        </w:rPr>
      </w:pPr>
    </w:p>
    <w:p w:rsidR="00C1166F" w:rsidRDefault="00D65607">
      <w:pPr>
        <w:ind w:left="980"/>
        <w:rPr>
          <w:sz w:val="20"/>
          <w:szCs w:val="20"/>
        </w:rPr>
      </w:pPr>
      <w:r>
        <w:rPr>
          <w:rFonts w:eastAsia="Times New Roman"/>
          <w:b/>
          <w:bCs/>
          <w:sz w:val="24"/>
          <w:szCs w:val="24"/>
        </w:rPr>
        <w:t>Кадровые условия для реализации внеурочной деятельности</w:t>
      </w:r>
    </w:p>
    <w:p w:rsidR="00C1166F" w:rsidRDefault="00C1166F">
      <w:pPr>
        <w:spacing w:line="250" w:lineRule="exact"/>
        <w:rPr>
          <w:sz w:val="20"/>
          <w:szCs w:val="20"/>
        </w:rPr>
      </w:pPr>
    </w:p>
    <w:p w:rsidR="00C1166F" w:rsidRDefault="00D65607">
      <w:pPr>
        <w:spacing w:line="274" w:lineRule="auto"/>
        <w:ind w:left="260" w:firstLine="708"/>
        <w:jc w:val="both"/>
        <w:rPr>
          <w:sz w:val="20"/>
          <w:szCs w:val="20"/>
        </w:rPr>
      </w:pPr>
      <w:r>
        <w:rPr>
          <w:rFonts w:eastAsia="Times New Roman"/>
          <w:sz w:val="24"/>
          <w:szCs w:val="24"/>
        </w:rPr>
        <w:t>Занятия по внеурочной деятельности проводят опытные квалифицированные педагоги школы: учителя – предметники, классные руководители, библиотекарь, педагог-организатор, педагог-психолог, социальный педагог, педагоги дополнительного образования. Уровень квалификации педагогов соответствует требованиям, предъявляемым к квалификации по должностям «учитель» (приказ Министерства здравоохранения и социального развития Российской Федерации от 26 августа 2010 г.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C1166F" w:rsidRDefault="00C1166F">
      <w:pPr>
        <w:spacing w:line="210" w:lineRule="exact"/>
        <w:rPr>
          <w:sz w:val="20"/>
          <w:szCs w:val="20"/>
        </w:rPr>
      </w:pPr>
    </w:p>
    <w:p w:rsidR="00C1166F" w:rsidRDefault="00D65607">
      <w:pPr>
        <w:ind w:left="980"/>
        <w:rPr>
          <w:sz w:val="20"/>
          <w:szCs w:val="20"/>
        </w:rPr>
      </w:pPr>
      <w:r>
        <w:rPr>
          <w:rFonts w:eastAsia="Times New Roman"/>
          <w:sz w:val="24"/>
          <w:szCs w:val="24"/>
        </w:rPr>
        <w:t>Методическое обеспечение внеурочной деятельности</w:t>
      </w:r>
    </w:p>
    <w:p w:rsidR="00C1166F" w:rsidRDefault="00C1166F">
      <w:pPr>
        <w:spacing w:line="240" w:lineRule="exact"/>
        <w:rPr>
          <w:sz w:val="20"/>
          <w:szCs w:val="20"/>
        </w:rPr>
      </w:pPr>
    </w:p>
    <w:p w:rsidR="00C1166F" w:rsidRDefault="00D65607">
      <w:pPr>
        <w:numPr>
          <w:ilvl w:val="0"/>
          <w:numId w:val="67"/>
        </w:numPr>
        <w:tabs>
          <w:tab w:val="left" w:pos="1680"/>
        </w:tabs>
        <w:ind w:left="1680" w:hanging="710"/>
        <w:rPr>
          <w:rFonts w:eastAsia="Times New Roman"/>
          <w:sz w:val="24"/>
          <w:szCs w:val="24"/>
        </w:rPr>
      </w:pPr>
      <w:r>
        <w:rPr>
          <w:rFonts w:eastAsia="Times New Roman"/>
          <w:sz w:val="24"/>
          <w:szCs w:val="24"/>
        </w:rPr>
        <w:t>методические пособия,</w:t>
      </w:r>
    </w:p>
    <w:p w:rsidR="00C1166F" w:rsidRDefault="00C1166F">
      <w:pPr>
        <w:spacing w:line="242" w:lineRule="exact"/>
        <w:rPr>
          <w:rFonts w:eastAsia="Times New Roman"/>
          <w:sz w:val="24"/>
          <w:szCs w:val="24"/>
        </w:rPr>
      </w:pPr>
    </w:p>
    <w:p w:rsidR="00C1166F" w:rsidRDefault="00D65607">
      <w:pPr>
        <w:numPr>
          <w:ilvl w:val="0"/>
          <w:numId w:val="67"/>
        </w:numPr>
        <w:tabs>
          <w:tab w:val="left" w:pos="1680"/>
        </w:tabs>
        <w:ind w:left="1680" w:hanging="710"/>
        <w:rPr>
          <w:rFonts w:eastAsia="Times New Roman"/>
          <w:sz w:val="24"/>
          <w:szCs w:val="24"/>
        </w:rPr>
      </w:pPr>
      <w:r>
        <w:rPr>
          <w:rFonts w:eastAsia="Times New Roman"/>
          <w:sz w:val="24"/>
          <w:szCs w:val="24"/>
        </w:rPr>
        <w:t>интернет-ресурсы,</w:t>
      </w:r>
    </w:p>
    <w:p w:rsidR="00C1166F" w:rsidRDefault="00C1166F">
      <w:pPr>
        <w:spacing w:line="252" w:lineRule="exact"/>
        <w:rPr>
          <w:sz w:val="20"/>
          <w:szCs w:val="20"/>
        </w:rPr>
      </w:pPr>
    </w:p>
    <w:p w:rsidR="00C1166F" w:rsidRDefault="00D65607">
      <w:pPr>
        <w:spacing w:line="264" w:lineRule="auto"/>
        <w:ind w:left="260" w:firstLine="708"/>
        <w:jc w:val="both"/>
        <w:rPr>
          <w:sz w:val="20"/>
          <w:szCs w:val="20"/>
        </w:rPr>
      </w:pPr>
      <w:r>
        <w:rPr>
          <w:rFonts w:eastAsia="Times New Roman"/>
          <w:sz w:val="24"/>
          <w:szCs w:val="24"/>
        </w:rPr>
        <w:t>Рабочие программы по внеурочной деятельности разработаны в соответствии с локальным актом школы, утверждены на заседании педагогического совета школы.</w:t>
      </w:r>
    </w:p>
    <w:p w:rsidR="00C1166F" w:rsidRDefault="00C1166F">
      <w:pPr>
        <w:spacing w:line="228" w:lineRule="exact"/>
        <w:rPr>
          <w:sz w:val="20"/>
          <w:szCs w:val="20"/>
        </w:rPr>
      </w:pPr>
    </w:p>
    <w:p w:rsidR="00C1166F" w:rsidRDefault="00D65607">
      <w:pPr>
        <w:spacing w:line="272" w:lineRule="auto"/>
        <w:ind w:left="260" w:firstLine="708"/>
        <w:jc w:val="both"/>
        <w:rPr>
          <w:sz w:val="20"/>
          <w:szCs w:val="20"/>
        </w:rPr>
      </w:pPr>
      <w:r>
        <w:rPr>
          <w:rFonts w:eastAsia="Times New Roman"/>
          <w:sz w:val="24"/>
          <w:szCs w:val="24"/>
        </w:rPr>
        <w:t>Таким образом, план внеурочной деятельности создаёт условия для повышения качества образования, обеспечивает развитие личности обучающихся, способствует самоопределению учащихся в выборе профиля обучения с учетом возможностей педагогического коллектива.</w:t>
      </w:r>
    </w:p>
    <w:p w:rsidR="00C1166F" w:rsidRDefault="00C1166F">
      <w:pPr>
        <w:spacing w:line="211" w:lineRule="exact"/>
        <w:rPr>
          <w:sz w:val="20"/>
          <w:szCs w:val="20"/>
        </w:rPr>
      </w:pPr>
    </w:p>
    <w:p w:rsidR="00C1166F" w:rsidRDefault="00D65607">
      <w:pPr>
        <w:ind w:right="-259"/>
        <w:jc w:val="center"/>
        <w:rPr>
          <w:sz w:val="20"/>
          <w:szCs w:val="20"/>
        </w:rPr>
      </w:pPr>
      <w:r>
        <w:rPr>
          <w:rFonts w:eastAsia="Times New Roman"/>
          <w:b/>
          <w:bCs/>
          <w:sz w:val="19"/>
          <w:szCs w:val="19"/>
        </w:rPr>
        <w:t>ТАБЛИЦА</w:t>
      </w:r>
      <w:r>
        <w:rPr>
          <w:rFonts w:eastAsia="Times New Roman"/>
          <w:b/>
          <w:bCs/>
          <w:sz w:val="24"/>
          <w:szCs w:val="24"/>
        </w:rPr>
        <w:t>-</w:t>
      </w:r>
      <w:r>
        <w:rPr>
          <w:rFonts w:eastAsia="Times New Roman"/>
          <w:b/>
          <w:bCs/>
          <w:sz w:val="19"/>
          <w:szCs w:val="19"/>
        </w:rPr>
        <w:t>СЕТКА ЧАСОВ</w:t>
      </w:r>
    </w:p>
    <w:p w:rsidR="00C1166F" w:rsidRDefault="00C1166F">
      <w:pPr>
        <w:spacing w:line="242" w:lineRule="exact"/>
        <w:rPr>
          <w:sz w:val="20"/>
          <w:szCs w:val="20"/>
        </w:rPr>
      </w:pPr>
    </w:p>
    <w:p w:rsidR="00C1166F" w:rsidRDefault="00D65607">
      <w:pPr>
        <w:ind w:right="-259"/>
        <w:jc w:val="center"/>
        <w:rPr>
          <w:sz w:val="20"/>
          <w:szCs w:val="20"/>
        </w:rPr>
      </w:pPr>
      <w:r>
        <w:rPr>
          <w:rFonts w:eastAsia="Times New Roman"/>
          <w:b/>
          <w:bCs/>
          <w:sz w:val="24"/>
          <w:szCs w:val="24"/>
        </w:rPr>
        <w:t>плана внеурочной деятельности для 5-9 -х классов,</w:t>
      </w:r>
    </w:p>
    <w:p w:rsidR="00C1166F" w:rsidRDefault="00C1166F">
      <w:pPr>
        <w:spacing w:line="252" w:lineRule="exact"/>
        <w:rPr>
          <w:sz w:val="20"/>
          <w:szCs w:val="20"/>
        </w:rPr>
      </w:pPr>
    </w:p>
    <w:p w:rsidR="00C1166F" w:rsidRDefault="00D65607">
      <w:pPr>
        <w:spacing w:line="266" w:lineRule="auto"/>
        <w:ind w:right="-259"/>
        <w:jc w:val="center"/>
        <w:rPr>
          <w:sz w:val="20"/>
          <w:szCs w:val="20"/>
        </w:rPr>
      </w:pPr>
      <w:r>
        <w:rPr>
          <w:rFonts w:eastAsia="Times New Roman"/>
          <w:b/>
          <w:bCs/>
          <w:sz w:val="24"/>
          <w:szCs w:val="24"/>
        </w:rPr>
        <w:t>реализующих федеральный государственный образовательный стандарт основного общего образования</w:t>
      </w:r>
    </w:p>
    <w:p w:rsidR="00C1166F" w:rsidRDefault="00C1166F">
      <w:pPr>
        <w:sectPr w:rsidR="00C1166F">
          <w:pgSz w:w="11900" w:h="16838"/>
          <w:pgMar w:top="1137" w:right="846" w:bottom="1440" w:left="1440" w:header="0" w:footer="0" w:gutter="0"/>
          <w:cols w:space="720" w:equalWidth="0">
            <w:col w:w="9620"/>
          </w:cols>
        </w:sectPr>
      </w:pPr>
    </w:p>
    <w:tbl>
      <w:tblPr>
        <w:tblW w:w="0" w:type="auto"/>
        <w:tblInd w:w="10" w:type="dxa"/>
        <w:tblLayout w:type="fixed"/>
        <w:tblCellMar>
          <w:left w:w="0" w:type="dxa"/>
          <w:right w:w="0" w:type="dxa"/>
        </w:tblCellMar>
        <w:tblLook w:val="04A0" w:firstRow="1" w:lastRow="0" w:firstColumn="1" w:lastColumn="0" w:noHBand="0" w:noVBand="1"/>
      </w:tblPr>
      <w:tblGrid>
        <w:gridCol w:w="2140"/>
        <w:gridCol w:w="1700"/>
        <w:gridCol w:w="2280"/>
        <w:gridCol w:w="700"/>
        <w:gridCol w:w="560"/>
        <w:gridCol w:w="720"/>
        <w:gridCol w:w="840"/>
        <w:gridCol w:w="860"/>
        <w:gridCol w:w="30"/>
      </w:tblGrid>
      <w:tr w:rsidR="00C1166F">
        <w:trPr>
          <w:trHeight w:val="285"/>
        </w:trPr>
        <w:tc>
          <w:tcPr>
            <w:tcW w:w="2140" w:type="dxa"/>
            <w:tcBorders>
              <w:top w:val="single" w:sz="8" w:space="0" w:color="auto"/>
              <w:left w:val="single" w:sz="8" w:space="0" w:color="auto"/>
              <w:right w:val="single" w:sz="8" w:space="0" w:color="auto"/>
            </w:tcBorders>
            <w:vAlign w:val="bottom"/>
          </w:tcPr>
          <w:p w:rsidR="00C1166F" w:rsidRDefault="00D65607">
            <w:pPr>
              <w:ind w:left="100"/>
              <w:rPr>
                <w:sz w:val="20"/>
                <w:szCs w:val="20"/>
              </w:rPr>
            </w:pPr>
            <w:r>
              <w:rPr>
                <w:rFonts w:eastAsia="Times New Roman"/>
                <w:b/>
                <w:bCs/>
                <w:sz w:val="24"/>
                <w:szCs w:val="24"/>
              </w:rPr>
              <w:lastRenderedPageBreak/>
              <w:t>Направление</w:t>
            </w:r>
          </w:p>
        </w:tc>
        <w:tc>
          <w:tcPr>
            <w:tcW w:w="1700" w:type="dxa"/>
            <w:tcBorders>
              <w:top w:val="single" w:sz="8" w:space="0" w:color="auto"/>
              <w:right w:val="single" w:sz="8" w:space="0" w:color="auto"/>
            </w:tcBorders>
            <w:vAlign w:val="bottom"/>
          </w:tcPr>
          <w:p w:rsidR="00C1166F" w:rsidRDefault="00D65607">
            <w:pPr>
              <w:ind w:left="100"/>
              <w:rPr>
                <w:sz w:val="20"/>
                <w:szCs w:val="20"/>
              </w:rPr>
            </w:pPr>
            <w:r>
              <w:rPr>
                <w:rFonts w:eastAsia="Times New Roman"/>
                <w:b/>
                <w:bCs/>
                <w:sz w:val="24"/>
                <w:szCs w:val="24"/>
              </w:rPr>
              <w:t>Курс ВД</w:t>
            </w:r>
          </w:p>
        </w:tc>
        <w:tc>
          <w:tcPr>
            <w:tcW w:w="2280" w:type="dxa"/>
            <w:tcBorders>
              <w:top w:val="single" w:sz="8" w:space="0" w:color="auto"/>
              <w:right w:val="single" w:sz="8" w:space="0" w:color="auto"/>
            </w:tcBorders>
            <w:vAlign w:val="bottom"/>
          </w:tcPr>
          <w:p w:rsidR="00C1166F" w:rsidRDefault="00D65607">
            <w:pPr>
              <w:ind w:left="100"/>
              <w:rPr>
                <w:sz w:val="20"/>
                <w:szCs w:val="20"/>
              </w:rPr>
            </w:pPr>
            <w:r>
              <w:rPr>
                <w:rFonts w:eastAsia="Times New Roman"/>
                <w:b/>
                <w:bCs/>
                <w:sz w:val="24"/>
                <w:szCs w:val="24"/>
              </w:rPr>
              <w:t>Иные формы ВД</w:t>
            </w:r>
          </w:p>
        </w:tc>
        <w:tc>
          <w:tcPr>
            <w:tcW w:w="3680" w:type="dxa"/>
            <w:gridSpan w:val="5"/>
            <w:tcBorders>
              <w:top w:val="single" w:sz="8" w:space="0" w:color="auto"/>
              <w:right w:val="single" w:sz="8" w:space="0" w:color="auto"/>
            </w:tcBorders>
            <w:vAlign w:val="bottom"/>
          </w:tcPr>
          <w:p w:rsidR="00C1166F" w:rsidRDefault="00D65607">
            <w:pPr>
              <w:ind w:left="320"/>
              <w:rPr>
                <w:sz w:val="20"/>
                <w:szCs w:val="20"/>
              </w:rPr>
            </w:pPr>
            <w:r>
              <w:rPr>
                <w:rFonts w:eastAsia="Times New Roman"/>
                <w:b/>
                <w:bCs/>
                <w:sz w:val="24"/>
                <w:szCs w:val="24"/>
              </w:rPr>
              <w:t>Количество часов в неделю</w:t>
            </w:r>
          </w:p>
        </w:tc>
        <w:tc>
          <w:tcPr>
            <w:tcW w:w="0" w:type="dxa"/>
            <w:vAlign w:val="bottom"/>
          </w:tcPr>
          <w:p w:rsidR="00C1166F" w:rsidRDefault="00C1166F">
            <w:pPr>
              <w:rPr>
                <w:sz w:val="1"/>
                <w:szCs w:val="1"/>
              </w:rPr>
            </w:pPr>
          </w:p>
        </w:tc>
      </w:tr>
      <w:tr w:rsidR="00C1166F">
        <w:trPr>
          <w:trHeight w:val="297"/>
        </w:trPr>
        <w:tc>
          <w:tcPr>
            <w:tcW w:w="2140" w:type="dxa"/>
            <w:tcBorders>
              <w:left w:val="single" w:sz="8" w:space="0" w:color="auto"/>
              <w:right w:val="single" w:sz="8" w:space="0" w:color="auto"/>
            </w:tcBorders>
            <w:vAlign w:val="bottom"/>
          </w:tcPr>
          <w:p w:rsidR="00C1166F" w:rsidRDefault="00D65607">
            <w:pPr>
              <w:ind w:left="100"/>
              <w:rPr>
                <w:sz w:val="20"/>
                <w:szCs w:val="20"/>
              </w:rPr>
            </w:pPr>
            <w:r>
              <w:rPr>
                <w:rFonts w:eastAsia="Times New Roman"/>
                <w:b/>
                <w:bCs/>
                <w:sz w:val="24"/>
                <w:szCs w:val="24"/>
              </w:rPr>
              <w:t>внеурочной</w:t>
            </w: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C1166F">
            <w:pPr>
              <w:rPr>
                <w:sz w:val="24"/>
                <w:szCs w:val="24"/>
              </w:rPr>
            </w:pPr>
          </w:p>
        </w:tc>
        <w:tc>
          <w:tcPr>
            <w:tcW w:w="700" w:type="dxa"/>
            <w:tcBorders>
              <w:bottom w:val="single" w:sz="8" w:space="0" w:color="auto"/>
            </w:tcBorders>
            <w:vAlign w:val="bottom"/>
          </w:tcPr>
          <w:p w:rsidR="00C1166F" w:rsidRDefault="00C1166F">
            <w:pPr>
              <w:rPr>
                <w:sz w:val="24"/>
                <w:szCs w:val="24"/>
              </w:rPr>
            </w:pPr>
          </w:p>
        </w:tc>
        <w:tc>
          <w:tcPr>
            <w:tcW w:w="560" w:type="dxa"/>
            <w:tcBorders>
              <w:bottom w:val="single" w:sz="8" w:space="0" w:color="auto"/>
            </w:tcBorders>
            <w:vAlign w:val="bottom"/>
          </w:tcPr>
          <w:p w:rsidR="00C1166F" w:rsidRDefault="00C1166F">
            <w:pPr>
              <w:rPr>
                <w:sz w:val="24"/>
                <w:szCs w:val="24"/>
              </w:rPr>
            </w:pPr>
          </w:p>
        </w:tc>
        <w:tc>
          <w:tcPr>
            <w:tcW w:w="720" w:type="dxa"/>
            <w:tcBorders>
              <w:bottom w:val="single" w:sz="8" w:space="0" w:color="auto"/>
            </w:tcBorders>
            <w:vAlign w:val="bottom"/>
          </w:tcPr>
          <w:p w:rsidR="00C1166F" w:rsidRDefault="00C1166F">
            <w:pPr>
              <w:rPr>
                <w:sz w:val="24"/>
                <w:szCs w:val="24"/>
              </w:rPr>
            </w:pPr>
          </w:p>
        </w:tc>
        <w:tc>
          <w:tcPr>
            <w:tcW w:w="840" w:type="dxa"/>
            <w:tcBorders>
              <w:bottom w:val="single" w:sz="8" w:space="0" w:color="auto"/>
            </w:tcBorders>
            <w:vAlign w:val="bottom"/>
          </w:tcPr>
          <w:p w:rsidR="00C1166F" w:rsidRDefault="00C1166F">
            <w:pPr>
              <w:rPr>
                <w:sz w:val="24"/>
                <w:szCs w:val="24"/>
              </w:rPr>
            </w:pPr>
          </w:p>
        </w:tc>
        <w:tc>
          <w:tcPr>
            <w:tcW w:w="860" w:type="dxa"/>
            <w:tcBorders>
              <w:bottom w:val="single" w:sz="8" w:space="0" w:color="auto"/>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09"/>
        </w:trPr>
        <w:tc>
          <w:tcPr>
            <w:tcW w:w="2140" w:type="dxa"/>
            <w:vMerge w:val="restart"/>
            <w:tcBorders>
              <w:left w:val="single" w:sz="8" w:space="0" w:color="auto"/>
              <w:right w:val="single" w:sz="8" w:space="0" w:color="auto"/>
            </w:tcBorders>
            <w:vAlign w:val="bottom"/>
          </w:tcPr>
          <w:p w:rsidR="00C1166F" w:rsidRDefault="00D65607">
            <w:pPr>
              <w:ind w:left="100"/>
              <w:rPr>
                <w:sz w:val="20"/>
                <w:szCs w:val="20"/>
              </w:rPr>
            </w:pPr>
            <w:r>
              <w:rPr>
                <w:rFonts w:eastAsia="Times New Roman"/>
                <w:b/>
                <w:bCs/>
                <w:sz w:val="24"/>
                <w:szCs w:val="24"/>
              </w:rPr>
              <w:t>деятельности</w:t>
            </w:r>
          </w:p>
        </w:tc>
        <w:tc>
          <w:tcPr>
            <w:tcW w:w="1700" w:type="dxa"/>
            <w:tcBorders>
              <w:right w:val="single" w:sz="8" w:space="0" w:color="auto"/>
            </w:tcBorders>
            <w:vAlign w:val="bottom"/>
          </w:tcPr>
          <w:p w:rsidR="00C1166F" w:rsidRDefault="00C1166F">
            <w:pPr>
              <w:rPr>
                <w:sz w:val="18"/>
                <w:szCs w:val="18"/>
              </w:rPr>
            </w:pPr>
          </w:p>
        </w:tc>
        <w:tc>
          <w:tcPr>
            <w:tcW w:w="2280" w:type="dxa"/>
            <w:tcBorders>
              <w:right w:val="single" w:sz="8" w:space="0" w:color="auto"/>
            </w:tcBorders>
            <w:vAlign w:val="bottom"/>
          </w:tcPr>
          <w:p w:rsidR="00C1166F" w:rsidRDefault="00C1166F">
            <w:pPr>
              <w:rPr>
                <w:sz w:val="18"/>
                <w:szCs w:val="18"/>
              </w:rPr>
            </w:pPr>
          </w:p>
        </w:tc>
        <w:tc>
          <w:tcPr>
            <w:tcW w:w="700" w:type="dxa"/>
            <w:tcBorders>
              <w:right w:val="single" w:sz="8" w:space="0" w:color="auto"/>
            </w:tcBorders>
            <w:vAlign w:val="bottom"/>
          </w:tcPr>
          <w:p w:rsidR="00C1166F" w:rsidRDefault="00D65607">
            <w:pPr>
              <w:spacing w:line="209" w:lineRule="exact"/>
              <w:ind w:left="240"/>
              <w:rPr>
                <w:sz w:val="20"/>
                <w:szCs w:val="20"/>
              </w:rPr>
            </w:pPr>
            <w:r>
              <w:rPr>
                <w:rFonts w:eastAsia="Times New Roman"/>
                <w:b/>
                <w:bCs/>
                <w:sz w:val="24"/>
                <w:szCs w:val="24"/>
              </w:rPr>
              <w:t>V</w:t>
            </w:r>
          </w:p>
        </w:tc>
        <w:tc>
          <w:tcPr>
            <w:tcW w:w="560" w:type="dxa"/>
            <w:tcBorders>
              <w:right w:val="single" w:sz="8" w:space="0" w:color="auto"/>
            </w:tcBorders>
            <w:vAlign w:val="bottom"/>
          </w:tcPr>
          <w:p w:rsidR="00C1166F" w:rsidRDefault="00D65607">
            <w:pPr>
              <w:spacing w:line="209" w:lineRule="exact"/>
              <w:ind w:left="140"/>
              <w:rPr>
                <w:sz w:val="20"/>
                <w:szCs w:val="20"/>
              </w:rPr>
            </w:pPr>
            <w:r>
              <w:rPr>
                <w:rFonts w:eastAsia="Times New Roman"/>
                <w:b/>
                <w:bCs/>
                <w:sz w:val="24"/>
                <w:szCs w:val="24"/>
              </w:rPr>
              <w:t>VI</w:t>
            </w:r>
          </w:p>
        </w:tc>
        <w:tc>
          <w:tcPr>
            <w:tcW w:w="720" w:type="dxa"/>
            <w:tcBorders>
              <w:right w:val="single" w:sz="8" w:space="0" w:color="auto"/>
            </w:tcBorders>
            <w:vAlign w:val="bottom"/>
          </w:tcPr>
          <w:p w:rsidR="00C1166F" w:rsidRDefault="00D65607">
            <w:pPr>
              <w:spacing w:line="209" w:lineRule="exact"/>
              <w:ind w:left="160"/>
              <w:rPr>
                <w:sz w:val="20"/>
                <w:szCs w:val="20"/>
              </w:rPr>
            </w:pPr>
            <w:r>
              <w:rPr>
                <w:rFonts w:eastAsia="Times New Roman"/>
                <w:b/>
                <w:bCs/>
                <w:sz w:val="24"/>
                <w:szCs w:val="24"/>
              </w:rPr>
              <w:t>VII</w:t>
            </w:r>
          </w:p>
        </w:tc>
        <w:tc>
          <w:tcPr>
            <w:tcW w:w="840" w:type="dxa"/>
            <w:tcBorders>
              <w:right w:val="single" w:sz="8" w:space="0" w:color="auto"/>
            </w:tcBorders>
            <w:vAlign w:val="bottom"/>
          </w:tcPr>
          <w:p w:rsidR="00C1166F" w:rsidRDefault="00D65607">
            <w:pPr>
              <w:spacing w:line="209" w:lineRule="exact"/>
              <w:ind w:left="180"/>
              <w:rPr>
                <w:sz w:val="20"/>
                <w:szCs w:val="20"/>
              </w:rPr>
            </w:pPr>
            <w:r>
              <w:rPr>
                <w:rFonts w:eastAsia="Times New Roman"/>
                <w:b/>
                <w:bCs/>
                <w:sz w:val="24"/>
                <w:szCs w:val="24"/>
              </w:rPr>
              <w:t>VIII</w:t>
            </w:r>
          </w:p>
        </w:tc>
        <w:tc>
          <w:tcPr>
            <w:tcW w:w="860" w:type="dxa"/>
            <w:tcBorders>
              <w:right w:val="single" w:sz="8" w:space="0" w:color="auto"/>
            </w:tcBorders>
            <w:vAlign w:val="bottom"/>
          </w:tcPr>
          <w:p w:rsidR="00C1166F" w:rsidRDefault="00D65607">
            <w:pPr>
              <w:spacing w:line="209" w:lineRule="exact"/>
              <w:ind w:left="280"/>
              <w:rPr>
                <w:sz w:val="20"/>
                <w:szCs w:val="20"/>
              </w:rPr>
            </w:pPr>
            <w:r>
              <w:rPr>
                <w:rFonts w:eastAsia="Times New Roman"/>
                <w:b/>
                <w:bCs/>
                <w:sz w:val="24"/>
                <w:szCs w:val="24"/>
              </w:rPr>
              <w:t>IX</w:t>
            </w:r>
          </w:p>
        </w:tc>
        <w:tc>
          <w:tcPr>
            <w:tcW w:w="0" w:type="dxa"/>
            <w:vAlign w:val="bottom"/>
          </w:tcPr>
          <w:p w:rsidR="00C1166F" w:rsidRDefault="00C1166F">
            <w:pPr>
              <w:rPr>
                <w:sz w:val="1"/>
                <w:szCs w:val="1"/>
              </w:rPr>
            </w:pPr>
          </w:p>
        </w:tc>
      </w:tr>
      <w:tr w:rsidR="00C1166F">
        <w:trPr>
          <w:trHeight w:val="108"/>
        </w:trPr>
        <w:tc>
          <w:tcPr>
            <w:tcW w:w="2140" w:type="dxa"/>
            <w:vMerge/>
            <w:tcBorders>
              <w:left w:val="single" w:sz="8" w:space="0" w:color="auto"/>
              <w:right w:val="single" w:sz="8" w:space="0" w:color="auto"/>
            </w:tcBorders>
            <w:vAlign w:val="bottom"/>
          </w:tcPr>
          <w:p w:rsidR="00C1166F" w:rsidRDefault="00C1166F">
            <w:pPr>
              <w:rPr>
                <w:sz w:val="9"/>
                <w:szCs w:val="9"/>
              </w:rPr>
            </w:pPr>
          </w:p>
        </w:tc>
        <w:tc>
          <w:tcPr>
            <w:tcW w:w="1700" w:type="dxa"/>
            <w:tcBorders>
              <w:right w:val="single" w:sz="8" w:space="0" w:color="auto"/>
            </w:tcBorders>
            <w:vAlign w:val="bottom"/>
          </w:tcPr>
          <w:p w:rsidR="00C1166F" w:rsidRDefault="00C1166F">
            <w:pPr>
              <w:rPr>
                <w:sz w:val="9"/>
                <w:szCs w:val="9"/>
              </w:rPr>
            </w:pPr>
          </w:p>
        </w:tc>
        <w:tc>
          <w:tcPr>
            <w:tcW w:w="2280" w:type="dxa"/>
            <w:tcBorders>
              <w:right w:val="single" w:sz="8" w:space="0" w:color="auto"/>
            </w:tcBorders>
            <w:vAlign w:val="bottom"/>
          </w:tcPr>
          <w:p w:rsidR="00C1166F" w:rsidRDefault="00C1166F">
            <w:pPr>
              <w:rPr>
                <w:sz w:val="9"/>
                <w:szCs w:val="9"/>
              </w:rPr>
            </w:pPr>
          </w:p>
        </w:tc>
        <w:tc>
          <w:tcPr>
            <w:tcW w:w="700" w:type="dxa"/>
            <w:tcBorders>
              <w:right w:val="single" w:sz="8" w:space="0" w:color="auto"/>
            </w:tcBorders>
            <w:vAlign w:val="bottom"/>
          </w:tcPr>
          <w:p w:rsidR="00C1166F" w:rsidRDefault="00C1166F">
            <w:pPr>
              <w:rPr>
                <w:sz w:val="9"/>
                <w:szCs w:val="9"/>
              </w:rPr>
            </w:pPr>
          </w:p>
        </w:tc>
        <w:tc>
          <w:tcPr>
            <w:tcW w:w="560" w:type="dxa"/>
            <w:tcBorders>
              <w:right w:val="single" w:sz="8" w:space="0" w:color="auto"/>
            </w:tcBorders>
            <w:vAlign w:val="bottom"/>
          </w:tcPr>
          <w:p w:rsidR="00C1166F" w:rsidRDefault="00C1166F">
            <w:pPr>
              <w:rPr>
                <w:sz w:val="9"/>
                <w:szCs w:val="9"/>
              </w:rPr>
            </w:pPr>
          </w:p>
        </w:tc>
        <w:tc>
          <w:tcPr>
            <w:tcW w:w="720" w:type="dxa"/>
            <w:tcBorders>
              <w:right w:val="single" w:sz="8" w:space="0" w:color="auto"/>
            </w:tcBorders>
            <w:vAlign w:val="bottom"/>
          </w:tcPr>
          <w:p w:rsidR="00C1166F" w:rsidRDefault="00C1166F">
            <w:pPr>
              <w:rPr>
                <w:sz w:val="9"/>
                <w:szCs w:val="9"/>
              </w:rPr>
            </w:pPr>
          </w:p>
        </w:tc>
        <w:tc>
          <w:tcPr>
            <w:tcW w:w="840" w:type="dxa"/>
            <w:tcBorders>
              <w:right w:val="single" w:sz="8" w:space="0" w:color="auto"/>
            </w:tcBorders>
            <w:vAlign w:val="bottom"/>
          </w:tcPr>
          <w:p w:rsidR="00C1166F" w:rsidRDefault="00C1166F">
            <w:pPr>
              <w:rPr>
                <w:sz w:val="9"/>
                <w:szCs w:val="9"/>
              </w:rPr>
            </w:pPr>
          </w:p>
        </w:tc>
        <w:tc>
          <w:tcPr>
            <w:tcW w:w="860" w:type="dxa"/>
            <w:tcBorders>
              <w:right w:val="single" w:sz="8" w:space="0" w:color="auto"/>
            </w:tcBorders>
            <w:vAlign w:val="bottom"/>
          </w:tcPr>
          <w:p w:rsidR="00C1166F" w:rsidRDefault="00C1166F">
            <w:pPr>
              <w:rPr>
                <w:sz w:val="9"/>
                <w:szCs w:val="9"/>
              </w:rPr>
            </w:pPr>
          </w:p>
        </w:tc>
        <w:tc>
          <w:tcPr>
            <w:tcW w:w="0" w:type="dxa"/>
            <w:vAlign w:val="bottom"/>
          </w:tcPr>
          <w:p w:rsidR="00C1166F" w:rsidRDefault="00C1166F">
            <w:pPr>
              <w:rPr>
                <w:sz w:val="1"/>
                <w:szCs w:val="1"/>
              </w:rPr>
            </w:pPr>
          </w:p>
        </w:tc>
      </w:tr>
      <w:tr w:rsidR="00C1166F">
        <w:trPr>
          <w:trHeight w:val="656"/>
        </w:trPr>
        <w:tc>
          <w:tcPr>
            <w:tcW w:w="2140" w:type="dxa"/>
            <w:tcBorders>
              <w:left w:val="single" w:sz="8" w:space="0" w:color="auto"/>
              <w:bottom w:val="single" w:sz="8" w:space="0" w:color="auto"/>
              <w:right w:val="single" w:sz="8" w:space="0" w:color="auto"/>
            </w:tcBorders>
            <w:vAlign w:val="bottom"/>
          </w:tcPr>
          <w:p w:rsidR="00C1166F" w:rsidRDefault="00C1166F">
            <w:pPr>
              <w:rPr>
                <w:sz w:val="24"/>
                <w:szCs w:val="24"/>
              </w:rPr>
            </w:pPr>
          </w:p>
        </w:tc>
        <w:tc>
          <w:tcPr>
            <w:tcW w:w="1700" w:type="dxa"/>
            <w:tcBorders>
              <w:bottom w:val="single" w:sz="8" w:space="0" w:color="auto"/>
              <w:right w:val="single" w:sz="8" w:space="0" w:color="auto"/>
            </w:tcBorders>
            <w:vAlign w:val="bottom"/>
          </w:tcPr>
          <w:p w:rsidR="00C1166F" w:rsidRDefault="00C1166F">
            <w:pPr>
              <w:rPr>
                <w:sz w:val="24"/>
                <w:szCs w:val="24"/>
              </w:rPr>
            </w:pPr>
          </w:p>
        </w:tc>
        <w:tc>
          <w:tcPr>
            <w:tcW w:w="2280" w:type="dxa"/>
            <w:tcBorders>
              <w:bottom w:val="single" w:sz="8" w:space="0" w:color="auto"/>
              <w:right w:val="single" w:sz="8" w:space="0" w:color="auto"/>
            </w:tcBorders>
            <w:vAlign w:val="bottom"/>
          </w:tcPr>
          <w:p w:rsidR="00C1166F" w:rsidRDefault="00C1166F">
            <w:pPr>
              <w:rPr>
                <w:sz w:val="24"/>
                <w:szCs w:val="24"/>
              </w:rPr>
            </w:pPr>
          </w:p>
        </w:tc>
        <w:tc>
          <w:tcPr>
            <w:tcW w:w="700" w:type="dxa"/>
            <w:tcBorders>
              <w:bottom w:val="single" w:sz="8" w:space="0" w:color="auto"/>
              <w:right w:val="single" w:sz="8" w:space="0" w:color="auto"/>
            </w:tcBorders>
            <w:vAlign w:val="bottom"/>
          </w:tcPr>
          <w:p w:rsidR="00C1166F" w:rsidRDefault="00C1166F">
            <w:pPr>
              <w:rPr>
                <w:sz w:val="24"/>
                <w:szCs w:val="24"/>
              </w:rPr>
            </w:pPr>
          </w:p>
        </w:tc>
        <w:tc>
          <w:tcPr>
            <w:tcW w:w="560" w:type="dxa"/>
            <w:tcBorders>
              <w:bottom w:val="single" w:sz="8" w:space="0" w:color="auto"/>
              <w:right w:val="single" w:sz="8" w:space="0" w:color="auto"/>
            </w:tcBorders>
            <w:vAlign w:val="bottom"/>
          </w:tcPr>
          <w:p w:rsidR="00C1166F" w:rsidRDefault="00C1166F">
            <w:pPr>
              <w:rPr>
                <w:sz w:val="24"/>
                <w:szCs w:val="24"/>
              </w:rPr>
            </w:pPr>
          </w:p>
        </w:tc>
        <w:tc>
          <w:tcPr>
            <w:tcW w:w="720" w:type="dxa"/>
            <w:tcBorders>
              <w:bottom w:val="single" w:sz="8" w:space="0" w:color="auto"/>
              <w:right w:val="single" w:sz="8" w:space="0" w:color="auto"/>
            </w:tcBorders>
            <w:vAlign w:val="bottom"/>
          </w:tcPr>
          <w:p w:rsidR="00C1166F" w:rsidRDefault="00C1166F">
            <w:pPr>
              <w:rPr>
                <w:sz w:val="24"/>
                <w:szCs w:val="24"/>
              </w:rPr>
            </w:pPr>
          </w:p>
        </w:tc>
        <w:tc>
          <w:tcPr>
            <w:tcW w:w="840" w:type="dxa"/>
            <w:tcBorders>
              <w:bottom w:val="single" w:sz="8" w:space="0" w:color="auto"/>
              <w:right w:val="single" w:sz="8" w:space="0" w:color="auto"/>
            </w:tcBorders>
            <w:vAlign w:val="bottom"/>
          </w:tcPr>
          <w:p w:rsidR="00C1166F" w:rsidRDefault="00C1166F">
            <w:pPr>
              <w:rPr>
                <w:sz w:val="24"/>
                <w:szCs w:val="24"/>
              </w:rPr>
            </w:pPr>
          </w:p>
        </w:tc>
        <w:tc>
          <w:tcPr>
            <w:tcW w:w="860" w:type="dxa"/>
            <w:tcBorders>
              <w:bottom w:val="single" w:sz="8" w:space="0" w:color="auto"/>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63"/>
        </w:trPr>
        <w:tc>
          <w:tcPr>
            <w:tcW w:w="2140" w:type="dxa"/>
            <w:tcBorders>
              <w:left w:val="single" w:sz="8" w:space="0" w:color="auto"/>
              <w:right w:val="single" w:sz="8" w:space="0" w:color="auto"/>
            </w:tcBorders>
            <w:vAlign w:val="bottom"/>
          </w:tcPr>
          <w:p w:rsidR="00C1166F" w:rsidRDefault="00C1166F"/>
        </w:tc>
        <w:tc>
          <w:tcPr>
            <w:tcW w:w="1700" w:type="dxa"/>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«Военная</w:t>
            </w:r>
          </w:p>
        </w:tc>
        <w:tc>
          <w:tcPr>
            <w:tcW w:w="2280" w:type="dxa"/>
            <w:tcBorders>
              <w:right w:val="single" w:sz="8" w:space="0" w:color="auto"/>
            </w:tcBorders>
            <w:vAlign w:val="bottom"/>
          </w:tcPr>
          <w:p w:rsidR="00C1166F" w:rsidRDefault="00C1166F"/>
        </w:tc>
        <w:tc>
          <w:tcPr>
            <w:tcW w:w="70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5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72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84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8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0" w:type="dxa"/>
            <w:vAlign w:val="bottom"/>
          </w:tcPr>
          <w:p w:rsidR="00C1166F" w:rsidRDefault="00C1166F">
            <w:pPr>
              <w:rPr>
                <w:sz w:val="1"/>
                <w:szCs w:val="1"/>
              </w:rPr>
            </w:pPr>
          </w:p>
        </w:tc>
      </w:tr>
      <w:tr w:rsidR="00C1166F">
        <w:trPr>
          <w:trHeight w:val="312"/>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D65607">
            <w:pPr>
              <w:ind w:left="100"/>
              <w:rPr>
                <w:sz w:val="20"/>
                <w:szCs w:val="20"/>
              </w:rPr>
            </w:pPr>
            <w:r>
              <w:rPr>
                <w:rFonts w:eastAsia="Times New Roman"/>
                <w:sz w:val="24"/>
                <w:szCs w:val="24"/>
              </w:rPr>
              <w:t>подготовка»</w:t>
            </w: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50"/>
        </w:trPr>
        <w:tc>
          <w:tcPr>
            <w:tcW w:w="2140" w:type="dxa"/>
            <w:tcBorders>
              <w:left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3"/>
        </w:trPr>
        <w:tc>
          <w:tcPr>
            <w:tcW w:w="2140" w:type="dxa"/>
            <w:tcBorders>
              <w:left w:val="single" w:sz="8" w:space="0" w:color="auto"/>
              <w:right w:val="single" w:sz="8" w:space="0" w:color="auto"/>
            </w:tcBorders>
            <w:vAlign w:val="bottom"/>
          </w:tcPr>
          <w:p w:rsidR="00C1166F" w:rsidRDefault="00C1166F"/>
        </w:tc>
        <w:tc>
          <w:tcPr>
            <w:tcW w:w="1700" w:type="dxa"/>
            <w:tcBorders>
              <w:right w:val="single" w:sz="8" w:space="0" w:color="auto"/>
            </w:tcBorders>
            <w:vAlign w:val="bottom"/>
          </w:tcPr>
          <w:p w:rsidR="00C1166F" w:rsidRDefault="00C1166F"/>
        </w:tc>
        <w:tc>
          <w:tcPr>
            <w:tcW w:w="2280" w:type="dxa"/>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Секция «Волейбол»</w:t>
            </w:r>
          </w:p>
        </w:tc>
        <w:tc>
          <w:tcPr>
            <w:tcW w:w="70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5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72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840" w:type="dxa"/>
            <w:tcBorders>
              <w:right w:val="single" w:sz="8" w:space="0" w:color="auto"/>
            </w:tcBorders>
            <w:vAlign w:val="bottom"/>
          </w:tcPr>
          <w:p w:rsidR="00C1166F" w:rsidRDefault="00C1166F"/>
        </w:tc>
        <w:tc>
          <w:tcPr>
            <w:tcW w:w="860" w:type="dxa"/>
            <w:tcBorders>
              <w:right w:val="single" w:sz="8" w:space="0" w:color="auto"/>
            </w:tcBorders>
            <w:vAlign w:val="bottom"/>
          </w:tcPr>
          <w:p w:rsidR="00C1166F" w:rsidRDefault="00C1166F"/>
        </w:tc>
        <w:tc>
          <w:tcPr>
            <w:tcW w:w="0" w:type="dxa"/>
            <w:vAlign w:val="bottom"/>
          </w:tcPr>
          <w:p w:rsidR="00C1166F" w:rsidRDefault="00C1166F">
            <w:pPr>
              <w:rPr>
                <w:sz w:val="1"/>
                <w:szCs w:val="1"/>
              </w:rPr>
            </w:pPr>
          </w:p>
        </w:tc>
      </w:tr>
      <w:tr w:rsidR="00C1166F">
        <w:trPr>
          <w:trHeight w:val="243"/>
        </w:trPr>
        <w:tc>
          <w:tcPr>
            <w:tcW w:w="2140" w:type="dxa"/>
            <w:tcBorders>
              <w:left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3"/>
        </w:trPr>
        <w:tc>
          <w:tcPr>
            <w:tcW w:w="2140" w:type="dxa"/>
            <w:vMerge w:val="restart"/>
            <w:tcBorders>
              <w:left w:val="single" w:sz="8" w:space="0" w:color="auto"/>
              <w:right w:val="single" w:sz="8" w:space="0" w:color="auto"/>
            </w:tcBorders>
            <w:vAlign w:val="bottom"/>
          </w:tcPr>
          <w:p w:rsidR="00C1166F" w:rsidRDefault="00D65607">
            <w:pPr>
              <w:ind w:left="100"/>
              <w:rPr>
                <w:sz w:val="20"/>
                <w:szCs w:val="20"/>
              </w:rPr>
            </w:pPr>
            <w:r>
              <w:rPr>
                <w:rFonts w:eastAsia="Times New Roman"/>
                <w:b/>
                <w:bCs/>
                <w:sz w:val="24"/>
                <w:szCs w:val="24"/>
              </w:rPr>
              <w:t>спортивно-</w:t>
            </w:r>
          </w:p>
        </w:tc>
        <w:tc>
          <w:tcPr>
            <w:tcW w:w="1700" w:type="dxa"/>
            <w:tcBorders>
              <w:right w:val="single" w:sz="8" w:space="0" w:color="auto"/>
            </w:tcBorders>
            <w:vAlign w:val="bottom"/>
          </w:tcPr>
          <w:p w:rsidR="00C1166F" w:rsidRDefault="00C1166F"/>
        </w:tc>
        <w:tc>
          <w:tcPr>
            <w:tcW w:w="2280" w:type="dxa"/>
            <w:tcBorders>
              <w:right w:val="single" w:sz="8" w:space="0" w:color="auto"/>
            </w:tcBorders>
            <w:vAlign w:val="bottom"/>
          </w:tcPr>
          <w:p w:rsidR="00C1166F" w:rsidRDefault="00D65607">
            <w:pPr>
              <w:spacing w:line="263" w:lineRule="exact"/>
              <w:ind w:left="380"/>
              <w:rPr>
                <w:sz w:val="20"/>
                <w:szCs w:val="20"/>
              </w:rPr>
            </w:pPr>
            <w:r>
              <w:rPr>
                <w:rFonts w:eastAsia="Times New Roman"/>
                <w:sz w:val="24"/>
                <w:szCs w:val="24"/>
              </w:rPr>
              <w:t>Секция «АРБ»</w:t>
            </w:r>
          </w:p>
        </w:tc>
        <w:tc>
          <w:tcPr>
            <w:tcW w:w="700" w:type="dxa"/>
            <w:tcBorders>
              <w:right w:val="single" w:sz="8" w:space="0" w:color="auto"/>
            </w:tcBorders>
            <w:vAlign w:val="bottom"/>
          </w:tcPr>
          <w:p w:rsidR="00C1166F" w:rsidRDefault="00C1166F"/>
        </w:tc>
        <w:tc>
          <w:tcPr>
            <w:tcW w:w="560" w:type="dxa"/>
            <w:tcBorders>
              <w:right w:val="single" w:sz="8" w:space="0" w:color="auto"/>
            </w:tcBorders>
            <w:vAlign w:val="bottom"/>
          </w:tcPr>
          <w:p w:rsidR="00C1166F" w:rsidRDefault="00C1166F"/>
        </w:tc>
        <w:tc>
          <w:tcPr>
            <w:tcW w:w="72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8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0" w:type="dxa"/>
            <w:vAlign w:val="bottom"/>
          </w:tcPr>
          <w:p w:rsidR="00C1166F" w:rsidRDefault="00C1166F">
            <w:pPr>
              <w:rPr>
                <w:sz w:val="1"/>
                <w:szCs w:val="1"/>
              </w:rPr>
            </w:pPr>
          </w:p>
        </w:tc>
      </w:tr>
      <w:tr w:rsidR="00C1166F">
        <w:trPr>
          <w:trHeight w:val="214"/>
        </w:trPr>
        <w:tc>
          <w:tcPr>
            <w:tcW w:w="2140" w:type="dxa"/>
            <w:vMerge/>
            <w:tcBorders>
              <w:left w:val="single" w:sz="8" w:space="0" w:color="auto"/>
              <w:right w:val="single" w:sz="8" w:space="0" w:color="auto"/>
            </w:tcBorders>
            <w:vAlign w:val="bottom"/>
          </w:tcPr>
          <w:p w:rsidR="00C1166F" w:rsidRDefault="00C1166F">
            <w:pPr>
              <w:rPr>
                <w:sz w:val="18"/>
                <w:szCs w:val="18"/>
              </w:rPr>
            </w:pPr>
          </w:p>
        </w:tc>
        <w:tc>
          <w:tcPr>
            <w:tcW w:w="1700" w:type="dxa"/>
            <w:tcBorders>
              <w:right w:val="single" w:sz="8" w:space="0" w:color="auto"/>
            </w:tcBorders>
            <w:vAlign w:val="bottom"/>
          </w:tcPr>
          <w:p w:rsidR="00C1166F" w:rsidRDefault="00C1166F">
            <w:pPr>
              <w:rPr>
                <w:sz w:val="18"/>
                <w:szCs w:val="18"/>
              </w:rPr>
            </w:pPr>
          </w:p>
        </w:tc>
        <w:tc>
          <w:tcPr>
            <w:tcW w:w="2280" w:type="dxa"/>
            <w:tcBorders>
              <w:right w:val="single" w:sz="8" w:space="0" w:color="auto"/>
            </w:tcBorders>
            <w:vAlign w:val="bottom"/>
          </w:tcPr>
          <w:p w:rsidR="00C1166F" w:rsidRDefault="00C1166F">
            <w:pPr>
              <w:rPr>
                <w:sz w:val="18"/>
                <w:szCs w:val="18"/>
              </w:rPr>
            </w:pPr>
          </w:p>
        </w:tc>
        <w:tc>
          <w:tcPr>
            <w:tcW w:w="700" w:type="dxa"/>
            <w:tcBorders>
              <w:right w:val="single" w:sz="8" w:space="0" w:color="auto"/>
            </w:tcBorders>
            <w:vAlign w:val="bottom"/>
          </w:tcPr>
          <w:p w:rsidR="00C1166F" w:rsidRDefault="00C1166F">
            <w:pPr>
              <w:rPr>
                <w:sz w:val="18"/>
                <w:szCs w:val="18"/>
              </w:rPr>
            </w:pPr>
          </w:p>
        </w:tc>
        <w:tc>
          <w:tcPr>
            <w:tcW w:w="560" w:type="dxa"/>
            <w:tcBorders>
              <w:right w:val="single" w:sz="8" w:space="0" w:color="auto"/>
            </w:tcBorders>
            <w:vAlign w:val="bottom"/>
          </w:tcPr>
          <w:p w:rsidR="00C1166F" w:rsidRDefault="00C1166F">
            <w:pPr>
              <w:rPr>
                <w:sz w:val="18"/>
                <w:szCs w:val="18"/>
              </w:rPr>
            </w:pPr>
          </w:p>
        </w:tc>
        <w:tc>
          <w:tcPr>
            <w:tcW w:w="720" w:type="dxa"/>
            <w:tcBorders>
              <w:right w:val="single" w:sz="8" w:space="0" w:color="auto"/>
            </w:tcBorders>
            <w:vAlign w:val="bottom"/>
          </w:tcPr>
          <w:p w:rsidR="00C1166F" w:rsidRDefault="00C1166F">
            <w:pPr>
              <w:rPr>
                <w:sz w:val="18"/>
                <w:szCs w:val="18"/>
              </w:rPr>
            </w:pPr>
          </w:p>
        </w:tc>
        <w:tc>
          <w:tcPr>
            <w:tcW w:w="840" w:type="dxa"/>
            <w:tcBorders>
              <w:right w:val="single" w:sz="8" w:space="0" w:color="auto"/>
            </w:tcBorders>
            <w:vAlign w:val="bottom"/>
          </w:tcPr>
          <w:p w:rsidR="00C1166F" w:rsidRDefault="00C1166F">
            <w:pPr>
              <w:rPr>
                <w:sz w:val="18"/>
                <w:szCs w:val="18"/>
              </w:rPr>
            </w:pPr>
          </w:p>
        </w:tc>
        <w:tc>
          <w:tcPr>
            <w:tcW w:w="860" w:type="dxa"/>
            <w:tcBorders>
              <w:right w:val="single" w:sz="8" w:space="0" w:color="auto"/>
            </w:tcBorders>
            <w:vAlign w:val="bottom"/>
          </w:tcPr>
          <w:p w:rsidR="00C1166F" w:rsidRDefault="00C1166F">
            <w:pPr>
              <w:rPr>
                <w:sz w:val="18"/>
                <w:szCs w:val="18"/>
              </w:rPr>
            </w:pPr>
          </w:p>
        </w:tc>
        <w:tc>
          <w:tcPr>
            <w:tcW w:w="0" w:type="dxa"/>
            <w:vAlign w:val="bottom"/>
          </w:tcPr>
          <w:p w:rsidR="00C1166F" w:rsidRDefault="00C1166F">
            <w:pPr>
              <w:rPr>
                <w:sz w:val="1"/>
                <w:szCs w:val="1"/>
              </w:rPr>
            </w:pPr>
          </w:p>
        </w:tc>
      </w:tr>
      <w:tr w:rsidR="00C1166F">
        <w:trPr>
          <w:trHeight w:val="32"/>
        </w:trPr>
        <w:tc>
          <w:tcPr>
            <w:tcW w:w="2140" w:type="dxa"/>
            <w:tcBorders>
              <w:left w:val="single" w:sz="8" w:space="0" w:color="auto"/>
              <w:right w:val="single" w:sz="8" w:space="0" w:color="auto"/>
            </w:tcBorders>
            <w:vAlign w:val="bottom"/>
          </w:tcPr>
          <w:p w:rsidR="00C1166F" w:rsidRDefault="00C1166F">
            <w:pPr>
              <w:rPr>
                <w:sz w:val="2"/>
                <w:szCs w:val="2"/>
              </w:rPr>
            </w:pPr>
          </w:p>
        </w:tc>
        <w:tc>
          <w:tcPr>
            <w:tcW w:w="1700" w:type="dxa"/>
            <w:tcBorders>
              <w:bottom w:val="single" w:sz="8" w:space="0" w:color="auto"/>
              <w:right w:val="single" w:sz="8" w:space="0" w:color="auto"/>
            </w:tcBorders>
            <w:vAlign w:val="bottom"/>
          </w:tcPr>
          <w:p w:rsidR="00C1166F" w:rsidRDefault="00C1166F">
            <w:pPr>
              <w:rPr>
                <w:sz w:val="2"/>
                <w:szCs w:val="2"/>
              </w:rPr>
            </w:pPr>
          </w:p>
        </w:tc>
        <w:tc>
          <w:tcPr>
            <w:tcW w:w="2280" w:type="dxa"/>
            <w:tcBorders>
              <w:bottom w:val="single" w:sz="8" w:space="0" w:color="auto"/>
              <w:right w:val="single" w:sz="8" w:space="0" w:color="auto"/>
            </w:tcBorders>
            <w:vAlign w:val="bottom"/>
          </w:tcPr>
          <w:p w:rsidR="00C1166F" w:rsidRDefault="00C1166F">
            <w:pPr>
              <w:rPr>
                <w:sz w:val="2"/>
                <w:szCs w:val="2"/>
              </w:rPr>
            </w:pPr>
          </w:p>
        </w:tc>
        <w:tc>
          <w:tcPr>
            <w:tcW w:w="700" w:type="dxa"/>
            <w:tcBorders>
              <w:bottom w:val="single" w:sz="8" w:space="0" w:color="auto"/>
              <w:right w:val="single" w:sz="8" w:space="0" w:color="auto"/>
            </w:tcBorders>
            <w:vAlign w:val="bottom"/>
          </w:tcPr>
          <w:p w:rsidR="00C1166F" w:rsidRDefault="00C1166F">
            <w:pPr>
              <w:rPr>
                <w:sz w:val="2"/>
                <w:szCs w:val="2"/>
              </w:rPr>
            </w:pPr>
          </w:p>
        </w:tc>
        <w:tc>
          <w:tcPr>
            <w:tcW w:w="560" w:type="dxa"/>
            <w:tcBorders>
              <w:bottom w:val="single" w:sz="8" w:space="0" w:color="auto"/>
              <w:right w:val="single" w:sz="8" w:space="0" w:color="auto"/>
            </w:tcBorders>
            <w:vAlign w:val="bottom"/>
          </w:tcPr>
          <w:p w:rsidR="00C1166F" w:rsidRDefault="00C1166F">
            <w:pPr>
              <w:rPr>
                <w:sz w:val="2"/>
                <w:szCs w:val="2"/>
              </w:rPr>
            </w:pPr>
          </w:p>
        </w:tc>
        <w:tc>
          <w:tcPr>
            <w:tcW w:w="720" w:type="dxa"/>
            <w:tcBorders>
              <w:bottom w:val="single" w:sz="8" w:space="0" w:color="auto"/>
              <w:right w:val="single" w:sz="8" w:space="0" w:color="auto"/>
            </w:tcBorders>
            <w:vAlign w:val="bottom"/>
          </w:tcPr>
          <w:p w:rsidR="00C1166F" w:rsidRDefault="00C1166F">
            <w:pPr>
              <w:rPr>
                <w:sz w:val="2"/>
                <w:szCs w:val="2"/>
              </w:rPr>
            </w:pPr>
          </w:p>
        </w:tc>
        <w:tc>
          <w:tcPr>
            <w:tcW w:w="840" w:type="dxa"/>
            <w:tcBorders>
              <w:bottom w:val="single" w:sz="8" w:space="0" w:color="auto"/>
              <w:right w:val="single" w:sz="8" w:space="0" w:color="auto"/>
            </w:tcBorders>
            <w:vAlign w:val="bottom"/>
          </w:tcPr>
          <w:p w:rsidR="00C1166F" w:rsidRDefault="00C1166F">
            <w:pPr>
              <w:rPr>
                <w:sz w:val="2"/>
                <w:szCs w:val="2"/>
              </w:rPr>
            </w:pPr>
          </w:p>
        </w:tc>
        <w:tc>
          <w:tcPr>
            <w:tcW w:w="860" w:type="dxa"/>
            <w:tcBorders>
              <w:bottom w:val="single" w:sz="8" w:space="0" w:color="auto"/>
              <w:right w:val="single" w:sz="8" w:space="0" w:color="auto"/>
            </w:tcBorders>
            <w:vAlign w:val="bottom"/>
          </w:tcPr>
          <w:p w:rsidR="00C1166F" w:rsidRDefault="00C1166F">
            <w:pPr>
              <w:rPr>
                <w:sz w:val="2"/>
                <w:szCs w:val="2"/>
              </w:rPr>
            </w:pPr>
          </w:p>
        </w:tc>
        <w:tc>
          <w:tcPr>
            <w:tcW w:w="0" w:type="dxa"/>
            <w:vAlign w:val="bottom"/>
          </w:tcPr>
          <w:p w:rsidR="00C1166F" w:rsidRDefault="00C1166F">
            <w:pPr>
              <w:rPr>
                <w:sz w:val="1"/>
                <w:szCs w:val="1"/>
              </w:rPr>
            </w:pPr>
          </w:p>
        </w:tc>
      </w:tr>
      <w:tr w:rsidR="00C1166F">
        <w:trPr>
          <w:trHeight w:val="265"/>
        </w:trPr>
        <w:tc>
          <w:tcPr>
            <w:tcW w:w="2140" w:type="dxa"/>
            <w:tcBorders>
              <w:left w:val="single" w:sz="8" w:space="0" w:color="auto"/>
              <w:right w:val="single" w:sz="8" w:space="0" w:color="auto"/>
            </w:tcBorders>
            <w:vAlign w:val="bottom"/>
          </w:tcPr>
          <w:p w:rsidR="00C1166F" w:rsidRDefault="00D65607">
            <w:pPr>
              <w:spacing w:line="265" w:lineRule="exact"/>
              <w:ind w:left="100"/>
              <w:rPr>
                <w:sz w:val="20"/>
                <w:szCs w:val="20"/>
              </w:rPr>
            </w:pPr>
            <w:r>
              <w:rPr>
                <w:rFonts w:eastAsia="Times New Roman"/>
                <w:b/>
                <w:bCs/>
                <w:sz w:val="24"/>
                <w:szCs w:val="24"/>
              </w:rPr>
              <w:t>оздоровительное</w:t>
            </w:r>
          </w:p>
        </w:tc>
        <w:tc>
          <w:tcPr>
            <w:tcW w:w="1700" w:type="dxa"/>
            <w:tcBorders>
              <w:right w:val="single" w:sz="8" w:space="0" w:color="auto"/>
            </w:tcBorders>
            <w:vAlign w:val="bottom"/>
          </w:tcPr>
          <w:p w:rsidR="00C1166F" w:rsidRDefault="00C1166F">
            <w:pPr>
              <w:rPr>
                <w:sz w:val="23"/>
                <w:szCs w:val="23"/>
              </w:rPr>
            </w:pPr>
          </w:p>
        </w:tc>
        <w:tc>
          <w:tcPr>
            <w:tcW w:w="2280" w:type="dxa"/>
            <w:tcBorders>
              <w:right w:val="single" w:sz="8" w:space="0" w:color="auto"/>
            </w:tcBorders>
            <w:vAlign w:val="bottom"/>
          </w:tcPr>
          <w:p w:rsidR="00C1166F" w:rsidRDefault="00D65607">
            <w:pPr>
              <w:spacing w:line="264" w:lineRule="exact"/>
              <w:ind w:left="100"/>
              <w:rPr>
                <w:sz w:val="20"/>
                <w:szCs w:val="20"/>
              </w:rPr>
            </w:pPr>
            <w:r>
              <w:rPr>
                <w:rFonts w:eastAsia="Times New Roman"/>
                <w:sz w:val="24"/>
                <w:szCs w:val="24"/>
              </w:rPr>
              <w:t>Спортивные</w:t>
            </w:r>
          </w:p>
        </w:tc>
        <w:tc>
          <w:tcPr>
            <w:tcW w:w="700" w:type="dxa"/>
            <w:tcBorders>
              <w:right w:val="single" w:sz="8" w:space="0" w:color="auto"/>
            </w:tcBorders>
            <w:vAlign w:val="bottom"/>
          </w:tcPr>
          <w:p w:rsidR="00C1166F" w:rsidRDefault="00D65607">
            <w:pPr>
              <w:spacing w:line="264" w:lineRule="exact"/>
              <w:jc w:val="center"/>
              <w:rPr>
                <w:sz w:val="20"/>
                <w:szCs w:val="20"/>
              </w:rPr>
            </w:pPr>
            <w:r>
              <w:rPr>
                <w:rFonts w:eastAsia="Times New Roman"/>
                <w:b/>
                <w:bCs/>
                <w:w w:val="99"/>
                <w:sz w:val="24"/>
                <w:szCs w:val="24"/>
              </w:rPr>
              <w:t>0,25</w:t>
            </w:r>
          </w:p>
        </w:tc>
        <w:tc>
          <w:tcPr>
            <w:tcW w:w="560" w:type="dxa"/>
            <w:tcBorders>
              <w:right w:val="single" w:sz="8" w:space="0" w:color="auto"/>
            </w:tcBorders>
            <w:vAlign w:val="bottom"/>
          </w:tcPr>
          <w:p w:rsidR="00C1166F" w:rsidRDefault="00D65607">
            <w:pPr>
              <w:spacing w:line="264" w:lineRule="exact"/>
              <w:jc w:val="center"/>
              <w:rPr>
                <w:sz w:val="20"/>
                <w:szCs w:val="20"/>
              </w:rPr>
            </w:pPr>
            <w:r>
              <w:rPr>
                <w:rFonts w:eastAsia="Times New Roman"/>
                <w:b/>
                <w:bCs/>
                <w:w w:val="99"/>
                <w:sz w:val="24"/>
                <w:szCs w:val="24"/>
              </w:rPr>
              <w:t>0,5</w:t>
            </w:r>
          </w:p>
        </w:tc>
        <w:tc>
          <w:tcPr>
            <w:tcW w:w="720" w:type="dxa"/>
            <w:tcBorders>
              <w:right w:val="single" w:sz="8" w:space="0" w:color="auto"/>
            </w:tcBorders>
            <w:vAlign w:val="bottom"/>
          </w:tcPr>
          <w:p w:rsidR="00C1166F" w:rsidRDefault="00D65607">
            <w:pPr>
              <w:spacing w:line="264" w:lineRule="exact"/>
              <w:jc w:val="center"/>
              <w:rPr>
                <w:sz w:val="20"/>
                <w:szCs w:val="20"/>
              </w:rPr>
            </w:pPr>
            <w:r>
              <w:rPr>
                <w:rFonts w:eastAsia="Times New Roman"/>
                <w:b/>
                <w:bCs/>
                <w:w w:val="99"/>
                <w:sz w:val="24"/>
                <w:szCs w:val="24"/>
              </w:rPr>
              <w:t>0,5</w:t>
            </w:r>
          </w:p>
        </w:tc>
        <w:tc>
          <w:tcPr>
            <w:tcW w:w="840" w:type="dxa"/>
            <w:tcBorders>
              <w:right w:val="single" w:sz="8" w:space="0" w:color="auto"/>
            </w:tcBorders>
            <w:vAlign w:val="bottom"/>
          </w:tcPr>
          <w:p w:rsidR="00C1166F" w:rsidRDefault="00D65607">
            <w:pPr>
              <w:spacing w:line="264" w:lineRule="exact"/>
              <w:jc w:val="center"/>
              <w:rPr>
                <w:sz w:val="20"/>
                <w:szCs w:val="20"/>
              </w:rPr>
            </w:pPr>
            <w:r>
              <w:rPr>
                <w:rFonts w:eastAsia="Times New Roman"/>
                <w:b/>
                <w:bCs/>
                <w:w w:val="99"/>
                <w:sz w:val="24"/>
                <w:szCs w:val="24"/>
              </w:rPr>
              <w:t>0,5</w:t>
            </w:r>
          </w:p>
        </w:tc>
        <w:tc>
          <w:tcPr>
            <w:tcW w:w="860" w:type="dxa"/>
            <w:tcBorders>
              <w:right w:val="single" w:sz="8" w:space="0" w:color="auto"/>
            </w:tcBorders>
            <w:vAlign w:val="bottom"/>
          </w:tcPr>
          <w:p w:rsidR="00C1166F" w:rsidRDefault="00D65607">
            <w:pPr>
              <w:spacing w:line="264" w:lineRule="exact"/>
              <w:jc w:val="center"/>
              <w:rPr>
                <w:sz w:val="20"/>
                <w:szCs w:val="20"/>
              </w:rPr>
            </w:pPr>
            <w:r>
              <w:rPr>
                <w:rFonts w:eastAsia="Times New Roman"/>
                <w:b/>
                <w:bCs/>
                <w:w w:val="99"/>
                <w:sz w:val="24"/>
                <w:szCs w:val="24"/>
              </w:rPr>
              <w:t>0,5</w:t>
            </w:r>
          </w:p>
        </w:tc>
        <w:tc>
          <w:tcPr>
            <w:tcW w:w="0" w:type="dxa"/>
            <w:vAlign w:val="bottom"/>
          </w:tcPr>
          <w:p w:rsidR="00C1166F" w:rsidRDefault="00C1166F">
            <w:pPr>
              <w:rPr>
                <w:sz w:val="1"/>
                <w:szCs w:val="1"/>
              </w:rPr>
            </w:pPr>
          </w:p>
        </w:tc>
      </w:tr>
      <w:tr w:rsidR="00C1166F">
        <w:trPr>
          <w:trHeight w:val="310"/>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мероприятия, сдача</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20"/>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ГТО, «День</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здоровья», походы,</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проведение бесед</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по охране здоровья.</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50"/>
        </w:trPr>
        <w:tc>
          <w:tcPr>
            <w:tcW w:w="214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3"/>
        </w:trPr>
        <w:tc>
          <w:tcPr>
            <w:tcW w:w="2140" w:type="dxa"/>
            <w:tcBorders>
              <w:left w:val="single" w:sz="8" w:space="0" w:color="auto"/>
              <w:right w:val="single" w:sz="8" w:space="0" w:color="auto"/>
            </w:tcBorders>
            <w:vAlign w:val="bottom"/>
          </w:tcPr>
          <w:p w:rsidR="00C1166F" w:rsidRDefault="00C1166F"/>
        </w:tc>
        <w:tc>
          <w:tcPr>
            <w:tcW w:w="1700" w:type="dxa"/>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«Нравственно</w:t>
            </w:r>
          </w:p>
        </w:tc>
        <w:tc>
          <w:tcPr>
            <w:tcW w:w="2280" w:type="dxa"/>
            <w:tcBorders>
              <w:right w:val="single" w:sz="8" w:space="0" w:color="auto"/>
            </w:tcBorders>
            <w:vAlign w:val="bottom"/>
          </w:tcPr>
          <w:p w:rsidR="00C1166F" w:rsidRDefault="00C1166F"/>
        </w:tc>
        <w:tc>
          <w:tcPr>
            <w:tcW w:w="700" w:type="dxa"/>
            <w:tcBorders>
              <w:right w:val="single" w:sz="8" w:space="0" w:color="auto"/>
            </w:tcBorders>
            <w:vAlign w:val="bottom"/>
          </w:tcPr>
          <w:p w:rsidR="00C1166F" w:rsidRDefault="00C1166F"/>
        </w:tc>
        <w:tc>
          <w:tcPr>
            <w:tcW w:w="5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72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C1166F"/>
        </w:tc>
        <w:tc>
          <w:tcPr>
            <w:tcW w:w="860" w:type="dxa"/>
            <w:tcBorders>
              <w:right w:val="single" w:sz="8" w:space="0" w:color="auto"/>
            </w:tcBorders>
            <w:vAlign w:val="bottom"/>
          </w:tcPr>
          <w:p w:rsidR="00C1166F" w:rsidRDefault="00C1166F"/>
        </w:tc>
        <w:tc>
          <w:tcPr>
            <w:tcW w:w="0" w:type="dxa"/>
            <w:vAlign w:val="bottom"/>
          </w:tcPr>
          <w:p w:rsidR="00C1166F" w:rsidRDefault="00C1166F">
            <w:pPr>
              <w:rPr>
                <w:sz w:val="1"/>
                <w:szCs w:val="1"/>
              </w:rPr>
            </w:pPr>
          </w:p>
        </w:tc>
      </w:tr>
      <w:tr w:rsidR="00C1166F">
        <w:trPr>
          <w:trHeight w:val="312"/>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D65607">
            <w:pPr>
              <w:ind w:left="100"/>
              <w:rPr>
                <w:sz w:val="20"/>
                <w:szCs w:val="20"/>
              </w:rPr>
            </w:pPr>
            <w:r>
              <w:rPr>
                <w:rFonts w:eastAsia="Times New Roman"/>
                <w:sz w:val="24"/>
                <w:szCs w:val="24"/>
              </w:rPr>
              <w:t>сть, влечения,</w:t>
            </w: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9"/>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D65607">
            <w:pPr>
              <w:ind w:left="100"/>
              <w:rPr>
                <w:sz w:val="20"/>
                <w:szCs w:val="20"/>
              </w:rPr>
            </w:pPr>
            <w:r>
              <w:rPr>
                <w:rFonts w:eastAsia="Times New Roman"/>
                <w:sz w:val="24"/>
                <w:szCs w:val="24"/>
              </w:rPr>
              <w:t>знания –</w:t>
            </w: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D65607">
            <w:pPr>
              <w:ind w:left="100"/>
              <w:rPr>
                <w:sz w:val="20"/>
                <w:szCs w:val="20"/>
              </w:rPr>
            </w:pPr>
            <w:r>
              <w:rPr>
                <w:rFonts w:eastAsia="Times New Roman"/>
                <w:sz w:val="24"/>
                <w:szCs w:val="24"/>
              </w:rPr>
              <w:t>зависят от</w:t>
            </w: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D65607">
            <w:pPr>
              <w:ind w:left="100"/>
              <w:rPr>
                <w:sz w:val="20"/>
                <w:szCs w:val="20"/>
              </w:rPr>
            </w:pPr>
            <w:r>
              <w:rPr>
                <w:rFonts w:eastAsia="Times New Roman"/>
                <w:sz w:val="24"/>
                <w:szCs w:val="24"/>
              </w:rPr>
              <w:t>воспитания»</w:t>
            </w: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50"/>
        </w:trPr>
        <w:tc>
          <w:tcPr>
            <w:tcW w:w="2140" w:type="dxa"/>
            <w:tcBorders>
              <w:left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3"/>
        </w:trPr>
        <w:tc>
          <w:tcPr>
            <w:tcW w:w="2140" w:type="dxa"/>
            <w:vMerge w:val="restart"/>
            <w:tcBorders>
              <w:left w:val="single" w:sz="8" w:space="0" w:color="auto"/>
              <w:right w:val="single" w:sz="8" w:space="0" w:color="auto"/>
            </w:tcBorders>
            <w:vAlign w:val="bottom"/>
          </w:tcPr>
          <w:p w:rsidR="00C1166F" w:rsidRDefault="00D65607">
            <w:pPr>
              <w:ind w:left="100"/>
              <w:rPr>
                <w:sz w:val="20"/>
                <w:szCs w:val="20"/>
              </w:rPr>
            </w:pPr>
            <w:r>
              <w:rPr>
                <w:rFonts w:eastAsia="Times New Roman"/>
                <w:b/>
                <w:bCs/>
                <w:sz w:val="24"/>
                <w:szCs w:val="24"/>
              </w:rPr>
              <w:t>Духовно-</w:t>
            </w:r>
          </w:p>
        </w:tc>
        <w:tc>
          <w:tcPr>
            <w:tcW w:w="1700" w:type="dxa"/>
            <w:tcBorders>
              <w:right w:val="single" w:sz="8" w:space="0" w:color="auto"/>
            </w:tcBorders>
            <w:vAlign w:val="bottom"/>
          </w:tcPr>
          <w:p w:rsidR="00C1166F" w:rsidRDefault="00C1166F"/>
        </w:tc>
        <w:tc>
          <w:tcPr>
            <w:tcW w:w="2280" w:type="dxa"/>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Музейный клуб</w:t>
            </w:r>
          </w:p>
        </w:tc>
        <w:tc>
          <w:tcPr>
            <w:tcW w:w="70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5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72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840" w:type="dxa"/>
            <w:tcBorders>
              <w:right w:val="single" w:sz="8" w:space="0" w:color="auto"/>
            </w:tcBorders>
            <w:vAlign w:val="bottom"/>
          </w:tcPr>
          <w:p w:rsidR="00C1166F" w:rsidRDefault="00C1166F"/>
        </w:tc>
        <w:tc>
          <w:tcPr>
            <w:tcW w:w="860" w:type="dxa"/>
            <w:tcBorders>
              <w:right w:val="single" w:sz="8" w:space="0" w:color="auto"/>
            </w:tcBorders>
            <w:vAlign w:val="bottom"/>
          </w:tcPr>
          <w:p w:rsidR="00C1166F" w:rsidRDefault="00C1166F"/>
        </w:tc>
        <w:tc>
          <w:tcPr>
            <w:tcW w:w="0" w:type="dxa"/>
            <w:vAlign w:val="bottom"/>
          </w:tcPr>
          <w:p w:rsidR="00C1166F" w:rsidRDefault="00C1166F">
            <w:pPr>
              <w:rPr>
                <w:sz w:val="1"/>
                <w:szCs w:val="1"/>
              </w:rPr>
            </w:pPr>
          </w:p>
        </w:tc>
      </w:tr>
      <w:tr w:rsidR="00C1166F">
        <w:trPr>
          <w:trHeight w:val="158"/>
        </w:trPr>
        <w:tc>
          <w:tcPr>
            <w:tcW w:w="2140" w:type="dxa"/>
            <w:vMerge/>
            <w:tcBorders>
              <w:left w:val="single" w:sz="8" w:space="0" w:color="auto"/>
              <w:right w:val="single" w:sz="8" w:space="0" w:color="auto"/>
            </w:tcBorders>
            <w:vAlign w:val="bottom"/>
          </w:tcPr>
          <w:p w:rsidR="00C1166F" w:rsidRDefault="00C1166F">
            <w:pPr>
              <w:rPr>
                <w:sz w:val="13"/>
                <w:szCs w:val="13"/>
              </w:rPr>
            </w:pPr>
          </w:p>
        </w:tc>
        <w:tc>
          <w:tcPr>
            <w:tcW w:w="1700" w:type="dxa"/>
            <w:tcBorders>
              <w:right w:val="single" w:sz="8" w:space="0" w:color="auto"/>
            </w:tcBorders>
            <w:vAlign w:val="bottom"/>
          </w:tcPr>
          <w:p w:rsidR="00C1166F" w:rsidRDefault="00C1166F">
            <w:pPr>
              <w:rPr>
                <w:sz w:val="13"/>
                <w:szCs w:val="13"/>
              </w:rPr>
            </w:pPr>
          </w:p>
        </w:tc>
        <w:tc>
          <w:tcPr>
            <w:tcW w:w="2280" w:type="dxa"/>
            <w:vMerge w:val="restart"/>
            <w:tcBorders>
              <w:right w:val="single" w:sz="8" w:space="0" w:color="auto"/>
            </w:tcBorders>
            <w:vAlign w:val="bottom"/>
          </w:tcPr>
          <w:p w:rsidR="00C1166F" w:rsidRDefault="00D65607">
            <w:pPr>
              <w:ind w:left="100"/>
              <w:rPr>
                <w:sz w:val="20"/>
                <w:szCs w:val="20"/>
              </w:rPr>
            </w:pPr>
            <w:r>
              <w:rPr>
                <w:rFonts w:eastAsia="Times New Roman"/>
                <w:sz w:val="24"/>
                <w:szCs w:val="24"/>
              </w:rPr>
              <w:t>«Разведка»</w:t>
            </w:r>
          </w:p>
        </w:tc>
        <w:tc>
          <w:tcPr>
            <w:tcW w:w="700" w:type="dxa"/>
            <w:tcBorders>
              <w:right w:val="single" w:sz="8" w:space="0" w:color="auto"/>
            </w:tcBorders>
            <w:vAlign w:val="bottom"/>
          </w:tcPr>
          <w:p w:rsidR="00C1166F" w:rsidRDefault="00C1166F">
            <w:pPr>
              <w:rPr>
                <w:sz w:val="13"/>
                <w:szCs w:val="13"/>
              </w:rPr>
            </w:pPr>
          </w:p>
        </w:tc>
        <w:tc>
          <w:tcPr>
            <w:tcW w:w="560" w:type="dxa"/>
            <w:tcBorders>
              <w:right w:val="single" w:sz="8" w:space="0" w:color="auto"/>
            </w:tcBorders>
            <w:vAlign w:val="bottom"/>
          </w:tcPr>
          <w:p w:rsidR="00C1166F" w:rsidRDefault="00C1166F">
            <w:pPr>
              <w:rPr>
                <w:sz w:val="13"/>
                <w:szCs w:val="13"/>
              </w:rPr>
            </w:pPr>
          </w:p>
        </w:tc>
        <w:tc>
          <w:tcPr>
            <w:tcW w:w="720" w:type="dxa"/>
            <w:tcBorders>
              <w:right w:val="single" w:sz="8" w:space="0" w:color="auto"/>
            </w:tcBorders>
            <w:vAlign w:val="bottom"/>
          </w:tcPr>
          <w:p w:rsidR="00C1166F" w:rsidRDefault="00C1166F">
            <w:pPr>
              <w:rPr>
                <w:sz w:val="13"/>
                <w:szCs w:val="13"/>
              </w:rPr>
            </w:pPr>
          </w:p>
        </w:tc>
        <w:tc>
          <w:tcPr>
            <w:tcW w:w="840" w:type="dxa"/>
            <w:tcBorders>
              <w:right w:val="single" w:sz="8" w:space="0" w:color="auto"/>
            </w:tcBorders>
            <w:vAlign w:val="bottom"/>
          </w:tcPr>
          <w:p w:rsidR="00C1166F" w:rsidRDefault="00C1166F">
            <w:pPr>
              <w:rPr>
                <w:sz w:val="13"/>
                <w:szCs w:val="13"/>
              </w:rPr>
            </w:pPr>
          </w:p>
        </w:tc>
        <w:tc>
          <w:tcPr>
            <w:tcW w:w="860" w:type="dxa"/>
            <w:tcBorders>
              <w:right w:val="single" w:sz="8" w:space="0" w:color="auto"/>
            </w:tcBorders>
            <w:vAlign w:val="bottom"/>
          </w:tcPr>
          <w:p w:rsidR="00C1166F" w:rsidRDefault="00C1166F">
            <w:pPr>
              <w:rPr>
                <w:sz w:val="13"/>
                <w:szCs w:val="13"/>
              </w:rPr>
            </w:pPr>
          </w:p>
        </w:tc>
        <w:tc>
          <w:tcPr>
            <w:tcW w:w="0" w:type="dxa"/>
            <w:vAlign w:val="bottom"/>
          </w:tcPr>
          <w:p w:rsidR="00C1166F" w:rsidRDefault="00C1166F">
            <w:pPr>
              <w:rPr>
                <w:sz w:val="1"/>
                <w:szCs w:val="1"/>
              </w:rPr>
            </w:pPr>
          </w:p>
        </w:tc>
      </w:tr>
      <w:tr w:rsidR="00C1166F">
        <w:trPr>
          <w:trHeight w:val="154"/>
        </w:trPr>
        <w:tc>
          <w:tcPr>
            <w:tcW w:w="2140" w:type="dxa"/>
            <w:vMerge w:val="restart"/>
            <w:tcBorders>
              <w:left w:val="single" w:sz="8" w:space="0" w:color="auto"/>
              <w:right w:val="single" w:sz="8" w:space="0" w:color="auto"/>
            </w:tcBorders>
            <w:vAlign w:val="bottom"/>
          </w:tcPr>
          <w:p w:rsidR="00C1166F" w:rsidRDefault="00D65607">
            <w:pPr>
              <w:ind w:left="100"/>
              <w:rPr>
                <w:sz w:val="20"/>
                <w:szCs w:val="20"/>
              </w:rPr>
            </w:pPr>
            <w:r>
              <w:rPr>
                <w:rFonts w:eastAsia="Times New Roman"/>
                <w:b/>
                <w:bCs/>
                <w:sz w:val="24"/>
                <w:szCs w:val="24"/>
              </w:rPr>
              <w:t>нравственное</w:t>
            </w:r>
          </w:p>
        </w:tc>
        <w:tc>
          <w:tcPr>
            <w:tcW w:w="1700" w:type="dxa"/>
            <w:tcBorders>
              <w:right w:val="single" w:sz="8" w:space="0" w:color="auto"/>
            </w:tcBorders>
            <w:vAlign w:val="bottom"/>
          </w:tcPr>
          <w:p w:rsidR="00C1166F" w:rsidRDefault="00C1166F">
            <w:pPr>
              <w:rPr>
                <w:sz w:val="13"/>
                <w:szCs w:val="13"/>
              </w:rPr>
            </w:pPr>
          </w:p>
        </w:tc>
        <w:tc>
          <w:tcPr>
            <w:tcW w:w="2280" w:type="dxa"/>
            <w:vMerge/>
            <w:tcBorders>
              <w:right w:val="single" w:sz="8" w:space="0" w:color="auto"/>
            </w:tcBorders>
            <w:vAlign w:val="bottom"/>
          </w:tcPr>
          <w:p w:rsidR="00C1166F" w:rsidRDefault="00C1166F">
            <w:pPr>
              <w:rPr>
                <w:sz w:val="13"/>
                <w:szCs w:val="13"/>
              </w:rPr>
            </w:pPr>
          </w:p>
        </w:tc>
        <w:tc>
          <w:tcPr>
            <w:tcW w:w="700" w:type="dxa"/>
            <w:tcBorders>
              <w:right w:val="single" w:sz="8" w:space="0" w:color="auto"/>
            </w:tcBorders>
            <w:vAlign w:val="bottom"/>
          </w:tcPr>
          <w:p w:rsidR="00C1166F" w:rsidRDefault="00C1166F">
            <w:pPr>
              <w:rPr>
                <w:sz w:val="13"/>
                <w:szCs w:val="13"/>
              </w:rPr>
            </w:pPr>
          </w:p>
        </w:tc>
        <w:tc>
          <w:tcPr>
            <w:tcW w:w="560" w:type="dxa"/>
            <w:tcBorders>
              <w:right w:val="single" w:sz="8" w:space="0" w:color="auto"/>
            </w:tcBorders>
            <w:vAlign w:val="bottom"/>
          </w:tcPr>
          <w:p w:rsidR="00C1166F" w:rsidRDefault="00C1166F">
            <w:pPr>
              <w:rPr>
                <w:sz w:val="13"/>
                <w:szCs w:val="13"/>
              </w:rPr>
            </w:pPr>
          </w:p>
        </w:tc>
        <w:tc>
          <w:tcPr>
            <w:tcW w:w="720" w:type="dxa"/>
            <w:tcBorders>
              <w:right w:val="single" w:sz="8" w:space="0" w:color="auto"/>
            </w:tcBorders>
            <w:vAlign w:val="bottom"/>
          </w:tcPr>
          <w:p w:rsidR="00C1166F" w:rsidRDefault="00C1166F">
            <w:pPr>
              <w:rPr>
                <w:sz w:val="13"/>
                <w:szCs w:val="13"/>
              </w:rPr>
            </w:pPr>
          </w:p>
        </w:tc>
        <w:tc>
          <w:tcPr>
            <w:tcW w:w="840" w:type="dxa"/>
            <w:tcBorders>
              <w:right w:val="single" w:sz="8" w:space="0" w:color="auto"/>
            </w:tcBorders>
            <w:vAlign w:val="bottom"/>
          </w:tcPr>
          <w:p w:rsidR="00C1166F" w:rsidRDefault="00C1166F">
            <w:pPr>
              <w:rPr>
                <w:sz w:val="13"/>
                <w:szCs w:val="13"/>
              </w:rPr>
            </w:pPr>
          </w:p>
        </w:tc>
        <w:tc>
          <w:tcPr>
            <w:tcW w:w="860" w:type="dxa"/>
            <w:tcBorders>
              <w:right w:val="single" w:sz="8" w:space="0" w:color="auto"/>
            </w:tcBorders>
            <w:vAlign w:val="bottom"/>
          </w:tcPr>
          <w:p w:rsidR="00C1166F" w:rsidRDefault="00C1166F">
            <w:pPr>
              <w:rPr>
                <w:sz w:val="13"/>
                <w:szCs w:val="13"/>
              </w:rPr>
            </w:pPr>
          </w:p>
        </w:tc>
        <w:tc>
          <w:tcPr>
            <w:tcW w:w="0" w:type="dxa"/>
            <w:vAlign w:val="bottom"/>
          </w:tcPr>
          <w:p w:rsidR="00C1166F" w:rsidRDefault="00C1166F">
            <w:pPr>
              <w:rPr>
                <w:sz w:val="1"/>
                <w:szCs w:val="1"/>
              </w:rPr>
            </w:pPr>
          </w:p>
        </w:tc>
      </w:tr>
      <w:tr w:rsidR="00C1166F">
        <w:trPr>
          <w:trHeight w:val="163"/>
        </w:trPr>
        <w:tc>
          <w:tcPr>
            <w:tcW w:w="2140" w:type="dxa"/>
            <w:vMerge/>
            <w:tcBorders>
              <w:left w:val="single" w:sz="8" w:space="0" w:color="auto"/>
              <w:right w:val="single" w:sz="8" w:space="0" w:color="auto"/>
            </w:tcBorders>
            <w:vAlign w:val="bottom"/>
          </w:tcPr>
          <w:p w:rsidR="00C1166F" w:rsidRDefault="00C1166F">
            <w:pPr>
              <w:rPr>
                <w:sz w:val="14"/>
                <w:szCs w:val="14"/>
              </w:rPr>
            </w:pPr>
          </w:p>
        </w:tc>
        <w:tc>
          <w:tcPr>
            <w:tcW w:w="1700" w:type="dxa"/>
            <w:tcBorders>
              <w:right w:val="single" w:sz="8" w:space="0" w:color="auto"/>
            </w:tcBorders>
            <w:vAlign w:val="bottom"/>
          </w:tcPr>
          <w:p w:rsidR="00C1166F" w:rsidRDefault="00C1166F">
            <w:pPr>
              <w:rPr>
                <w:sz w:val="14"/>
                <w:szCs w:val="14"/>
              </w:rPr>
            </w:pPr>
          </w:p>
        </w:tc>
        <w:tc>
          <w:tcPr>
            <w:tcW w:w="2280" w:type="dxa"/>
            <w:tcBorders>
              <w:right w:val="single" w:sz="8" w:space="0" w:color="auto"/>
            </w:tcBorders>
            <w:vAlign w:val="bottom"/>
          </w:tcPr>
          <w:p w:rsidR="00C1166F" w:rsidRDefault="00C1166F">
            <w:pPr>
              <w:rPr>
                <w:sz w:val="14"/>
                <w:szCs w:val="14"/>
              </w:rPr>
            </w:pPr>
          </w:p>
        </w:tc>
        <w:tc>
          <w:tcPr>
            <w:tcW w:w="700" w:type="dxa"/>
            <w:tcBorders>
              <w:right w:val="single" w:sz="8" w:space="0" w:color="auto"/>
            </w:tcBorders>
            <w:vAlign w:val="bottom"/>
          </w:tcPr>
          <w:p w:rsidR="00C1166F" w:rsidRDefault="00C1166F">
            <w:pPr>
              <w:rPr>
                <w:sz w:val="14"/>
                <w:szCs w:val="14"/>
              </w:rPr>
            </w:pPr>
          </w:p>
        </w:tc>
        <w:tc>
          <w:tcPr>
            <w:tcW w:w="560" w:type="dxa"/>
            <w:tcBorders>
              <w:right w:val="single" w:sz="8" w:space="0" w:color="auto"/>
            </w:tcBorders>
            <w:vAlign w:val="bottom"/>
          </w:tcPr>
          <w:p w:rsidR="00C1166F" w:rsidRDefault="00C1166F">
            <w:pPr>
              <w:rPr>
                <w:sz w:val="14"/>
                <w:szCs w:val="14"/>
              </w:rPr>
            </w:pPr>
          </w:p>
        </w:tc>
        <w:tc>
          <w:tcPr>
            <w:tcW w:w="720" w:type="dxa"/>
            <w:tcBorders>
              <w:right w:val="single" w:sz="8" w:space="0" w:color="auto"/>
            </w:tcBorders>
            <w:vAlign w:val="bottom"/>
          </w:tcPr>
          <w:p w:rsidR="00C1166F" w:rsidRDefault="00C1166F">
            <w:pPr>
              <w:rPr>
                <w:sz w:val="14"/>
                <w:szCs w:val="14"/>
              </w:rPr>
            </w:pPr>
          </w:p>
        </w:tc>
        <w:tc>
          <w:tcPr>
            <w:tcW w:w="840" w:type="dxa"/>
            <w:tcBorders>
              <w:right w:val="single" w:sz="8" w:space="0" w:color="auto"/>
            </w:tcBorders>
            <w:vAlign w:val="bottom"/>
          </w:tcPr>
          <w:p w:rsidR="00C1166F" w:rsidRDefault="00C1166F">
            <w:pPr>
              <w:rPr>
                <w:sz w:val="14"/>
                <w:szCs w:val="14"/>
              </w:rPr>
            </w:pPr>
          </w:p>
        </w:tc>
        <w:tc>
          <w:tcPr>
            <w:tcW w:w="860" w:type="dxa"/>
            <w:tcBorders>
              <w:right w:val="single" w:sz="8" w:space="0" w:color="auto"/>
            </w:tcBorders>
            <w:vAlign w:val="bottom"/>
          </w:tcPr>
          <w:p w:rsidR="00C1166F" w:rsidRDefault="00C1166F">
            <w:pPr>
              <w:rPr>
                <w:sz w:val="14"/>
                <w:szCs w:val="14"/>
              </w:rPr>
            </w:pPr>
          </w:p>
        </w:tc>
        <w:tc>
          <w:tcPr>
            <w:tcW w:w="0" w:type="dxa"/>
            <w:vAlign w:val="bottom"/>
          </w:tcPr>
          <w:p w:rsidR="00C1166F" w:rsidRDefault="00C1166F">
            <w:pPr>
              <w:rPr>
                <w:sz w:val="1"/>
                <w:szCs w:val="1"/>
              </w:rPr>
            </w:pPr>
          </w:p>
        </w:tc>
      </w:tr>
      <w:tr w:rsidR="00C1166F">
        <w:trPr>
          <w:trHeight w:val="87"/>
        </w:trPr>
        <w:tc>
          <w:tcPr>
            <w:tcW w:w="2140" w:type="dxa"/>
            <w:vMerge w:val="restart"/>
            <w:tcBorders>
              <w:left w:val="single" w:sz="8" w:space="0" w:color="auto"/>
              <w:right w:val="single" w:sz="8" w:space="0" w:color="auto"/>
            </w:tcBorders>
            <w:vAlign w:val="bottom"/>
          </w:tcPr>
          <w:p w:rsidR="00C1166F" w:rsidRDefault="00D65607">
            <w:pPr>
              <w:ind w:left="100"/>
              <w:rPr>
                <w:sz w:val="20"/>
                <w:szCs w:val="20"/>
              </w:rPr>
            </w:pPr>
            <w:r>
              <w:rPr>
                <w:rFonts w:eastAsia="Times New Roman"/>
                <w:b/>
                <w:bCs/>
                <w:sz w:val="24"/>
                <w:szCs w:val="24"/>
              </w:rPr>
              <w:t>направление</w:t>
            </w:r>
          </w:p>
        </w:tc>
        <w:tc>
          <w:tcPr>
            <w:tcW w:w="1700" w:type="dxa"/>
            <w:tcBorders>
              <w:bottom w:val="single" w:sz="8" w:space="0" w:color="auto"/>
              <w:right w:val="single" w:sz="8" w:space="0" w:color="auto"/>
            </w:tcBorders>
            <w:vAlign w:val="bottom"/>
          </w:tcPr>
          <w:p w:rsidR="00C1166F" w:rsidRDefault="00C1166F">
            <w:pPr>
              <w:rPr>
                <w:sz w:val="7"/>
                <w:szCs w:val="7"/>
              </w:rPr>
            </w:pPr>
          </w:p>
        </w:tc>
        <w:tc>
          <w:tcPr>
            <w:tcW w:w="2280" w:type="dxa"/>
            <w:tcBorders>
              <w:bottom w:val="single" w:sz="8" w:space="0" w:color="auto"/>
              <w:right w:val="single" w:sz="8" w:space="0" w:color="auto"/>
            </w:tcBorders>
            <w:vAlign w:val="bottom"/>
          </w:tcPr>
          <w:p w:rsidR="00C1166F" w:rsidRDefault="00C1166F">
            <w:pPr>
              <w:rPr>
                <w:sz w:val="7"/>
                <w:szCs w:val="7"/>
              </w:rPr>
            </w:pPr>
          </w:p>
        </w:tc>
        <w:tc>
          <w:tcPr>
            <w:tcW w:w="700" w:type="dxa"/>
            <w:tcBorders>
              <w:bottom w:val="single" w:sz="8" w:space="0" w:color="auto"/>
              <w:right w:val="single" w:sz="8" w:space="0" w:color="auto"/>
            </w:tcBorders>
            <w:vAlign w:val="bottom"/>
          </w:tcPr>
          <w:p w:rsidR="00C1166F" w:rsidRDefault="00C1166F">
            <w:pPr>
              <w:rPr>
                <w:sz w:val="7"/>
                <w:szCs w:val="7"/>
              </w:rPr>
            </w:pPr>
          </w:p>
        </w:tc>
        <w:tc>
          <w:tcPr>
            <w:tcW w:w="560" w:type="dxa"/>
            <w:tcBorders>
              <w:bottom w:val="single" w:sz="8" w:space="0" w:color="auto"/>
              <w:right w:val="single" w:sz="8" w:space="0" w:color="auto"/>
            </w:tcBorders>
            <w:vAlign w:val="bottom"/>
          </w:tcPr>
          <w:p w:rsidR="00C1166F" w:rsidRDefault="00C1166F">
            <w:pPr>
              <w:rPr>
                <w:sz w:val="7"/>
                <w:szCs w:val="7"/>
              </w:rPr>
            </w:pPr>
          </w:p>
        </w:tc>
        <w:tc>
          <w:tcPr>
            <w:tcW w:w="720" w:type="dxa"/>
            <w:tcBorders>
              <w:bottom w:val="single" w:sz="8" w:space="0" w:color="auto"/>
              <w:right w:val="single" w:sz="8" w:space="0" w:color="auto"/>
            </w:tcBorders>
            <w:vAlign w:val="bottom"/>
          </w:tcPr>
          <w:p w:rsidR="00C1166F" w:rsidRDefault="00C1166F">
            <w:pPr>
              <w:rPr>
                <w:sz w:val="7"/>
                <w:szCs w:val="7"/>
              </w:rPr>
            </w:pPr>
          </w:p>
        </w:tc>
        <w:tc>
          <w:tcPr>
            <w:tcW w:w="840" w:type="dxa"/>
            <w:tcBorders>
              <w:bottom w:val="single" w:sz="8" w:space="0" w:color="auto"/>
              <w:right w:val="single" w:sz="8" w:space="0" w:color="auto"/>
            </w:tcBorders>
            <w:vAlign w:val="bottom"/>
          </w:tcPr>
          <w:p w:rsidR="00C1166F" w:rsidRDefault="00C1166F">
            <w:pPr>
              <w:rPr>
                <w:sz w:val="7"/>
                <w:szCs w:val="7"/>
              </w:rPr>
            </w:pPr>
          </w:p>
        </w:tc>
        <w:tc>
          <w:tcPr>
            <w:tcW w:w="860" w:type="dxa"/>
            <w:tcBorders>
              <w:bottom w:val="single" w:sz="8" w:space="0" w:color="auto"/>
              <w:right w:val="single" w:sz="8" w:space="0" w:color="auto"/>
            </w:tcBorders>
            <w:vAlign w:val="bottom"/>
          </w:tcPr>
          <w:p w:rsidR="00C1166F" w:rsidRDefault="00C1166F">
            <w:pPr>
              <w:rPr>
                <w:sz w:val="7"/>
                <w:szCs w:val="7"/>
              </w:rPr>
            </w:pPr>
          </w:p>
        </w:tc>
        <w:tc>
          <w:tcPr>
            <w:tcW w:w="0" w:type="dxa"/>
            <w:vAlign w:val="bottom"/>
          </w:tcPr>
          <w:p w:rsidR="00C1166F" w:rsidRDefault="00C1166F">
            <w:pPr>
              <w:rPr>
                <w:sz w:val="1"/>
                <w:szCs w:val="1"/>
              </w:rPr>
            </w:pPr>
          </w:p>
        </w:tc>
      </w:tr>
      <w:tr w:rsidR="00C1166F">
        <w:trPr>
          <w:trHeight w:val="263"/>
        </w:trPr>
        <w:tc>
          <w:tcPr>
            <w:tcW w:w="2140" w:type="dxa"/>
            <w:vMerge/>
            <w:tcBorders>
              <w:left w:val="single" w:sz="8" w:space="0" w:color="auto"/>
              <w:right w:val="single" w:sz="8" w:space="0" w:color="auto"/>
            </w:tcBorders>
            <w:vAlign w:val="bottom"/>
          </w:tcPr>
          <w:p w:rsidR="00C1166F" w:rsidRDefault="00C1166F"/>
        </w:tc>
        <w:tc>
          <w:tcPr>
            <w:tcW w:w="1700" w:type="dxa"/>
            <w:tcBorders>
              <w:right w:val="single" w:sz="8" w:space="0" w:color="auto"/>
            </w:tcBorders>
            <w:vAlign w:val="bottom"/>
          </w:tcPr>
          <w:p w:rsidR="00C1166F" w:rsidRDefault="00C1166F"/>
        </w:tc>
        <w:tc>
          <w:tcPr>
            <w:tcW w:w="2280" w:type="dxa"/>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Мероприятия</w:t>
            </w:r>
          </w:p>
        </w:tc>
        <w:tc>
          <w:tcPr>
            <w:tcW w:w="70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5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0,5</w:t>
            </w:r>
          </w:p>
        </w:tc>
        <w:tc>
          <w:tcPr>
            <w:tcW w:w="72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84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8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0" w:type="dxa"/>
            <w:vAlign w:val="bottom"/>
          </w:tcPr>
          <w:p w:rsidR="00C1166F" w:rsidRDefault="00C1166F">
            <w:pPr>
              <w:rPr>
                <w:sz w:val="1"/>
                <w:szCs w:val="1"/>
              </w:rPr>
            </w:pPr>
          </w:p>
        </w:tc>
      </w:tr>
      <w:tr w:rsidR="00C1166F">
        <w:trPr>
          <w:trHeight w:val="312"/>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духовно-</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нравственной,</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патриотической</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9"/>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направленности,</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экскурсии,</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музейная работа</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50"/>
        </w:trPr>
        <w:tc>
          <w:tcPr>
            <w:tcW w:w="214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3"/>
        </w:trPr>
        <w:tc>
          <w:tcPr>
            <w:tcW w:w="2140" w:type="dxa"/>
            <w:tcBorders>
              <w:left w:val="single" w:sz="8" w:space="0" w:color="auto"/>
              <w:right w:val="single" w:sz="8" w:space="0" w:color="auto"/>
            </w:tcBorders>
            <w:vAlign w:val="bottom"/>
          </w:tcPr>
          <w:p w:rsidR="00C1166F" w:rsidRDefault="00C1166F"/>
        </w:tc>
        <w:tc>
          <w:tcPr>
            <w:tcW w:w="1700" w:type="dxa"/>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«Секреты</w:t>
            </w:r>
          </w:p>
        </w:tc>
        <w:tc>
          <w:tcPr>
            <w:tcW w:w="2280" w:type="dxa"/>
            <w:tcBorders>
              <w:right w:val="single" w:sz="8" w:space="0" w:color="auto"/>
            </w:tcBorders>
            <w:vAlign w:val="bottom"/>
          </w:tcPr>
          <w:p w:rsidR="00C1166F" w:rsidRDefault="00C1166F"/>
        </w:tc>
        <w:tc>
          <w:tcPr>
            <w:tcW w:w="700" w:type="dxa"/>
            <w:tcBorders>
              <w:right w:val="single" w:sz="8" w:space="0" w:color="auto"/>
            </w:tcBorders>
            <w:vAlign w:val="bottom"/>
          </w:tcPr>
          <w:p w:rsidR="00C1166F" w:rsidRDefault="00C1166F"/>
        </w:tc>
        <w:tc>
          <w:tcPr>
            <w:tcW w:w="560" w:type="dxa"/>
            <w:tcBorders>
              <w:right w:val="single" w:sz="8" w:space="0" w:color="auto"/>
            </w:tcBorders>
            <w:vAlign w:val="bottom"/>
          </w:tcPr>
          <w:p w:rsidR="00C1166F" w:rsidRDefault="00C1166F"/>
        </w:tc>
        <w:tc>
          <w:tcPr>
            <w:tcW w:w="72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840" w:type="dxa"/>
            <w:tcBorders>
              <w:right w:val="single" w:sz="8" w:space="0" w:color="auto"/>
            </w:tcBorders>
            <w:vAlign w:val="bottom"/>
          </w:tcPr>
          <w:p w:rsidR="00C1166F" w:rsidRDefault="00C1166F"/>
        </w:tc>
        <w:tc>
          <w:tcPr>
            <w:tcW w:w="860" w:type="dxa"/>
            <w:tcBorders>
              <w:right w:val="single" w:sz="8" w:space="0" w:color="auto"/>
            </w:tcBorders>
            <w:vAlign w:val="bottom"/>
          </w:tcPr>
          <w:p w:rsidR="00C1166F" w:rsidRDefault="00C1166F"/>
        </w:tc>
        <w:tc>
          <w:tcPr>
            <w:tcW w:w="0" w:type="dxa"/>
            <w:vAlign w:val="bottom"/>
          </w:tcPr>
          <w:p w:rsidR="00C1166F" w:rsidRDefault="00C1166F">
            <w:pPr>
              <w:rPr>
                <w:sz w:val="1"/>
                <w:szCs w:val="1"/>
              </w:rPr>
            </w:pPr>
          </w:p>
        </w:tc>
      </w:tr>
      <w:tr w:rsidR="00C1166F">
        <w:trPr>
          <w:trHeight w:val="313"/>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D65607">
            <w:pPr>
              <w:ind w:left="100"/>
              <w:rPr>
                <w:sz w:val="20"/>
                <w:szCs w:val="20"/>
              </w:rPr>
            </w:pPr>
            <w:r>
              <w:rPr>
                <w:rFonts w:eastAsia="Times New Roman"/>
                <w:sz w:val="24"/>
                <w:szCs w:val="24"/>
              </w:rPr>
              <w:t>общения»</w:t>
            </w: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50"/>
        </w:trPr>
        <w:tc>
          <w:tcPr>
            <w:tcW w:w="2140" w:type="dxa"/>
            <w:tcBorders>
              <w:left w:val="single" w:sz="8" w:space="0" w:color="auto"/>
              <w:right w:val="single" w:sz="8" w:space="0" w:color="auto"/>
            </w:tcBorders>
            <w:vAlign w:val="bottom"/>
          </w:tcPr>
          <w:p w:rsidR="00C1166F" w:rsidRDefault="00D65607">
            <w:pPr>
              <w:spacing w:line="250" w:lineRule="exact"/>
              <w:ind w:left="100"/>
              <w:rPr>
                <w:sz w:val="20"/>
                <w:szCs w:val="20"/>
              </w:rPr>
            </w:pPr>
            <w:r>
              <w:rPr>
                <w:rFonts w:eastAsia="Times New Roman"/>
                <w:b/>
                <w:bCs/>
                <w:sz w:val="24"/>
                <w:szCs w:val="24"/>
              </w:rPr>
              <w:t>Социальное</w:t>
            </w: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3"/>
        </w:trPr>
        <w:tc>
          <w:tcPr>
            <w:tcW w:w="2140" w:type="dxa"/>
            <w:tcBorders>
              <w:left w:val="single" w:sz="8" w:space="0" w:color="auto"/>
              <w:right w:val="single" w:sz="8" w:space="0" w:color="auto"/>
            </w:tcBorders>
            <w:vAlign w:val="bottom"/>
          </w:tcPr>
          <w:p w:rsidR="00C1166F" w:rsidRDefault="00C1166F"/>
        </w:tc>
        <w:tc>
          <w:tcPr>
            <w:tcW w:w="1700" w:type="dxa"/>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«Самопознан</w:t>
            </w:r>
          </w:p>
        </w:tc>
        <w:tc>
          <w:tcPr>
            <w:tcW w:w="2280" w:type="dxa"/>
            <w:tcBorders>
              <w:right w:val="single" w:sz="8" w:space="0" w:color="auto"/>
            </w:tcBorders>
            <w:vAlign w:val="bottom"/>
          </w:tcPr>
          <w:p w:rsidR="00C1166F" w:rsidRDefault="00C1166F"/>
        </w:tc>
        <w:tc>
          <w:tcPr>
            <w:tcW w:w="700" w:type="dxa"/>
            <w:tcBorders>
              <w:right w:val="single" w:sz="8" w:space="0" w:color="auto"/>
            </w:tcBorders>
            <w:vAlign w:val="bottom"/>
          </w:tcPr>
          <w:p w:rsidR="00C1166F" w:rsidRDefault="00C1166F"/>
        </w:tc>
        <w:tc>
          <w:tcPr>
            <w:tcW w:w="560" w:type="dxa"/>
            <w:tcBorders>
              <w:right w:val="single" w:sz="8" w:space="0" w:color="auto"/>
            </w:tcBorders>
            <w:vAlign w:val="bottom"/>
          </w:tcPr>
          <w:p w:rsidR="00C1166F" w:rsidRDefault="00C1166F"/>
        </w:tc>
        <w:tc>
          <w:tcPr>
            <w:tcW w:w="72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C1166F"/>
        </w:tc>
        <w:tc>
          <w:tcPr>
            <w:tcW w:w="8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0" w:type="dxa"/>
            <w:vAlign w:val="bottom"/>
          </w:tcPr>
          <w:p w:rsidR="00C1166F" w:rsidRDefault="00C1166F">
            <w:pPr>
              <w:rPr>
                <w:sz w:val="1"/>
                <w:szCs w:val="1"/>
              </w:rPr>
            </w:pPr>
          </w:p>
        </w:tc>
      </w:tr>
      <w:tr w:rsidR="00C1166F">
        <w:trPr>
          <w:trHeight w:val="312"/>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D65607">
            <w:pPr>
              <w:ind w:left="100"/>
              <w:rPr>
                <w:sz w:val="20"/>
                <w:szCs w:val="20"/>
              </w:rPr>
            </w:pPr>
            <w:r>
              <w:rPr>
                <w:rFonts w:eastAsia="Times New Roman"/>
                <w:sz w:val="24"/>
                <w:szCs w:val="24"/>
              </w:rPr>
              <w:t>ие,</w:t>
            </w: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D65607">
            <w:pPr>
              <w:ind w:left="100"/>
              <w:rPr>
                <w:sz w:val="20"/>
                <w:szCs w:val="20"/>
              </w:rPr>
            </w:pPr>
            <w:r>
              <w:rPr>
                <w:rFonts w:eastAsia="Times New Roman"/>
                <w:sz w:val="24"/>
                <w:szCs w:val="24"/>
              </w:rPr>
              <w:t>самоопределе</w:t>
            </w: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9"/>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D65607">
            <w:pPr>
              <w:ind w:left="100"/>
              <w:rPr>
                <w:sz w:val="20"/>
                <w:szCs w:val="20"/>
              </w:rPr>
            </w:pPr>
            <w:r>
              <w:rPr>
                <w:rFonts w:eastAsia="Times New Roman"/>
                <w:sz w:val="24"/>
                <w:szCs w:val="24"/>
              </w:rPr>
              <w:t>ние,</w:t>
            </w: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D65607">
            <w:pPr>
              <w:ind w:left="100"/>
              <w:rPr>
                <w:sz w:val="20"/>
                <w:szCs w:val="20"/>
              </w:rPr>
            </w:pPr>
            <w:r>
              <w:rPr>
                <w:rFonts w:eastAsia="Times New Roman"/>
                <w:sz w:val="24"/>
                <w:szCs w:val="24"/>
              </w:rPr>
              <w:t>саморегуляци</w:t>
            </w: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D65607">
            <w:pPr>
              <w:ind w:left="100"/>
              <w:rPr>
                <w:sz w:val="20"/>
                <w:szCs w:val="20"/>
              </w:rPr>
            </w:pPr>
            <w:r>
              <w:rPr>
                <w:rFonts w:eastAsia="Times New Roman"/>
                <w:sz w:val="24"/>
                <w:szCs w:val="24"/>
              </w:rPr>
              <w:t>я»</w:t>
            </w: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56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bottom w:val="single" w:sz="8" w:space="0" w:color="auto"/>
              <w:right w:val="single" w:sz="8" w:space="0" w:color="auto"/>
            </w:tcBorders>
            <w:vAlign w:val="bottom"/>
          </w:tcPr>
          <w:p w:rsidR="00C1166F" w:rsidRDefault="00C1166F">
            <w:pPr>
              <w:rPr>
                <w:sz w:val="24"/>
                <w:szCs w:val="24"/>
              </w:rPr>
            </w:pPr>
          </w:p>
        </w:tc>
        <w:tc>
          <w:tcPr>
            <w:tcW w:w="2280" w:type="dxa"/>
            <w:tcBorders>
              <w:bottom w:val="single" w:sz="8" w:space="0" w:color="auto"/>
              <w:right w:val="single" w:sz="8" w:space="0" w:color="auto"/>
            </w:tcBorders>
            <w:vAlign w:val="bottom"/>
          </w:tcPr>
          <w:p w:rsidR="00C1166F" w:rsidRDefault="00C1166F">
            <w:pPr>
              <w:rPr>
                <w:sz w:val="24"/>
                <w:szCs w:val="24"/>
              </w:rPr>
            </w:pPr>
          </w:p>
        </w:tc>
        <w:tc>
          <w:tcPr>
            <w:tcW w:w="700" w:type="dxa"/>
            <w:tcBorders>
              <w:bottom w:val="single" w:sz="8" w:space="0" w:color="auto"/>
              <w:right w:val="single" w:sz="8" w:space="0" w:color="auto"/>
            </w:tcBorders>
            <w:vAlign w:val="bottom"/>
          </w:tcPr>
          <w:p w:rsidR="00C1166F" w:rsidRDefault="00C1166F">
            <w:pPr>
              <w:rPr>
                <w:sz w:val="24"/>
                <w:szCs w:val="24"/>
              </w:rPr>
            </w:pPr>
          </w:p>
        </w:tc>
        <w:tc>
          <w:tcPr>
            <w:tcW w:w="560" w:type="dxa"/>
            <w:tcBorders>
              <w:bottom w:val="single" w:sz="8" w:space="0" w:color="auto"/>
              <w:right w:val="single" w:sz="8" w:space="0" w:color="auto"/>
            </w:tcBorders>
            <w:vAlign w:val="bottom"/>
          </w:tcPr>
          <w:p w:rsidR="00C1166F" w:rsidRDefault="00C1166F">
            <w:pPr>
              <w:rPr>
                <w:sz w:val="24"/>
                <w:szCs w:val="24"/>
              </w:rPr>
            </w:pPr>
          </w:p>
        </w:tc>
        <w:tc>
          <w:tcPr>
            <w:tcW w:w="720" w:type="dxa"/>
            <w:tcBorders>
              <w:bottom w:val="single" w:sz="8" w:space="0" w:color="auto"/>
              <w:right w:val="single" w:sz="8" w:space="0" w:color="auto"/>
            </w:tcBorders>
            <w:vAlign w:val="bottom"/>
          </w:tcPr>
          <w:p w:rsidR="00C1166F" w:rsidRDefault="00C1166F">
            <w:pPr>
              <w:rPr>
                <w:sz w:val="24"/>
                <w:szCs w:val="24"/>
              </w:rPr>
            </w:pPr>
          </w:p>
        </w:tc>
        <w:tc>
          <w:tcPr>
            <w:tcW w:w="840" w:type="dxa"/>
            <w:tcBorders>
              <w:bottom w:val="single" w:sz="8" w:space="0" w:color="auto"/>
              <w:right w:val="single" w:sz="8" w:space="0" w:color="auto"/>
            </w:tcBorders>
            <w:vAlign w:val="bottom"/>
          </w:tcPr>
          <w:p w:rsidR="00C1166F" w:rsidRDefault="00C1166F">
            <w:pPr>
              <w:rPr>
                <w:sz w:val="24"/>
                <w:szCs w:val="24"/>
              </w:rPr>
            </w:pPr>
          </w:p>
        </w:tc>
        <w:tc>
          <w:tcPr>
            <w:tcW w:w="860" w:type="dxa"/>
            <w:tcBorders>
              <w:bottom w:val="single" w:sz="8" w:space="0" w:color="auto"/>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63"/>
        </w:trPr>
        <w:tc>
          <w:tcPr>
            <w:tcW w:w="2140" w:type="dxa"/>
            <w:tcBorders>
              <w:left w:val="single" w:sz="8" w:space="0" w:color="auto"/>
              <w:right w:val="single" w:sz="8" w:space="0" w:color="auto"/>
            </w:tcBorders>
            <w:vAlign w:val="bottom"/>
          </w:tcPr>
          <w:p w:rsidR="00C1166F" w:rsidRDefault="00C1166F"/>
        </w:tc>
        <w:tc>
          <w:tcPr>
            <w:tcW w:w="1700" w:type="dxa"/>
            <w:tcBorders>
              <w:right w:val="single" w:sz="8" w:space="0" w:color="auto"/>
            </w:tcBorders>
            <w:vAlign w:val="bottom"/>
          </w:tcPr>
          <w:p w:rsidR="00C1166F" w:rsidRDefault="00C1166F"/>
        </w:tc>
        <w:tc>
          <w:tcPr>
            <w:tcW w:w="2280" w:type="dxa"/>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Акции</w:t>
            </w:r>
          </w:p>
        </w:tc>
        <w:tc>
          <w:tcPr>
            <w:tcW w:w="70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0,25</w:t>
            </w:r>
          </w:p>
        </w:tc>
        <w:tc>
          <w:tcPr>
            <w:tcW w:w="5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0,5</w:t>
            </w:r>
          </w:p>
        </w:tc>
        <w:tc>
          <w:tcPr>
            <w:tcW w:w="72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C1166F"/>
        </w:tc>
        <w:tc>
          <w:tcPr>
            <w:tcW w:w="8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0" w:type="dxa"/>
            <w:vAlign w:val="bottom"/>
          </w:tcPr>
          <w:p w:rsidR="00C1166F" w:rsidRDefault="00C1166F">
            <w:pPr>
              <w:rPr>
                <w:sz w:val="1"/>
                <w:szCs w:val="1"/>
              </w:rPr>
            </w:pPr>
          </w:p>
        </w:tc>
      </w:tr>
      <w:tr w:rsidR="00C1166F">
        <w:trPr>
          <w:trHeight w:val="245"/>
        </w:trPr>
        <w:tc>
          <w:tcPr>
            <w:tcW w:w="214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bl>
    <w:p w:rsidR="00C1166F" w:rsidRDefault="00C1166F">
      <w:pPr>
        <w:sectPr w:rsidR="00C1166F">
          <w:pgSz w:w="11900" w:h="16838"/>
          <w:pgMar w:top="1112" w:right="706" w:bottom="665" w:left="1420" w:header="0" w:footer="0" w:gutter="0"/>
          <w:cols w:space="720" w:equalWidth="0">
            <w:col w:w="9780"/>
          </w:cols>
        </w:sectPr>
      </w:pPr>
    </w:p>
    <w:tbl>
      <w:tblPr>
        <w:tblW w:w="0" w:type="auto"/>
        <w:tblInd w:w="10" w:type="dxa"/>
        <w:tblLayout w:type="fixed"/>
        <w:tblCellMar>
          <w:left w:w="0" w:type="dxa"/>
          <w:right w:w="0" w:type="dxa"/>
        </w:tblCellMar>
        <w:tblLook w:val="04A0" w:firstRow="1" w:lastRow="0" w:firstColumn="1" w:lastColumn="0" w:noHBand="0" w:noVBand="1"/>
      </w:tblPr>
      <w:tblGrid>
        <w:gridCol w:w="2140"/>
        <w:gridCol w:w="1700"/>
        <w:gridCol w:w="2280"/>
        <w:gridCol w:w="700"/>
        <w:gridCol w:w="560"/>
        <w:gridCol w:w="720"/>
        <w:gridCol w:w="840"/>
        <w:gridCol w:w="860"/>
        <w:gridCol w:w="30"/>
      </w:tblGrid>
      <w:tr w:rsidR="00C1166F">
        <w:trPr>
          <w:trHeight w:val="280"/>
        </w:trPr>
        <w:tc>
          <w:tcPr>
            <w:tcW w:w="2140" w:type="dxa"/>
            <w:tcBorders>
              <w:top w:val="single" w:sz="8" w:space="0" w:color="auto"/>
              <w:left w:val="single" w:sz="8" w:space="0" w:color="auto"/>
              <w:right w:val="single" w:sz="8" w:space="0" w:color="auto"/>
            </w:tcBorders>
            <w:vAlign w:val="bottom"/>
          </w:tcPr>
          <w:p w:rsidR="00C1166F" w:rsidRDefault="00C1166F">
            <w:pPr>
              <w:rPr>
                <w:sz w:val="24"/>
                <w:szCs w:val="24"/>
              </w:rPr>
            </w:pPr>
          </w:p>
        </w:tc>
        <w:tc>
          <w:tcPr>
            <w:tcW w:w="1700" w:type="dxa"/>
            <w:tcBorders>
              <w:top w:val="single" w:sz="8" w:space="0" w:color="auto"/>
              <w:right w:val="single" w:sz="8" w:space="0" w:color="auto"/>
            </w:tcBorders>
            <w:vAlign w:val="bottom"/>
          </w:tcPr>
          <w:p w:rsidR="00C1166F" w:rsidRDefault="00C1166F">
            <w:pPr>
              <w:rPr>
                <w:sz w:val="24"/>
                <w:szCs w:val="24"/>
              </w:rPr>
            </w:pPr>
          </w:p>
        </w:tc>
        <w:tc>
          <w:tcPr>
            <w:tcW w:w="2280" w:type="dxa"/>
            <w:tcBorders>
              <w:top w:val="single" w:sz="8" w:space="0" w:color="auto"/>
              <w:right w:val="single" w:sz="8" w:space="0" w:color="auto"/>
            </w:tcBorders>
            <w:vAlign w:val="bottom"/>
          </w:tcPr>
          <w:p w:rsidR="00C1166F" w:rsidRDefault="00D65607">
            <w:pPr>
              <w:ind w:left="100"/>
              <w:rPr>
                <w:sz w:val="20"/>
                <w:szCs w:val="20"/>
              </w:rPr>
            </w:pPr>
            <w:r>
              <w:rPr>
                <w:rFonts w:eastAsia="Times New Roman"/>
                <w:sz w:val="24"/>
                <w:szCs w:val="24"/>
              </w:rPr>
              <w:t>тимуровского</w:t>
            </w:r>
          </w:p>
        </w:tc>
        <w:tc>
          <w:tcPr>
            <w:tcW w:w="700" w:type="dxa"/>
            <w:tcBorders>
              <w:top w:val="single" w:sz="8" w:space="0" w:color="auto"/>
              <w:right w:val="single" w:sz="8" w:space="0" w:color="auto"/>
            </w:tcBorders>
            <w:vAlign w:val="bottom"/>
          </w:tcPr>
          <w:p w:rsidR="00C1166F" w:rsidRDefault="00C1166F">
            <w:pPr>
              <w:rPr>
                <w:sz w:val="24"/>
                <w:szCs w:val="24"/>
              </w:rPr>
            </w:pPr>
          </w:p>
        </w:tc>
        <w:tc>
          <w:tcPr>
            <w:tcW w:w="560" w:type="dxa"/>
            <w:tcBorders>
              <w:top w:val="single" w:sz="8" w:space="0" w:color="auto"/>
              <w:right w:val="single" w:sz="8" w:space="0" w:color="auto"/>
            </w:tcBorders>
            <w:vAlign w:val="bottom"/>
          </w:tcPr>
          <w:p w:rsidR="00C1166F" w:rsidRDefault="00C1166F">
            <w:pPr>
              <w:rPr>
                <w:sz w:val="24"/>
                <w:szCs w:val="24"/>
              </w:rPr>
            </w:pPr>
          </w:p>
        </w:tc>
        <w:tc>
          <w:tcPr>
            <w:tcW w:w="720" w:type="dxa"/>
            <w:tcBorders>
              <w:top w:val="single" w:sz="8" w:space="0" w:color="auto"/>
              <w:right w:val="single" w:sz="8" w:space="0" w:color="auto"/>
            </w:tcBorders>
            <w:vAlign w:val="bottom"/>
          </w:tcPr>
          <w:p w:rsidR="00C1166F" w:rsidRDefault="00C1166F">
            <w:pPr>
              <w:rPr>
                <w:sz w:val="24"/>
                <w:szCs w:val="24"/>
              </w:rPr>
            </w:pPr>
          </w:p>
        </w:tc>
        <w:tc>
          <w:tcPr>
            <w:tcW w:w="840" w:type="dxa"/>
            <w:tcBorders>
              <w:top w:val="single" w:sz="8" w:space="0" w:color="auto"/>
              <w:right w:val="single" w:sz="8" w:space="0" w:color="auto"/>
            </w:tcBorders>
            <w:vAlign w:val="bottom"/>
          </w:tcPr>
          <w:p w:rsidR="00C1166F" w:rsidRDefault="00C1166F">
            <w:pPr>
              <w:rPr>
                <w:sz w:val="24"/>
                <w:szCs w:val="24"/>
              </w:rPr>
            </w:pPr>
          </w:p>
        </w:tc>
        <w:tc>
          <w:tcPr>
            <w:tcW w:w="860" w:type="dxa"/>
            <w:tcBorders>
              <w:top w:val="single" w:sz="8" w:space="0" w:color="auto"/>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отряда</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48"/>
        </w:trPr>
        <w:tc>
          <w:tcPr>
            <w:tcW w:w="2140" w:type="dxa"/>
            <w:tcBorders>
              <w:left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5"/>
        </w:trPr>
        <w:tc>
          <w:tcPr>
            <w:tcW w:w="2140" w:type="dxa"/>
            <w:tcBorders>
              <w:left w:val="single" w:sz="8" w:space="0" w:color="auto"/>
              <w:right w:val="single" w:sz="8" w:space="0" w:color="auto"/>
            </w:tcBorders>
            <w:vAlign w:val="bottom"/>
          </w:tcPr>
          <w:p w:rsidR="00C1166F" w:rsidRDefault="00C1166F">
            <w:pPr>
              <w:rPr>
                <w:sz w:val="23"/>
                <w:szCs w:val="23"/>
              </w:rPr>
            </w:pPr>
          </w:p>
        </w:tc>
        <w:tc>
          <w:tcPr>
            <w:tcW w:w="1700" w:type="dxa"/>
            <w:tcBorders>
              <w:right w:val="single" w:sz="8" w:space="0" w:color="auto"/>
            </w:tcBorders>
            <w:vAlign w:val="bottom"/>
          </w:tcPr>
          <w:p w:rsidR="00C1166F" w:rsidRDefault="00C1166F">
            <w:pPr>
              <w:rPr>
                <w:sz w:val="23"/>
                <w:szCs w:val="23"/>
              </w:rPr>
            </w:pPr>
          </w:p>
        </w:tc>
        <w:tc>
          <w:tcPr>
            <w:tcW w:w="2280" w:type="dxa"/>
            <w:tcBorders>
              <w:right w:val="single" w:sz="8" w:space="0" w:color="auto"/>
            </w:tcBorders>
            <w:vAlign w:val="bottom"/>
          </w:tcPr>
          <w:p w:rsidR="00C1166F" w:rsidRDefault="00D65607">
            <w:pPr>
              <w:spacing w:line="264" w:lineRule="exact"/>
              <w:ind w:left="100"/>
              <w:rPr>
                <w:sz w:val="20"/>
                <w:szCs w:val="20"/>
              </w:rPr>
            </w:pPr>
            <w:r>
              <w:rPr>
                <w:rFonts w:eastAsia="Times New Roman"/>
                <w:sz w:val="24"/>
                <w:szCs w:val="24"/>
              </w:rPr>
              <w:t>Работа отряда по</w:t>
            </w:r>
          </w:p>
        </w:tc>
        <w:tc>
          <w:tcPr>
            <w:tcW w:w="700" w:type="dxa"/>
            <w:tcBorders>
              <w:right w:val="single" w:sz="8" w:space="0" w:color="auto"/>
            </w:tcBorders>
            <w:vAlign w:val="bottom"/>
          </w:tcPr>
          <w:p w:rsidR="00C1166F" w:rsidRDefault="00C1166F">
            <w:pPr>
              <w:rPr>
                <w:sz w:val="23"/>
                <w:szCs w:val="23"/>
              </w:rPr>
            </w:pPr>
          </w:p>
        </w:tc>
        <w:tc>
          <w:tcPr>
            <w:tcW w:w="560" w:type="dxa"/>
            <w:tcBorders>
              <w:right w:val="single" w:sz="8" w:space="0" w:color="auto"/>
            </w:tcBorders>
            <w:vAlign w:val="bottom"/>
          </w:tcPr>
          <w:p w:rsidR="00C1166F" w:rsidRDefault="00C1166F">
            <w:pPr>
              <w:rPr>
                <w:sz w:val="23"/>
                <w:szCs w:val="23"/>
              </w:rPr>
            </w:pPr>
          </w:p>
        </w:tc>
        <w:tc>
          <w:tcPr>
            <w:tcW w:w="720" w:type="dxa"/>
            <w:tcBorders>
              <w:right w:val="single" w:sz="8" w:space="0" w:color="auto"/>
            </w:tcBorders>
            <w:vAlign w:val="bottom"/>
          </w:tcPr>
          <w:p w:rsidR="00C1166F" w:rsidRDefault="00C1166F">
            <w:pPr>
              <w:rPr>
                <w:sz w:val="23"/>
                <w:szCs w:val="23"/>
              </w:rPr>
            </w:pPr>
          </w:p>
        </w:tc>
        <w:tc>
          <w:tcPr>
            <w:tcW w:w="840" w:type="dxa"/>
            <w:tcBorders>
              <w:right w:val="single" w:sz="8" w:space="0" w:color="auto"/>
            </w:tcBorders>
            <w:vAlign w:val="bottom"/>
          </w:tcPr>
          <w:p w:rsidR="00C1166F" w:rsidRDefault="00C1166F">
            <w:pPr>
              <w:rPr>
                <w:sz w:val="23"/>
                <w:szCs w:val="23"/>
              </w:rPr>
            </w:pPr>
          </w:p>
        </w:tc>
        <w:tc>
          <w:tcPr>
            <w:tcW w:w="860" w:type="dxa"/>
            <w:tcBorders>
              <w:right w:val="single" w:sz="8" w:space="0" w:color="auto"/>
            </w:tcBorders>
            <w:vAlign w:val="bottom"/>
          </w:tcPr>
          <w:p w:rsidR="00C1166F" w:rsidRDefault="00D65607">
            <w:pPr>
              <w:spacing w:line="265" w:lineRule="exact"/>
              <w:jc w:val="center"/>
              <w:rPr>
                <w:sz w:val="20"/>
                <w:szCs w:val="20"/>
              </w:rPr>
            </w:pPr>
            <w:r>
              <w:rPr>
                <w:rFonts w:eastAsia="Times New Roman"/>
                <w:b/>
                <w:bCs/>
                <w:w w:val="99"/>
                <w:sz w:val="24"/>
                <w:szCs w:val="24"/>
              </w:rPr>
              <w:t>1</w:t>
            </w:r>
          </w:p>
        </w:tc>
        <w:tc>
          <w:tcPr>
            <w:tcW w:w="0" w:type="dxa"/>
            <w:vAlign w:val="bottom"/>
          </w:tcPr>
          <w:p w:rsidR="00C1166F" w:rsidRDefault="00C1166F">
            <w:pPr>
              <w:rPr>
                <w:sz w:val="1"/>
                <w:szCs w:val="1"/>
              </w:rPr>
            </w:pPr>
          </w:p>
        </w:tc>
      </w:tr>
      <w:tr w:rsidR="00C1166F">
        <w:trPr>
          <w:trHeight w:val="312"/>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профилактике</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правонарушений</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среди</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9"/>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несовершеннолетн</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их</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48"/>
        </w:trPr>
        <w:tc>
          <w:tcPr>
            <w:tcW w:w="2140" w:type="dxa"/>
            <w:tcBorders>
              <w:left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5"/>
        </w:trPr>
        <w:tc>
          <w:tcPr>
            <w:tcW w:w="2140" w:type="dxa"/>
            <w:tcBorders>
              <w:left w:val="single" w:sz="8" w:space="0" w:color="auto"/>
              <w:right w:val="single" w:sz="8" w:space="0" w:color="auto"/>
            </w:tcBorders>
            <w:vAlign w:val="bottom"/>
          </w:tcPr>
          <w:p w:rsidR="00C1166F" w:rsidRDefault="00C1166F">
            <w:pPr>
              <w:rPr>
                <w:sz w:val="23"/>
                <w:szCs w:val="23"/>
              </w:rPr>
            </w:pPr>
          </w:p>
        </w:tc>
        <w:tc>
          <w:tcPr>
            <w:tcW w:w="1700" w:type="dxa"/>
            <w:tcBorders>
              <w:right w:val="single" w:sz="8" w:space="0" w:color="auto"/>
            </w:tcBorders>
            <w:vAlign w:val="bottom"/>
          </w:tcPr>
          <w:p w:rsidR="00C1166F" w:rsidRDefault="00C1166F">
            <w:pPr>
              <w:rPr>
                <w:sz w:val="23"/>
                <w:szCs w:val="23"/>
              </w:rPr>
            </w:pPr>
          </w:p>
        </w:tc>
        <w:tc>
          <w:tcPr>
            <w:tcW w:w="2280" w:type="dxa"/>
            <w:tcBorders>
              <w:right w:val="single" w:sz="8" w:space="0" w:color="auto"/>
            </w:tcBorders>
            <w:vAlign w:val="bottom"/>
          </w:tcPr>
          <w:p w:rsidR="00C1166F" w:rsidRDefault="00D65607">
            <w:pPr>
              <w:spacing w:line="264" w:lineRule="exact"/>
              <w:ind w:left="100"/>
              <w:rPr>
                <w:sz w:val="20"/>
                <w:szCs w:val="20"/>
              </w:rPr>
            </w:pPr>
            <w:r>
              <w:rPr>
                <w:rFonts w:eastAsia="Times New Roman"/>
                <w:sz w:val="24"/>
                <w:szCs w:val="24"/>
              </w:rPr>
              <w:t>Работа отряда</w:t>
            </w:r>
          </w:p>
        </w:tc>
        <w:tc>
          <w:tcPr>
            <w:tcW w:w="700" w:type="dxa"/>
            <w:tcBorders>
              <w:right w:val="single" w:sz="8" w:space="0" w:color="auto"/>
            </w:tcBorders>
            <w:vAlign w:val="bottom"/>
          </w:tcPr>
          <w:p w:rsidR="00C1166F" w:rsidRDefault="00D65607">
            <w:pPr>
              <w:spacing w:line="265" w:lineRule="exact"/>
              <w:jc w:val="center"/>
              <w:rPr>
                <w:sz w:val="20"/>
                <w:szCs w:val="20"/>
              </w:rPr>
            </w:pPr>
            <w:r>
              <w:rPr>
                <w:rFonts w:eastAsia="Times New Roman"/>
                <w:b/>
                <w:bCs/>
                <w:w w:val="99"/>
                <w:sz w:val="24"/>
                <w:szCs w:val="24"/>
              </w:rPr>
              <w:t>1</w:t>
            </w:r>
          </w:p>
        </w:tc>
        <w:tc>
          <w:tcPr>
            <w:tcW w:w="560" w:type="dxa"/>
            <w:tcBorders>
              <w:right w:val="single" w:sz="8" w:space="0" w:color="auto"/>
            </w:tcBorders>
            <w:vAlign w:val="bottom"/>
          </w:tcPr>
          <w:p w:rsidR="00C1166F" w:rsidRDefault="00C1166F">
            <w:pPr>
              <w:rPr>
                <w:sz w:val="23"/>
                <w:szCs w:val="23"/>
              </w:rPr>
            </w:pPr>
          </w:p>
        </w:tc>
        <w:tc>
          <w:tcPr>
            <w:tcW w:w="720" w:type="dxa"/>
            <w:tcBorders>
              <w:right w:val="single" w:sz="8" w:space="0" w:color="auto"/>
            </w:tcBorders>
            <w:vAlign w:val="bottom"/>
          </w:tcPr>
          <w:p w:rsidR="00C1166F" w:rsidRDefault="00C1166F">
            <w:pPr>
              <w:rPr>
                <w:sz w:val="23"/>
                <w:szCs w:val="23"/>
              </w:rPr>
            </w:pPr>
          </w:p>
        </w:tc>
        <w:tc>
          <w:tcPr>
            <w:tcW w:w="840" w:type="dxa"/>
            <w:tcBorders>
              <w:right w:val="single" w:sz="8" w:space="0" w:color="auto"/>
            </w:tcBorders>
            <w:vAlign w:val="bottom"/>
          </w:tcPr>
          <w:p w:rsidR="00C1166F" w:rsidRDefault="00C1166F">
            <w:pPr>
              <w:rPr>
                <w:sz w:val="23"/>
                <w:szCs w:val="23"/>
              </w:rPr>
            </w:pPr>
          </w:p>
        </w:tc>
        <w:tc>
          <w:tcPr>
            <w:tcW w:w="860" w:type="dxa"/>
            <w:tcBorders>
              <w:right w:val="single" w:sz="8" w:space="0" w:color="auto"/>
            </w:tcBorders>
            <w:vAlign w:val="bottom"/>
          </w:tcPr>
          <w:p w:rsidR="00C1166F" w:rsidRDefault="00C1166F">
            <w:pPr>
              <w:rPr>
                <w:sz w:val="23"/>
                <w:szCs w:val="23"/>
              </w:rPr>
            </w:pPr>
          </w:p>
        </w:tc>
        <w:tc>
          <w:tcPr>
            <w:tcW w:w="0" w:type="dxa"/>
            <w:vAlign w:val="bottom"/>
          </w:tcPr>
          <w:p w:rsidR="00C1166F" w:rsidRDefault="00C1166F">
            <w:pPr>
              <w:rPr>
                <w:sz w:val="1"/>
                <w:szCs w:val="1"/>
              </w:rPr>
            </w:pPr>
          </w:p>
        </w:tc>
      </w:tr>
      <w:tr w:rsidR="00C1166F">
        <w:trPr>
          <w:trHeight w:val="312"/>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«ЮИД»</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48"/>
        </w:trPr>
        <w:tc>
          <w:tcPr>
            <w:tcW w:w="2140" w:type="dxa"/>
            <w:tcBorders>
              <w:left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5"/>
        </w:trPr>
        <w:tc>
          <w:tcPr>
            <w:tcW w:w="2140" w:type="dxa"/>
            <w:tcBorders>
              <w:left w:val="single" w:sz="8" w:space="0" w:color="auto"/>
              <w:right w:val="single" w:sz="8" w:space="0" w:color="auto"/>
            </w:tcBorders>
            <w:vAlign w:val="bottom"/>
          </w:tcPr>
          <w:p w:rsidR="00C1166F" w:rsidRDefault="00C1166F">
            <w:pPr>
              <w:rPr>
                <w:sz w:val="23"/>
                <w:szCs w:val="23"/>
              </w:rPr>
            </w:pPr>
          </w:p>
        </w:tc>
        <w:tc>
          <w:tcPr>
            <w:tcW w:w="1700" w:type="dxa"/>
            <w:tcBorders>
              <w:right w:val="single" w:sz="8" w:space="0" w:color="auto"/>
            </w:tcBorders>
            <w:vAlign w:val="bottom"/>
          </w:tcPr>
          <w:p w:rsidR="00C1166F" w:rsidRDefault="00C1166F">
            <w:pPr>
              <w:rPr>
                <w:sz w:val="23"/>
                <w:szCs w:val="23"/>
              </w:rPr>
            </w:pPr>
          </w:p>
        </w:tc>
        <w:tc>
          <w:tcPr>
            <w:tcW w:w="2280" w:type="dxa"/>
            <w:tcBorders>
              <w:right w:val="single" w:sz="8" w:space="0" w:color="auto"/>
            </w:tcBorders>
            <w:vAlign w:val="bottom"/>
          </w:tcPr>
          <w:p w:rsidR="00C1166F" w:rsidRDefault="00D65607">
            <w:pPr>
              <w:spacing w:line="264" w:lineRule="exact"/>
              <w:ind w:left="100"/>
              <w:rPr>
                <w:sz w:val="20"/>
                <w:szCs w:val="20"/>
              </w:rPr>
            </w:pPr>
            <w:r>
              <w:rPr>
                <w:rFonts w:eastAsia="Times New Roman"/>
                <w:sz w:val="24"/>
                <w:szCs w:val="24"/>
              </w:rPr>
              <w:t>Работа отряда</w:t>
            </w:r>
          </w:p>
        </w:tc>
        <w:tc>
          <w:tcPr>
            <w:tcW w:w="700" w:type="dxa"/>
            <w:tcBorders>
              <w:right w:val="single" w:sz="8" w:space="0" w:color="auto"/>
            </w:tcBorders>
            <w:vAlign w:val="bottom"/>
          </w:tcPr>
          <w:p w:rsidR="00C1166F" w:rsidRDefault="00C1166F">
            <w:pPr>
              <w:rPr>
                <w:sz w:val="23"/>
                <w:szCs w:val="23"/>
              </w:rPr>
            </w:pPr>
          </w:p>
        </w:tc>
        <w:tc>
          <w:tcPr>
            <w:tcW w:w="560" w:type="dxa"/>
            <w:tcBorders>
              <w:right w:val="single" w:sz="8" w:space="0" w:color="auto"/>
            </w:tcBorders>
            <w:vAlign w:val="bottom"/>
          </w:tcPr>
          <w:p w:rsidR="00C1166F" w:rsidRDefault="00D65607">
            <w:pPr>
              <w:spacing w:line="265" w:lineRule="exact"/>
              <w:jc w:val="center"/>
              <w:rPr>
                <w:sz w:val="20"/>
                <w:szCs w:val="20"/>
              </w:rPr>
            </w:pPr>
            <w:r>
              <w:rPr>
                <w:rFonts w:eastAsia="Times New Roman"/>
                <w:b/>
                <w:bCs/>
                <w:w w:val="99"/>
                <w:sz w:val="24"/>
                <w:szCs w:val="24"/>
              </w:rPr>
              <w:t>1</w:t>
            </w:r>
          </w:p>
        </w:tc>
        <w:tc>
          <w:tcPr>
            <w:tcW w:w="720" w:type="dxa"/>
            <w:tcBorders>
              <w:right w:val="single" w:sz="8" w:space="0" w:color="auto"/>
            </w:tcBorders>
            <w:vAlign w:val="bottom"/>
          </w:tcPr>
          <w:p w:rsidR="00C1166F" w:rsidRDefault="00D65607">
            <w:pPr>
              <w:spacing w:line="265" w:lineRule="exact"/>
              <w:jc w:val="center"/>
              <w:rPr>
                <w:sz w:val="20"/>
                <w:szCs w:val="20"/>
              </w:rPr>
            </w:pPr>
            <w:r>
              <w:rPr>
                <w:rFonts w:eastAsia="Times New Roman"/>
                <w:b/>
                <w:bCs/>
                <w:w w:val="99"/>
                <w:sz w:val="24"/>
                <w:szCs w:val="24"/>
              </w:rPr>
              <w:t>0,5</w:t>
            </w:r>
          </w:p>
        </w:tc>
        <w:tc>
          <w:tcPr>
            <w:tcW w:w="840" w:type="dxa"/>
            <w:tcBorders>
              <w:right w:val="single" w:sz="8" w:space="0" w:color="auto"/>
            </w:tcBorders>
            <w:vAlign w:val="bottom"/>
          </w:tcPr>
          <w:p w:rsidR="00C1166F" w:rsidRDefault="00D65607">
            <w:pPr>
              <w:spacing w:line="265" w:lineRule="exact"/>
              <w:jc w:val="center"/>
              <w:rPr>
                <w:sz w:val="20"/>
                <w:szCs w:val="20"/>
              </w:rPr>
            </w:pPr>
            <w:r>
              <w:rPr>
                <w:rFonts w:eastAsia="Times New Roman"/>
                <w:b/>
                <w:bCs/>
                <w:w w:val="99"/>
                <w:sz w:val="24"/>
                <w:szCs w:val="24"/>
              </w:rPr>
              <w:t>1</w:t>
            </w:r>
          </w:p>
        </w:tc>
        <w:tc>
          <w:tcPr>
            <w:tcW w:w="860" w:type="dxa"/>
            <w:tcBorders>
              <w:right w:val="single" w:sz="8" w:space="0" w:color="auto"/>
            </w:tcBorders>
            <w:vAlign w:val="bottom"/>
          </w:tcPr>
          <w:p w:rsidR="00C1166F" w:rsidRDefault="00C1166F">
            <w:pPr>
              <w:rPr>
                <w:sz w:val="23"/>
                <w:szCs w:val="23"/>
              </w:rPr>
            </w:pPr>
          </w:p>
        </w:tc>
        <w:tc>
          <w:tcPr>
            <w:tcW w:w="0" w:type="dxa"/>
            <w:vAlign w:val="bottom"/>
          </w:tcPr>
          <w:p w:rsidR="00C1166F" w:rsidRDefault="00C1166F">
            <w:pPr>
              <w:rPr>
                <w:sz w:val="1"/>
                <w:szCs w:val="1"/>
              </w:rPr>
            </w:pPr>
          </w:p>
        </w:tc>
      </w:tr>
      <w:tr w:rsidR="00C1166F">
        <w:trPr>
          <w:trHeight w:val="313"/>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«ДЮП»</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48"/>
        </w:trPr>
        <w:tc>
          <w:tcPr>
            <w:tcW w:w="2140" w:type="dxa"/>
            <w:tcBorders>
              <w:left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5"/>
        </w:trPr>
        <w:tc>
          <w:tcPr>
            <w:tcW w:w="2140" w:type="dxa"/>
            <w:tcBorders>
              <w:left w:val="single" w:sz="8" w:space="0" w:color="auto"/>
              <w:right w:val="single" w:sz="8" w:space="0" w:color="auto"/>
            </w:tcBorders>
            <w:vAlign w:val="bottom"/>
          </w:tcPr>
          <w:p w:rsidR="00C1166F" w:rsidRDefault="00C1166F">
            <w:pPr>
              <w:rPr>
                <w:sz w:val="23"/>
                <w:szCs w:val="23"/>
              </w:rPr>
            </w:pPr>
          </w:p>
        </w:tc>
        <w:tc>
          <w:tcPr>
            <w:tcW w:w="1700" w:type="dxa"/>
            <w:tcBorders>
              <w:right w:val="single" w:sz="8" w:space="0" w:color="auto"/>
            </w:tcBorders>
            <w:vAlign w:val="bottom"/>
          </w:tcPr>
          <w:p w:rsidR="00C1166F" w:rsidRDefault="00C1166F">
            <w:pPr>
              <w:rPr>
                <w:sz w:val="23"/>
                <w:szCs w:val="23"/>
              </w:rPr>
            </w:pPr>
          </w:p>
        </w:tc>
        <w:tc>
          <w:tcPr>
            <w:tcW w:w="2280" w:type="dxa"/>
            <w:tcBorders>
              <w:right w:val="single" w:sz="8" w:space="0" w:color="auto"/>
            </w:tcBorders>
            <w:vAlign w:val="bottom"/>
          </w:tcPr>
          <w:p w:rsidR="00C1166F" w:rsidRDefault="00D65607">
            <w:pPr>
              <w:spacing w:line="264" w:lineRule="exact"/>
              <w:ind w:left="100"/>
              <w:rPr>
                <w:sz w:val="20"/>
                <w:szCs w:val="20"/>
              </w:rPr>
            </w:pPr>
            <w:r>
              <w:rPr>
                <w:rFonts w:eastAsia="Times New Roman"/>
                <w:sz w:val="24"/>
                <w:szCs w:val="24"/>
              </w:rPr>
              <w:t>Школьные</w:t>
            </w:r>
          </w:p>
        </w:tc>
        <w:tc>
          <w:tcPr>
            <w:tcW w:w="700" w:type="dxa"/>
            <w:tcBorders>
              <w:right w:val="single" w:sz="8" w:space="0" w:color="auto"/>
            </w:tcBorders>
            <w:vAlign w:val="bottom"/>
          </w:tcPr>
          <w:p w:rsidR="00C1166F" w:rsidRDefault="00D65607">
            <w:pPr>
              <w:spacing w:line="265" w:lineRule="exact"/>
              <w:jc w:val="center"/>
              <w:rPr>
                <w:sz w:val="20"/>
                <w:szCs w:val="20"/>
              </w:rPr>
            </w:pPr>
            <w:r>
              <w:rPr>
                <w:rFonts w:eastAsia="Times New Roman"/>
                <w:b/>
                <w:bCs/>
                <w:w w:val="99"/>
                <w:sz w:val="24"/>
                <w:szCs w:val="24"/>
              </w:rPr>
              <w:t>0,5</w:t>
            </w:r>
          </w:p>
        </w:tc>
        <w:tc>
          <w:tcPr>
            <w:tcW w:w="560" w:type="dxa"/>
            <w:tcBorders>
              <w:right w:val="single" w:sz="8" w:space="0" w:color="auto"/>
            </w:tcBorders>
            <w:vAlign w:val="bottom"/>
          </w:tcPr>
          <w:p w:rsidR="00C1166F" w:rsidRDefault="00D65607">
            <w:pPr>
              <w:spacing w:line="265" w:lineRule="exact"/>
              <w:jc w:val="center"/>
              <w:rPr>
                <w:sz w:val="20"/>
                <w:szCs w:val="20"/>
              </w:rPr>
            </w:pPr>
            <w:r>
              <w:rPr>
                <w:rFonts w:eastAsia="Times New Roman"/>
                <w:b/>
                <w:bCs/>
                <w:w w:val="99"/>
                <w:sz w:val="24"/>
                <w:szCs w:val="24"/>
              </w:rPr>
              <w:t>0,5</w:t>
            </w:r>
          </w:p>
        </w:tc>
        <w:tc>
          <w:tcPr>
            <w:tcW w:w="720" w:type="dxa"/>
            <w:tcBorders>
              <w:right w:val="single" w:sz="8" w:space="0" w:color="auto"/>
            </w:tcBorders>
            <w:vAlign w:val="bottom"/>
          </w:tcPr>
          <w:p w:rsidR="00C1166F" w:rsidRDefault="00D65607">
            <w:pPr>
              <w:spacing w:line="265" w:lineRule="exact"/>
              <w:jc w:val="center"/>
              <w:rPr>
                <w:sz w:val="20"/>
                <w:szCs w:val="20"/>
              </w:rPr>
            </w:pPr>
            <w:r>
              <w:rPr>
                <w:rFonts w:eastAsia="Times New Roman"/>
                <w:b/>
                <w:bCs/>
                <w:w w:val="99"/>
                <w:sz w:val="24"/>
                <w:szCs w:val="24"/>
              </w:rPr>
              <w:t>0,5</w:t>
            </w:r>
          </w:p>
        </w:tc>
        <w:tc>
          <w:tcPr>
            <w:tcW w:w="840" w:type="dxa"/>
            <w:tcBorders>
              <w:right w:val="single" w:sz="8" w:space="0" w:color="auto"/>
            </w:tcBorders>
            <w:vAlign w:val="bottom"/>
          </w:tcPr>
          <w:p w:rsidR="00C1166F" w:rsidRDefault="00D65607">
            <w:pPr>
              <w:spacing w:line="265" w:lineRule="exact"/>
              <w:jc w:val="center"/>
              <w:rPr>
                <w:sz w:val="20"/>
                <w:szCs w:val="20"/>
              </w:rPr>
            </w:pPr>
            <w:r>
              <w:rPr>
                <w:rFonts w:eastAsia="Times New Roman"/>
                <w:b/>
                <w:bCs/>
                <w:w w:val="99"/>
                <w:sz w:val="24"/>
                <w:szCs w:val="24"/>
              </w:rPr>
              <w:t>0,5</w:t>
            </w:r>
          </w:p>
        </w:tc>
        <w:tc>
          <w:tcPr>
            <w:tcW w:w="860" w:type="dxa"/>
            <w:tcBorders>
              <w:right w:val="single" w:sz="8" w:space="0" w:color="auto"/>
            </w:tcBorders>
            <w:vAlign w:val="bottom"/>
          </w:tcPr>
          <w:p w:rsidR="00C1166F" w:rsidRDefault="00D65607">
            <w:pPr>
              <w:spacing w:line="265" w:lineRule="exact"/>
              <w:jc w:val="center"/>
              <w:rPr>
                <w:sz w:val="20"/>
                <w:szCs w:val="20"/>
              </w:rPr>
            </w:pPr>
            <w:r>
              <w:rPr>
                <w:rFonts w:eastAsia="Times New Roman"/>
                <w:b/>
                <w:bCs/>
                <w:w w:val="99"/>
                <w:sz w:val="24"/>
                <w:szCs w:val="24"/>
              </w:rPr>
              <w:t>0,5</w:t>
            </w:r>
          </w:p>
        </w:tc>
        <w:tc>
          <w:tcPr>
            <w:tcW w:w="0" w:type="dxa"/>
            <w:vAlign w:val="bottom"/>
          </w:tcPr>
          <w:p w:rsidR="00C1166F" w:rsidRDefault="00C1166F">
            <w:pPr>
              <w:rPr>
                <w:sz w:val="1"/>
                <w:szCs w:val="1"/>
              </w:rPr>
            </w:pPr>
          </w:p>
        </w:tc>
      </w:tr>
      <w:tr w:rsidR="00C1166F">
        <w:trPr>
          <w:trHeight w:val="312"/>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мероприятия,</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классные часы</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50"/>
        </w:trPr>
        <w:tc>
          <w:tcPr>
            <w:tcW w:w="2140" w:type="dxa"/>
            <w:tcBorders>
              <w:left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3"/>
        </w:trPr>
        <w:tc>
          <w:tcPr>
            <w:tcW w:w="2140" w:type="dxa"/>
            <w:tcBorders>
              <w:left w:val="single" w:sz="8" w:space="0" w:color="auto"/>
              <w:right w:val="single" w:sz="8" w:space="0" w:color="auto"/>
            </w:tcBorders>
            <w:vAlign w:val="bottom"/>
          </w:tcPr>
          <w:p w:rsidR="00C1166F" w:rsidRDefault="00C1166F"/>
        </w:tc>
        <w:tc>
          <w:tcPr>
            <w:tcW w:w="1700" w:type="dxa"/>
            <w:tcBorders>
              <w:right w:val="single" w:sz="8" w:space="0" w:color="auto"/>
            </w:tcBorders>
            <w:vAlign w:val="bottom"/>
          </w:tcPr>
          <w:p w:rsidR="00C1166F" w:rsidRDefault="00C1166F"/>
        </w:tc>
        <w:tc>
          <w:tcPr>
            <w:tcW w:w="2280" w:type="dxa"/>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Профориетация</w:t>
            </w:r>
          </w:p>
        </w:tc>
        <w:tc>
          <w:tcPr>
            <w:tcW w:w="700" w:type="dxa"/>
            <w:tcBorders>
              <w:right w:val="single" w:sz="8" w:space="0" w:color="auto"/>
            </w:tcBorders>
            <w:vAlign w:val="bottom"/>
          </w:tcPr>
          <w:p w:rsidR="00C1166F" w:rsidRDefault="00C1166F"/>
        </w:tc>
        <w:tc>
          <w:tcPr>
            <w:tcW w:w="560" w:type="dxa"/>
            <w:tcBorders>
              <w:right w:val="single" w:sz="8" w:space="0" w:color="auto"/>
            </w:tcBorders>
            <w:vAlign w:val="bottom"/>
          </w:tcPr>
          <w:p w:rsidR="00C1166F" w:rsidRDefault="00C1166F"/>
        </w:tc>
        <w:tc>
          <w:tcPr>
            <w:tcW w:w="72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0,5</w:t>
            </w:r>
          </w:p>
        </w:tc>
        <w:tc>
          <w:tcPr>
            <w:tcW w:w="8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0,5</w:t>
            </w:r>
          </w:p>
        </w:tc>
        <w:tc>
          <w:tcPr>
            <w:tcW w:w="0" w:type="dxa"/>
            <w:vAlign w:val="bottom"/>
          </w:tcPr>
          <w:p w:rsidR="00C1166F" w:rsidRDefault="00C1166F">
            <w:pPr>
              <w:rPr>
                <w:sz w:val="1"/>
                <w:szCs w:val="1"/>
              </w:rPr>
            </w:pPr>
          </w:p>
        </w:tc>
      </w:tr>
      <w:tr w:rsidR="00C1166F">
        <w:trPr>
          <w:trHeight w:val="243"/>
        </w:trPr>
        <w:tc>
          <w:tcPr>
            <w:tcW w:w="214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3"/>
        </w:trPr>
        <w:tc>
          <w:tcPr>
            <w:tcW w:w="2140" w:type="dxa"/>
            <w:tcBorders>
              <w:left w:val="single" w:sz="8" w:space="0" w:color="auto"/>
              <w:right w:val="single" w:sz="8" w:space="0" w:color="auto"/>
            </w:tcBorders>
            <w:vAlign w:val="bottom"/>
          </w:tcPr>
          <w:p w:rsidR="00C1166F" w:rsidRDefault="00C1166F"/>
        </w:tc>
        <w:tc>
          <w:tcPr>
            <w:tcW w:w="1700" w:type="dxa"/>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«Занимательн</w:t>
            </w:r>
          </w:p>
        </w:tc>
        <w:tc>
          <w:tcPr>
            <w:tcW w:w="2280" w:type="dxa"/>
            <w:tcBorders>
              <w:right w:val="single" w:sz="8" w:space="0" w:color="auto"/>
            </w:tcBorders>
            <w:vAlign w:val="bottom"/>
          </w:tcPr>
          <w:p w:rsidR="00C1166F" w:rsidRDefault="00C1166F"/>
        </w:tc>
        <w:tc>
          <w:tcPr>
            <w:tcW w:w="70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560" w:type="dxa"/>
            <w:tcBorders>
              <w:right w:val="single" w:sz="8" w:space="0" w:color="auto"/>
            </w:tcBorders>
            <w:vAlign w:val="bottom"/>
          </w:tcPr>
          <w:p w:rsidR="00C1166F" w:rsidRDefault="00C1166F"/>
        </w:tc>
        <w:tc>
          <w:tcPr>
            <w:tcW w:w="72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C1166F"/>
        </w:tc>
        <w:tc>
          <w:tcPr>
            <w:tcW w:w="860" w:type="dxa"/>
            <w:tcBorders>
              <w:right w:val="single" w:sz="8" w:space="0" w:color="auto"/>
            </w:tcBorders>
            <w:vAlign w:val="bottom"/>
          </w:tcPr>
          <w:p w:rsidR="00C1166F" w:rsidRDefault="00C1166F"/>
        </w:tc>
        <w:tc>
          <w:tcPr>
            <w:tcW w:w="0" w:type="dxa"/>
            <w:vAlign w:val="bottom"/>
          </w:tcPr>
          <w:p w:rsidR="00C1166F" w:rsidRDefault="00C1166F">
            <w:pPr>
              <w:rPr>
                <w:sz w:val="1"/>
                <w:szCs w:val="1"/>
              </w:rPr>
            </w:pPr>
          </w:p>
        </w:tc>
      </w:tr>
      <w:tr w:rsidR="00C1166F">
        <w:trPr>
          <w:trHeight w:val="314"/>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D65607">
            <w:pPr>
              <w:ind w:left="100"/>
              <w:rPr>
                <w:sz w:val="20"/>
                <w:szCs w:val="20"/>
              </w:rPr>
            </w:pPr>
            <w:r>
              <w:rPr>
                <w:rFonts w:eastAsia="Times New Roman"/>
                <w:sz w:val="24"/>
                <w:szCs w:val="24"/>
              </w:rPr>
              <w:t>ый русский</w:t>
            </w: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D65607">
            <w:pPr>
              <w:ind w:left="100"/>
              <w:rPr>
                <w:sz w:val="20"/>
                <w:szCs w:val="20"/>
              </w:rPr>
            </w:pPr>
            <w:r>
              <w:rPr>
                <w:rFonts w:eastAsia="Times New Roman"/>
                <w:sz w:val="24"/>
                <w:szCs w:val="24"/>
              </w:rPr>
              <w:t>язык»</w:t>
            </w: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50"/>
        </w:trPr>
        <w:tc>
          <w:tcPr>
            <w:tcW w:w="2140" w:type="dxa"/>
            <w:tcBorders>
              <w:left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3"/>
        </w:trPr>
        <w:tc>
          <w:tcPr>
            <w:tcW w:w="2140" w:type="dxa"/>
            <w:tcBorders>
              <w:left w:val="single" w:sz="8" w:space="0" w:color="auto"/>
              <w:right w:val="single" w:sz="8" w:space="0" w:color="auto"/>
            </w:tcBorders>
            <w:vAlign w:val="bottom"/>
          </w:tcPr>
          <w:p w:rsidR="00C1166F" w:rsidRDefault="00C1166F"/>
        </w:tc>
        <w:tc>
          <w:tcPr>
            <w:tcW w:w="1700" w:type="dxa"/>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«Занимательн</w:t>
            </w:r>
          </w:p>
        </w:tc>
        <w:tc>
          <w:tcPr>
            <w:tcW w:w="2280" w:type="dxa"/>
            <w:tcBorders>
              <w:right w:val="single" w:sz="8" w:space="0" w:color="auto"/>
            </w:tcBorders>
            <w:vAlign w:val="bottom"/>
          </w:tcPr>
          <w:p w:rsidR="00C1166F" w:rsidRDefault="00C1166F"/>
        </w:tc>
        <w:tc>
          <w:tcPr>
            <w:tcW w:w="700" w:type="dxa"/>
            <w:tcBorders>
              <w:right w:val="single" w:sz="8" w:space="0" w:color="auto"/>
            </w:tcBorders>
            <w:vAlign w:val="bottom"/>
          </w:tcPr>
          <w:p w:rsidR="00C1166F" w:rsidRDefault="00C1166F"/>
        </w:tc>
        <w:tc>
          <w:tcPr>
            <w:tcW w:w="5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72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C1166F"/>
        </w:tc>
        <w:tc>
          <w:tcPr>
            <w:tcW w:w="860" w:type="dxa"/>
            <w:tcBorders>
              <w:right w:val="single" w:sz="8" w:space="0" w:color="auto"/>
            </w:tcBorders>
            <w:vAlign w:val="bottom"/>
          </w:tcPr>
          <w:p w:rsidR="00C1166F" w:rsidRDefault="00C1166F"/>
        </w:tc>
        <w:tc>
          <w:tcPr>
            <w:tcW w:w="0" w:type="dxa"/>
            <w:vAlign w:val="bottom"/>
          </w:tcPr>
          <w:p w:rsidR="00C1166F" w:rsidRDefault="00C1166F">
            <w:pPr>
              <w:rPr>
                <w:sz w:val="1"/>
                <w:szCs w:val="1"/>
              </w:rPr>
            </w:pPr>
          </w:p>
        </w:tc>
      </w:tr>
      <w:tr w:rsidR="00C1166F">
        <w:trPr>
          <w:trHeight w:val="312"/>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D65607">
            <w:pPr>
              <w:ind w:left="100"/>
              <w:rPr>
                <w:sz w:val="20"/>
                <w:szCs w:val="20"/>
              </w:rPr>
            </w:pPr>
            <w:r>
              <w:rPr>
                <w:rFonts w:eastAsia="Times New Roman"/>
                <w:sz w:val="24"/>
                <w:szCs w:val="24"/>
              </w:rPr>
              <w:t>ая</w:t>
            </w: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vMerge w:val="restart"/>
            <w:tcBorders>
              <w:left w:val="single" w:sz="8" w:space="0" w:color="auto"/>
              <w:right w:val="single" w:sz="8" w:space="0" w:color="auto"/>
            </w:tcBorders>
            <w:vAlign w:val="bottom"/>
          </w:tcPr>
          <w:p w:rsidR="00C1166F" w:rsidRDefault="00D65607">
            <w:pPr>
              <w:ind w:left="100"/>
              <w:rPr>
                <w:sz w:val="20"/>
                <w:szCs w:val="20"/>
              </w:rPr>
            </w:pPr>
            <w:r>
              <w:rPr>
                <w:rFonts w:eastAsia="Times New Roman"/>
                <w:b/>
                <w:bCs/>
                <w:sz w:val="24"/>
                <w:szCs w:val="24"/>
              </w:rPr>
              <w:t>общеинтел-</w:t>
            </w:r>
          </w:p>
        </w:tc>
        <w:tc>
          <w:tcPr>
            <w:tcW w:w="1700" w:type="dxa"/>
            <w:tcBorders>
              <w:right w:val="single" w:sz="8" w:space="0" w:color="auto"/>
            </w:tcBorders>
            <w:vAlign w:val="bottom"/>
          </w:tcPr>
          <w:p w:rsidR="00C1166F" w:rsidRDefault="00D65607">
            <w:pPr>
              <w:ind w:left="100"/>
              <w:rPr>
                <w:sz w:val="20"/>
                <w:szCs w:val="20"/>
              </w:rPr>
            </w:pPr>
            <w:r>
              <w:rPr>
                <w:rFonts w:eastAsia="Times New Roman"/>
                <w:sz w:val="24"/>
                <w:szCs w:val="24"/>
              </w:rPr>
              <w:t>математика»</w:t>
            </w: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23"/>
        </w:trPr>
        <w:tc>
          <w:tcPr>
            <w:tcW w:w="2140" w:type="dxa"/>
            <w:vMerge/>
            <w:tcBorders>
              <w:left w:val="single" w:sz="8" w:space="0" w:color="auto"/>
              <w:right w:val="single" w:sz="8" w:space="0" w:color="auto"/>
            </w:tcBorders>
            <w:vAlign w:val="bottom"/>
          </w:tcPr>
          <w:p w:rsidR="00C1166F" w:rsidRDefault="00C1166F">
            <w:pPr>
              <w:rPr>
                <w:sz w:val="19"/>
                <w:szCs w:val="19"/>
              </w:rPr>
            </w:pPr>
          </w:p>
        </w:tc>
        <w:tc>
          <w:tcPr>
            <w:tcW w:w="1700" w:type="dxa"/>
            <w:tcBorders>
              <w:right w:val="single" w:sz="8" w:space="0" w:color="auto"/>
            </w:tcBorders>
            <w:vAlign w:val="bottom"/>
          </w:tcPr>
          <w:p w:rsidR="00C1166F" w:rsidRDefault="00C1166F">
            <w:pPr>
              <w:rPr>
                <w:sz w:val="19"/>
                <w:szCs w:val="19"/>
              </w:rPr>
            </w:pPr>
          </w:p>
        </w:tc>
        <w:tc>
          <w:tcPr>
            <w:tcW w:w="2280" w:type="dxa"/>
            <w:tcBorders>
              <w:right w:val="single" w:sz="8" w:space="0" w:color="auto"/>
            </w:tcBorders>
            <w:vAlign w:val="bottom"/>
          </w:tcPr>
          <w:p w:rsidR="00C1166F" w:rsidRDefault="00C1166F">
            <w:pPr>
              <w:rPr>
                <w:sz w:val="19"/>
                <w:szCs w:val="19"/>
              </w:rPr>
            </w:pPr>
          </w:p>
        </w:tc>
        <w:tc>
          <w:tcPr>
            <w:tcW w:w="700" w:type="dxa"/>
            <w:tcBorders>
              <w:right w:val="single" w:sz="8" w:space="0" w:color="auto"/>
            </w:tcBorders>
            <w:vAlign w:val="bottom"/>
          </w:tcPr>
          <w:p w:rsidR="00C1166F" w:rsidRDefault="00C1166F">
            <w:pPr>
              <w:rPr>
                <w:sz w:val="19"/>
                <w:szCs w:val="19"/>
              </w:rPr>
            </w:pPr>
          </w:p>
        </w:tc>
        <w:tc>
          <w:tcPr>
            <w:tcW w:w="560" w:type="dxa"/>
            <w:tcBorders>
              <w:right w:val="single" w:sz="8" w:space="0" w:color="auto"/>
            </w:tcBorders>
            <w:vAlign w:val="bottom"/>
          </w:tcPr>
          <w:p w:rsidR="00C1166F" w:rsidRDefault="00C1166F">
            <w:pPr>
              <w:rPr>
                <w:sz w:val="19"/>
                <w:szCs w:val="19"/>
              </w:rPr>
            </w:pPr>
          </w:p>
        </w:tc>
        <w:tc>
          <w:tcPr>
            <w:tcW w:w="720" w:type="dxa"/>
            <w:tcBorders>
              <w:right w:val="single" w:sz="8" w:space="0" w:color="auto"/>
            </w:tcBorders>
            <w:vAlign w:val="bottom"/>
          </w:tcPr>
          <w:p w:rsidR="00C1166F" w:rsidRDefault="00C1166F">
            <w:pPr>
              <w:rPr>
                <w:sz w:val="19"/>
                <w:szCs w:val="19"/>
              </w:rPr>
            </w:pPr>
          </w:p>
        </w:tc>
        <w:tc>
          <w:tcPr>
            <w:tcW w:w="840" w:type="dxa"/>
            <w:tcBorders>
              <w:right w:val="single" w:sz="8" w:space="0" w:color="auto"/>
            </w:tcBorders>
            <w:vAlign w:val="bottom"/>
          </w:tcPr>
          <w:p w:rsidR="00C1166F" w:rsidRDefault="00C1166F">
            <w:pPr>
              <w:rPr>
                <w:sz w:val="19"/>
                <w:szCs w:val="19"/>
              </w:rPr>
            </w:pPr>
          </w:p>
        </w:tc>
        <w:tc>
          <w:tcPr>
            <w:tcW w:w="860" w:type="dxa"/>
            <w:tcBorders>
              <w:right w:val="single" w:sz="8" w:space="0" w:color="auto"/>
            </w:tcBorders>
            <w:vAlign w:val="bottom"/>
          </w:tcPr>
          <w:p w:rsidR="00C1166F" w:rsidRDefault="00C1166F">
            <w:pPr>
              <w:rPr>
                <w:sz w:val="19"/>
                <w:szCs w:val="19"/>
              </w:rPr>
            </w:pPr>
          </w:p>
        </w:tc>
        <w:tc>
          <w:tcPr>
            <w:tcW w:w="0" w:type="dxa"/>
            <w:vAlign w:val="bottom"/>
          </w:tcPr>
          <w:p w:rsidR="00C1166F" w:rsidRDefault="00C1166F">
            <w:pPr>
              <w:rPr>
                <w:sz w:val="1"/>
                <w:szCs w:val="1"/>
              </w:rPr>
            </w:pPr>
          </w:p>
        </w:tc>
      </w:tr>
      <w:tr w:rsidR="00C1166F">
        <w:trPr>
          <w:trHeight w:val="344"/>
        </w:trPr>
        <w:tc>
          <w:tcPr>
            <w:tcW w:w="2140" w:type="dxa"/>
            <w:vMerge w:val="restart"/>
            <w:tcBorders>
              <w:left w:val="single" w:sz="8" w:space="0" w:color="auto"/>
              <w:right w:val="single" w:sz="8" w:space="0" w:color="auto"/>
            </w:tcBorders>
            <w:vAlign w:val="bottom"/>
          </w:tcPr>
          <w:p w:rsidR="00C1166F" w:rsidRDefault="00D65607">
            <w:pPr>
              <w:ind w:left="100"/>
              <w:rPr>
                <w:sz w:val="20"/>
                <w:szCs w:val="20"/>
              </w:rPr>
            </w:pPr>
            <w:r>
              <w:rPr>
                <w:rFonts w:eastAsia="Times New Roman"/>
                <w:b/>
                <w:bCs/>
                <w:sz w:val="24"/>
                <w:szCs w:val="24"/>
              </w:rPr>
              <w:t>лектуальное</w:t>
            </w:r>
          </w:p>
        </w:tc>
        <w:tc>
          <w:tcPr>
            <w:tcW w:w="1700" w:type="dxa"/>
            <w:tcBorders>
              <w:bottom w:val="single" w:sz="8" w:space="0" w:color="auto"/>
              <w:right w:val="single" w:sz="8" w:space="0" w:color="auto"/>
            </w:tcBorders>
            <w:vAlign w:val="bottom"/>
          </w:tcPr>
          <w:p w:rsidR="00C1166F" w:rsidRDefault="00C1166F">
            <w:pPr>
              <w:rPr>
                <w:sz w:val="24"/>
                <w:szCs w:val="24"/>
              </w:rPr>
            </w:pPr>
          </w:p>
        </w:tc>
        <w:tc>
          <w:tcPr>
            <w:tcW w:w="2280" w:type="dxa"/>
            <w:tcBorders>
              <w:bottom w:val="single" w:sz="8" w:space="0" w:color="auto"/>
              <w:right w:val="single" w:sz="8" w:space="0" w:color="auto"/>
            </w:tcBorders>
            <w:vAlign w:val="bottom"/>
          </w:tcPr>
          <w:p w:rsidR="00C1166F" w:rsidRDefault="00C1166F">
            <w:pPr>
              <w:rPr>
                <w:sz w:val="24"/>
                <w:szCs w:val="24"/>
              </w:rPr>
            </w:pPr>
          </w:p>
        </w:tc>
        <w:tc>
          <w:tcPr>
            <w:tcW w:w="700" w:type="dxa"/>
            <w:tcBorders>
              <w:bottom w:val="single" w:sz="8" w:space="0" w:color="auto"/>
              <w:right w:val="single" w:sz="8" w:space="0" w:color="auto"/>
            </w:tcBorders>
            <w:vAlign w:val="bottom"/>
          </w:tcPr>
          <w:p w:rsidR="00C1166F" w:rsidRDefault="00C1166F">
            <w:pPr>
              <w:rPr>
                <w:sz w:val="24"/>
                <w:szCs w:val="24"/>
              </w:rPr>
            </w:pPr>
          </w:p>
        </w:tc>
        <w:tc>
          <w:tcPr>
            <w:tcW w:w="560" w:type="dxa"/>
            <w:tcBorders>
              <w:bottom w:val="single" w:sz="8" w:space="0" w:color="auto"/>
              <w:right w:val="single" w:sz="8" w:space="0" w:color="auto"/>
            </w:tcBorders>
            <w:vAlign w:val="bottom"/>
          </w:tcPr>
          <w:p w:rsidR="00C1166F" w:rsidRDefault="00C1166F">
            <w:pPr>
              <w:rPr>
                <w:sz w:val="24"/>
                <w:szCs w:val="24"/>
              </w:rPr>
            </w:pPr>
          </w:p>
        </w:tc>
        <w:tc>
          <w:tcPr>
            <w:tcW w:w="720" w:type="dxa"/>
            <w:tcBorders>
              <w:bottom w:val="single" w:sz="8" w:space="0" w:color="auto"/>
              <w:right w:val="single" w:sz="8" w:space="0" w:color="auto"/>
            </w:tcBorders>
            <w:vAlign w:val="bottom"/>
          </w:tcPr>
          <w:p w:rsidR="00C1166F" w:rsidRDefault="00C1166F">
            <w:pPr>
              <w:rPr>
                <w:sz w:val="24"/>
                <w:szCs w:val="24"/>
              </w:rPr>
            </w:pPr>
          </w:p>
        </w:tc>
        <w:tc>
          <w:tcPr>
            <w:tcW w:w="840" w:type="dxa"/>
            <w:tcBorders>
              <w:bottom w:val="single" w:sz="8" w:space="0" w:color="auto"/>
              <w:right w:val="single" w:sz="8" w:space="0" w:color="auto"/>
            </w:tcBorders>
            <w:vAlign w:val="bottom"/>
          </w:tcPr>
          <w:p w:rsidR="00C1166F" w:rsidRDefault="00C1166F">
            <w:pPr>
              <w:rPr>
                <w:sz w:val="24"/>
                <w:szCs w:val="24"/>
              </w:rPr>
            </w:pPr>
          </w:p>
        </w:tc>
        <w:tc>
          <w:tcPr>
            <w:tcW w:w="860" w:type="dxa"/>
            <w:tcBorders>
              <w:bottom w:val="single" w:sz="8" w:space="0" w:color="auto"/>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152"/>
        </w:trPr>
        <w:tc>
          <w:tcPr>
            <w:tcW w:w="2140" w:type="dxa"/>
            <w:vMerge/>
            <w:tcBorders>
              <w:left w:val="single" w:sz="8" w:space="0" w:color="auto"/>
              <w:right w:val="single" w:sz="8" w:space="0" w:color="auto"/>
            </w:tcBorders>
            <w:vAlign w:val="bottom"/>
          </w:tcPr>
          <w:p w:rsidR="00C1166F" w:rsidRDefault="00C1166F">
            <w:pPr>
              <w:rPr>
                <w:sz w:val="13"/>
                <w:szCs w:val="13"/>
              </w:rPr>
            </w:pPr>
          </w:p>
        </w:tc>
        <w:tc>
          <w:tcPr>
            <w:tcW w:w="1700" w:type="dxa"/>
            <w:tcBorders>
              <w:right w:val="single" w:sz="8" w:space="0" w:color="auto"/>
            </w:tcBorders>
            <w:vAlign w:val="bottom"/>
          </w:tcPr>
          <w:p w:rsidR="00C1166F" w:rsidRDefault="00C1166F">
            <w:pPr>
              <w:rPr>
                <w:sz w:val="13"/>
                <w:szCs w:val="13"/>
              </w:rPr>
            </w:pPr>
          </w:p>
        </w:tc>
        <w:tc>
          <w:tcPr>
            <w:tcW w:w="2280" w:type="dxa"/>
            <w:vMerge w:val="restart"/>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Подготовка к</w:t>
            </w:r>
          </w:p>
        </w:tc>
        <w:tc>
          <w:tcPr>
            <w:tcW w:w="700" w:type="dxa"/>
            <w:vMerge w:val="restart"/>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0,5</w:t>
            </w:r>
          </w:p>
        </w:tc>
        <w:tc>
          <w:tcPr>
            <w:tcW w:w="560" w:type="dxa"/>
            <w:vMerge w:val="restart"/>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0,5</w:t>
            </w:r>
          </w:p>
        </w:tc>
        <w:tc>
          <w:tcPr>
            <w:tcW w:w="720" w:type="dxa"/>
            <w:vMerge w:val="restart"/>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840" w:type="dxa"/>
            <w:vMerge w:val="restart"/>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860" w:type="dxa"/>
            <w:vMerge w:val="restart"/>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0" w:type="dxa"/>
            <w:vAlign w:val="bottom"/>
          </w:tcPr>
          <w:p w:rsidR="00C1166F" w:rsidRDefault="00C1166F">
            <w:pPr>
              <w:rPr>
                <w:sz w:val="1"/>
                <w:szCs w:val="1"/>
              </w:rPr>
            </w:pPr>
          </w:p>
        </w:tc>
      </w:tr>
      <w:tr w:rsidR="00C1166F">
        <w:trPr>
          <w:trHeight w:val="110"/>
        </w:trPr>
        <w:tc>
          <w:tcPr>
            <w:tcW w:w="2140" w:type="dxa"/>
            <w:tcBorders>
              <w:left w:val="single" w:sz="8" w:space="0" w:color="auto"/>
              <w:right w:val="single" w:sz="8" w:space="0" w:color="auto"/>
            </w:tcBorders>
            <w:vAlign w:val="bottom"/>
          </w:tcPr>
          <w:p w:rsidR="00C1166F" w:rsidRDefault="00C1166F">
            <w:pPr>
              <w:rPr>
                <w:sz w:val="9"/>
                <w:szCs w:val="9"/>
              </w:rPr>
            </w:pPr>
          </w:p>
        </w:tc>
        <w:tc>
          <w:tcPr>
            <w:tcW w:w="1700" w:type="dxa"/>
            <w:tcBorders>
              <w:right w:val="single" w:sz="8" w:space="0" w:color="auto"/>
            </w:tcBorders>
            <w:vAlign w:val="bottom"/>
          </w:tcPr>
          <w:p w:rsidR="00C1166F" w:rsidRDefault="00C1166F">
            <w:pPr>
              <w:rPr>
                <w:sz w:val="9"/>
                <w:szCs w:val="9"/>
              </w:rPr>
            </w:pPr>
          </w:p>
        </w:tc>
        <w:tc>
          <w:tcPr>
            <w:tcW w:w="2280" w:type="dxa"/>
            <w:vMerge/>
            <w:tcBorders>
              <w:right w:val="single" w:sz="8" w:space="0" w:color="auto"/>
            </w:tcBorders>
            <w:vAlign w:val="bottom"/>
          </w:tcPr>
          <w:p w:rsidR="00C1166F" w:rsidRDefault="00C1166F">
            <w:pPr>
              <w:rPr>
                <w:sz w:val="9"/>
                <w:szCs w:val="9"/>
              </w:rPr>
            </w:pPr>
          </w:p>
        </w:tc>
        <w:tc>
          <w:tcPr>
            <w:tcW w:w="700" w:type="dxa"/>
            <w:vMerge/>
            <w:tcBorders>
              <w:right w:val="single" w:sz="8" w:space="0" w:color="auto"/>
            </w:tcBorders>
            <w:vAlign w:val="bottom"/>
          </w:tcPr>
          <w:p w:rsidR="00C1166F" w:rsidRDefault="00C1166F">
            <w:pPr>
              <w:rPr>
                <w:sz w:val="9"/>
                <w:szCs w:val="9"/>
              </w:rPr>
            </w:pPr>
          </w:p>
        </w:tc>
        <w:tc>
          <w:tcPr>
            <w:tcW w:w="560" w:type="dxa"/>
            <w:vMerge/>
            <w:tcBorders>
              <w:right w:val="single" w:sz="8" w:space="0" w:color="auto"/>
            </w:tcBorders>
            <w:vAlign w:val="bottom"/>
          </w:tcPr>
          <w:p w:rsidR="00C1166F" w:rsidRDefault="00C1166F">
            <w:pPr>
              <w:rPr>
                <w:sz w:val="9"/>
                <w:szCs w:val="9"/>
              </w:rPr>
            </w:pPr>
          </w:p>
        </w:tc>
        <w:tc>
          <w:tcPr>
            <w:tcW w:w="720" w:type="dxa"/>
            <w:vMerge/>
            <w:tcBorders>
              <w:right w:val="single" w:sz="8" w:space="0" w:color="auto"/>
            </w:tcBorders>
            <w:vAlign w:val="bottom"/>
          </w:tcPr>
          <w:p w:rsidR="00C1166F" w:rsidRDefault="00C1166F">
            <w:pPr>
              <w:rPr>
                <w:sz w:val="9"/>
                <w:szCs w:val="9"/>
              </w:rPr>
            </w:pPr>
          </w:p>
        </w:tc>
        <w:tc>
          <w:tcPr>
            <w:tcW w:w="840" w:type="dxa"/>
            <w:vMerge/>
            <w:tcBorders>
              <w:right w:val="single" w:sz="8" w:space="0" w:color="auto"/>
            </w:tcBorders>
            <w:vAlign w:val="bottom"/>
          </w:tcPr>
          <w:p w:rsidR="00C1166F" w:rsidRDefault="00C1166F">
            <w:pPr>
              <w:rPr>
                <w:sz w:val="9"/>
                <w:szCs w:val="9"/>
              </w:rPr>
            </w:pPr>
          </w:p>
        </w:tc>
        <w:tc>
          <w:tcPr>
            <w:tcW w:w="860" w:type="dxa"/>
            <w:vMerge/>
            <w:tcBorders>
              <w:right w:val="single" w:sz="8" w:space="0" w:color="auto"/>
            </w:tcBorders>
            <w:vAlign w:val="bottom"/>
          </w:tcPr>
          <w:p w:rsidR="00C1166F" w:rsidRDefault="00C1166F">
            <w:pPr>
              <w:rPr>
                <w:sz w:val="9"/>
                <w:szCs w:val="9"/>
              </w:rPr>
            </w:pPr>
          </w:p>
        </w:tc>
        <w:tc>
          <w:tcPr>
            <w:tcW w:w="0" w:type="dxa"/>
            <w:vAlign w:val="bottom"/>
          </w:tcPr>
          <w:p w:rsidR="00C1166F" w:rsidRDefault="00C1166F">
            <w:pPr>
              <w:rPr>
                <w:sz w:val="1"/>
                <w:szCs w:val="1"/>
              </w:rPr>
            </w:pPr>
          </w:p>
        </w:tc>
      </w:tr>
      <w:tr w:rsidR="00C1166F">
        <w:trPr>
          <w:trHeight w:val="312"/>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олимпиадам,</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9"/>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научно-</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практическим</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конференциям,</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работа со</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9"/>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слабоуспевающими</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48"/>
        </w:trPr>
        <w:tc>
          <w:tcPr>
            <w:tcW w:w="214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3"/>
        </w:trPr>
        <w:tc>
          <w:tcPr>
            <w:tcW w:w="2140" w:type="dxa"/>
            <w:tcBorders>
              <w:left w:val="single" w:sz="8" w:space="0" w:color="auto"/>
              <w:right w:val="single" w:sz="8" w:space="0" w:color="auto"/>
            </w:tcBorders>
            <w:vAlign w:val="bottom"/>
          </w:tcPr>
          <w:p w:rsidR="00C1166F" w:rsidRDefault="00C1166F"/>
        </w:tc>
        <w:tc>
          <w:tcPr>
            <w:tcW w:w="1700" w:type="dxa"/>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«Этика</w:t>
            </w:r>
          </w:p>
        </w:tc>
        <w:tc>
          <w:tcPr>
            <w:tcW w:w="2280" w:type="dxa"/>
            <w:tcBorders>
              <w:right w:val="single" w:sz="8" w:space="0" w:color="auto"/>
            </w:tcBorders>
            <w:vAlign w:val="bottom"/>
          </w:tcPr>
          <w:p w:rsidR="00C1166F" w:rsidRDefault="00C1166F"/>
        </w:tc>
        <w:tc>
          <w:tcPr>
            <w:tcW w:w="700" w:type="dxa"/>
            <w:tcBorders>
              <w:right w:val="single" w:sz="8" w:space="0" w:color="auto"/>
            </w:tcBorders>
            <w:vAlign w:val="bottom"/>
          </w:tcPr>
          <w:p w:rsidR="00C1166F" w:rsidRDefault="00C1166F"/>
        </w:tc>
        <w:tc>
          <w:tcPr>
            <w:tcW w:w="560" w:type="dxa"/>
            <w:tcBorders>
              <w:right w:val="single" w:sz="8" w:space="0" w:color="auto"/>
            </w:tcBorders>
            <w:vAlign w:val="bottom"/>
          </w:tcPr>
          <w:p w:rsidR="00C1166F" w:rsidRDefault="00C1166F"/>
        </w:tc>
        <w:tc>
          <w:tcPr>
            <w:tcW w:w="72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840" w:type="dxa"/>
            <w:tcBorders>
              <w:right w:val="single" w:sz="8" w:space="0" w:color="auto"/>
            </w:tcBorders>
            <w:vAlign w:val="bottom"/>
          </w:tcPr>
          <w:p w:rsidR="00C1166F" w:rsidRDefault="00C1166F"/>
        </w:tc>
        <w:tc>
          <w:tcPr>
            <w:tcW w:w="860" w:type="dxa"/>
            <w:tcBorders>
              <w:right w:val="single" w:sz="8" w:space="0" w:color="auto"/>
            </w:tcBorders>
            <w:vAlign w:val="bottom"/>
          </w:tcPr>
          <w:p w:rsidR="00C1166F" w:rsidRDefault="00C1166F"/>
        </w:tc>
        <w:tc>
          <w:tcPr>
            <w:tcW w:w="0" w:type="dxa"/>
            <w:vAlign w:val="bottom"/>
          </w:tcPr>
          <w:p w:rsidR="00C1166F" w:rsidRDefault="00C1166F">
            <w:pPr>
              <w:rPr>
                <w:sz w:val="1"/>
                <w:szCs w:val="1"/>
              </w:rPr>
            </w:pPr>
          </w:p>
        </w:tc>
      </w:tr>
      <w:tr w:rsidR="00C1166F">
        <w:trPr>
          <w:trHeight w:val="314"/>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D65607">
            <w:pPr>
              <w:ind w:left="100"/>
              <w:rPr>
                <w:sz w:val="20"/>
                <w:szCs w:val="20"/>
              </w:rPr>
            </w:pPr>
            <w:r>
              <w:rPr>
                <w:rFonts w:eastAsia="Times New Roman"/>
                <w:sz w:val="24"/>
                <w:szCs w:val="24"/>
              </w:rPr>
              <w:t>кадета»</w:t>
            </w: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48"/>
        </w:trPr>
        <w:tc>
          <w:tcPr>
            <w:tcW w:w="2140" w:type="dxa"/>
            <w:tcBorders>
              <w:left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3"/>
        </w:trPr>
        <w:tc>
          <w:tcPr>
            <w:tcW w:w="2140" w:type="dxa"/>
            <w:tcBorders>
              <w:left w:val="single" w:sz="8" w:space="0" w:color="auto"/>
              <w:right w:val="single" w:sz="8" w:space="0" w:color="auto"/>
            </w:tcBorders>
            <w:vAlign w:val="bottom"/>
          </w:tcPr>
          <w:p w:rsidR="00C1166F" w:rsidRDefault="00C1166F"/>
        </w:tc>
        <w:tc>
          <w:tcPr>
            <w:tcW w:w="1700" w:type="dxa"/>
            <w:tcBorders>
              <w:right w:val="single" w:sz="8" w:space="0" w:color="auto"/>
            </w:tcBorders>
            <w:vAlign w:val="bottom"/>
          </w:tcPr>
          <w:p w:rsidR="00C1166F" w:rsidRDefault="00C1166F"/>
        </w:tc>
        <w:tc>
          <w:tcPr>
            <w:tcW w:w="2280" w:type="dxa"/>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Кружок</w:t>
            </w:r>
          </w:p>
        </w:tc>
        <w:tc>
          <w:tcPr>
            <w:tcW w:w="700" w:type="dxa"/>
            <w:tcBorders>
              <w:right w:val="single" w:sz="8" w:space="0" w:color="auto"/>
            </w:tcBorders>
            <w:vAlign w:val="bottom"/>
          </w:tcPr>
          <w:p w:rsidR="00C1166F" w:rsidRDefault="00C1166F"/>
        </w:tc>
        <w:tc>
          <w:tcPr>
            <w:tcW w:w="560" w:type="dxa"/>
            <w:tcBorders>
              <w:right w:val="single" w:sz="8" w:space="0" w:color="auto"/>
            </w:tcBorders>
            <w:vAlign w:val="bottom"/>
          </w:tcPr>
          <w:p w:rsidR="00C1166F" w:rsidRDefault="00C1166F"/>
        </w:tc>
        <w:tc>
          <w:tcPr>
            <w:tcW w:w="72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8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0" w:type="dxa"/>
            <w:vAlign w:val="bottom"/>
          </w:tcPr>
          <w:p w:rsidR="00C1166F" w:rsidRDefault="00C1166F">
            <w:pPr>
              <w:rPr>
                <w:sz w:val="1"/>
                <w:szCs w:val="1"/>
              </w:rPr>
            </w:pPr>
          </w:p>
        </w:tc>
      </w:tr>
      <w:tr w:rsidR="00C1166F">
        <w:trPr>
          <w:trHeight w:val="367"/>
        </w:trPr>
        <w:tc>
          <w:tcPr>
            <w:tcW w:w="2140" w:type="dxa"/>
            <w:tcBorders>
              <w:left w:val="single" w:sz="8" w:space="0" w:color="auto"/>
              <w:right w:val="single" w:sz="8" w:space="0" w:color="auto"/>
            </w:tcBorders>
            <w:vAlign w:val="bottom"/>
          </w:tcPr>
          <w:p w:rsidR="00C1166F" w:rsidRDefault="00D65607">
            <w:pPr>
              <w:ind w:left="100"/>
              <w:rPr>
                <w:sz w:val="20"/>
                <w:szCs w:val="20"/>
              </w:rPr>
            </w:pPr>
            <w:r>
              <w:rPr>
                <w:rFonts w:eastAsia="Times New Roman"/>
                <w:b/>
                <w:bCs/>
                <w:sz w:val="24"/>
                <w:szCs w:val="24"/>
              </w:rPr>
              <w:t>общекультурное</w:t>
            </w: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«Творческая</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64"/>
        </w:trPr>
        <w:tc>
          <w:tcPr>
            <w:tcW w:w="2140" w:type="dxa"/>
            <w:tcBorders>
              <w:left w:val="single" w:sz="8" w:space="0" w:color="auto"/>
              <w:right w:val="single" w:sz="8" w:space="0" w:color="auto"/>
            </w:tcBorders>
            <w:vAlign w:val="bottom"/>
          </w:tcPr>
          <w:p w:rsidR="00C1166F" w:rsidRDefault="00C1166F"/>
        </w:tc>
        <w:tc>
          <w:tcPr>
            <w:tcW w:w="1700" w:type="dxa"/>
            <w:tcBorders>
              <w:right w:val="single" w:sz="8" w:space="0" w:color="auto"/>
            </w:tcBorders>
            <w:vAlign w:val="bottom"/>
          </w:tcPr>
          <w:p w:rsidR="00C1166F" w:rsidRDefault="00C1166F"/>
        </w:tc>
        <w:tc>
          <w:tcPr>
            <w:tcW w:w="2280" w:type="dxa"/>
            <w:tcBorders>
              <w:right w:val="single" w:sz="8" w:space="0" w:color="auto"/>
            </w:tcBorders>
            <w:vAlign w:val="bottom"/>
          </w:tcPr>
          <w:p w:rsidR="00C1166F" w:rsidRDefault="00D65607">
            <w:pPr>
              <w:spacing w:line="264" w:lineRule="exact"/>
              <w:ind w:left="100"/>
              <w:rPr>
                <w:sz w:val="20"/>
                <w:szCs w:val="20"/>
              </w:rPr>
            </w:pPr>
            <w:r>
              <w:rPr>
                <w:rFonts w:eastAsia="Times New Roman"/>
                <w:sz w:val="24"/>
                <w:szCs w:val="24"/>
              </w:rPr>
              <w:t>лаборатория Арт-</w:t>
            </w:r>
          </w:p>
        </w:tc>
        <w:tc>
          <w:tcPr>
            <w:tcW w:w="700" w:type="dxa"/>
            <w:tcBorders>
              <w:right w:val="single" w:sz="8" w:space="0" w:color="auto"/>
            </w:tcBorders>
            <w:vAlign w:val="bottom"/>
          </w:tcPr>
          <w:p w:rsidR="00C1166F" w:rsidRDefault="00C1166F"/>
        </w:tc>
        <w:tc>
          <w:tcPr>
            <w:tcW w:w="560" w:type="dxa"/>
            <w:tcBorders>
              <w:right w:val="single" w:sz="8" w:space="0" w:color="auto"/>
            </w:tcBorders>
            <w:vAlign w:val="bottom"/>
          </w:tcPr>
          <w:p w:rsidR="00C1166F" w:rsidRDefault="00C1166F"/>
        </w:tc>
        <w:tc>
          <w:tcPr>
            <w:tcW w:w="72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C1166F"/>
        </w:tc>
        <w:tc>
          <w:tcPr>
            <w:tcW w:w="860" w:type="dxa"/>
            <w:tcBorders>
              <w:right w:val="single" w:sz="8" w:space="0" w:color="auto"/>
            </w:tcBorders>
            <w:vAlign w:val="bottom"/>
          </w:tcPr>
          <w:p w:rsidR="00C1166F" w:rsidRDefault="00C1166F"/>
        </w:tc>
        <w:tc>
          <w:tcPr>
            <w:tcW w:w="0" w:type="dxa"/>
            <w:vAlign w:val="bottom"/>
          </w:tcPr>
          <w:p w:rsidR="00C1166F" w:rsidRDefault="00C1166F">
            <w:pPr>
              <w:rPr>
                <w:sz w:val="1"/>
                <w:szCs w:val="1"/>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кадет»</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50"/>
        </w:trPr>
        <w:tc>
          <w:tcPr>
            <w:tcW w:w="2140" w:type="dxa"/>
            <w:tcBorders>
              <w:left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3"/>
        </w:trPr>
        <w:tc>
          <w:tcPr>
            <w:tcW w:w="2140" w:type="dxa"/>
            <w:tcBorders>
              <w:left w:val="single" w:sz="8" w:space="0" w:color="auto"/>
              <w:right w:val="single" w:sz="8" w:space="0" w:color="auto"/>
            </w:tcBorders>
            <w:vAlign w:val="bottom"/>
          </w:tcPr>
          <w:p w:rsidR="00C1166F" w:rsidRDefault="00C1166F"/>
        </w:tc>
        <w:tc>
          <w:tcPr>
            <w:tcW w:w="1700" w:type="dxa"/>
            <w:tcBorders>
              <w:right w:val="single" w:sz="8" w:space="0" w:color="auto"/>
            </w:tcBorders>
            <w:vAlign w:val="bottom"/>
          </w:tcPr>
          <w:p w:rsidR="00C1166F" w:rsidRDefault="00C1166F"/>
        </w:tc>
        <w:tc>
          <w:tcPr>
            <w:tcW w:w="2280" w:type="dxa"/>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Кружок «Основы</w:t>
            </w:r>
          </w:p>
        </w:tc>
        <w:tc>
          <w:tcPr>
            <w:tcW w:w="70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560" w:type="dxa"/>
            <w:tcBorders>
              <w:right w:val="single" w:sz="8" w:space="0" w:color="auto"/>
            </w:tcBorders>
            <w:vAlign w:val="bottom"/>
          </w:tcPr>
          <w:p w:rsidR="00C1166F" w:rsidRDefault="00C1166F"/>
        </w:tc>
        <w:tc>
          <w:tcPr>
            <w:tcW w:w="72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84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860" w:type="dxa"/>
            <w:tcBorders>
              <w:right w:val="single" w:sz="8" w:space="0" w:color="auto"/>
            </w:tcBorders>
            <w:vAlign w:val="bottom"/>
          </w:tcPr>
          <w:p w:rsidR="00C1166F" w:rsidRDefault="00C1166F"/>
        </w:tc>
        <w:tc>
          <w:tcPr>
            <w:tcW w:w="0" w:type="dxa"/>
            <w:vAlign w:val="bottom"/>
          </w:tcPr>
          <w:p w:rsidR="00C1166F" w:rsidRDefault="00C1166F">
            <w:pPr>
              <w:rPr>
                <w:sz w:val="1"/>
                <w:szCs w:val="1"/>
              </w:rPr>
            </w:pPr>
          </w:p>
        </w:tc>
      </w:tr>
      <w:tr w:rsidR="00C1166F">
        <w:trPr>
          <w:trHeight w:val="312"/>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игры на духовых</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48"/>
        </w:trPr>
        <w:tc>
          <w:tcPr>
            <w:tcW w:w="2140" w:type="dxa"/>
            <w:tcBorders>
              <w:left w:val="single" w:sz="8" w:space="0" w:color="auto"/>
              <w:bottom w:val="single" w:sz="8" w:space="0" w:color="auto"/>
              <w:right w:val="single" w:sz="8" w:space="0" w:color="auto"/>
            </w:tcBorders>
            <w:vAlign w:val="bottom"/>
          </w:tcPr>
          <w:p w:rsidR="00C1166F" w:rsidRDefault="00C1166F">
            <w:pPr>
              <w:rPr>
                <w:sz w:val="4"/>
                <w:szCs w:val="4"/>
              </w:rPr>
            </w:pPr>
          </w:p>
        </w:tc>
        <w:tc>
          <w:tcPr>
            <w:tcW w:w="1700" w:type="dxa"/>
            <w:tcBorders>
              <w:bottom w:val="single" w:sz="8" w:space="0" w:color="auto"/>
              <w:right w:val="single" w:sz="8" w:space="0" w:color="auto"/>
            </w:tcBorders>
            <w:vAlign w:val="bottom"/>
          </w:tcPr>
          <w:p w:rsidR="00C1166F" w:rsidRDefault="00C1166F">
            <w:pPr>
              <w:rPr>
                <w:sz w:val="4"/>
                <w:szCs w:val="4"/>
              </w:rPr>
            </w:pPr>
          </w:p>
        </w:tc>
        <w:tc>
          <w:tcPr>
            <w:tcW w:w="2280" w:type="dxa"/>
            <w:tcBorders>
              <w:bottom w:val="single" w:sz="8" w:space="0" w:color="auto"/>
              <w:right w:val="single" w:sz="8" w:space="0" w:color="auto"/>
            </w:tcBorders>
            <w:vAlign w:val="bottom"/>
          </w:tcPr>
          <w:p w:rsidR="00C1166F" w:rsidRDefault="00C1166F">
            <w:pPr>
              <w:rPr>
                <w:sz w:val="4"/>
                <w:szCs w:val="4"/>
              </w:rPr>
            </w:pPr>
          </w:p>
        </w:tc>
        <w:tc>
          <w:tcPr>
            <w:tcW w:w="700" w:type="dxa"/>
            <w:tcBorders>
              <w:bottom w:val="single" w:sz="8" w:space="0" w:color="auto"/>
              <w:right w:val="single" w:sz="8" w:space="0" w:color="auto"/>
            </w:tcBorders>
            <w:vAlign w:val="bottom"/>
          </w:tcPr>
          <w:p w:rsidR="00C1166F" w:rsidRDefault="00C1166F">
            <w:pPr>
              <w:rPr>
                <w:sz w:val="4"/>
                <w:szCs w:val="4"/>
              </w:rPr>
            </w:pPr>
          </w:p>
        </w:tc>
        <w:tc>
          <w:tcPr>
            <w:tcW w:w="560" w:type="dxa"/>
            <w:tcBorders>
              <w:bottom w:val="single" w:sz="8" w:space="0" w:color="auto"/>
              <w:right w:val="single" w:sz="8" w:space="0" w:color="auto"/>
            </w:tcBorders>
            <w:vAlign w:val="bottom"/>
          </w:tcPr>
          <w:p w:rsidR="00C1166F" w:rsidRDefault="00C1166F">
            <w:pPr>
              <w:rPr>
                <w:sz w:val="4"/>
                <w:szCs w:val="4"/>
              </w:rPr>
            </w:pPr>
          </w:p>
        </w:tc>
        <w:tc>
          <w:tcPr>
            <w:tcW w:w="720" w:type="dxa"/>
            <w:tcBorders>
              <w:bottom w:val="single" w:sz="8" w:space="0" w:color="auto"/>
              <w:right w:val="single" w:sz="8" w:space="0" w:color="auto"/>
            </w:tcBorders>
            <w:vAlign w:val="bottom"/>
          </w:tcPr>
          <w:p w:rsidR="00C1166F" w:rsidRDefault="00C1166F">
            <w:pPr>
              <w:rPr>
                <w:sz w:val="4"/>
                <w:szCs w:val="4"/>
              </w:rPr>
            </w:pPr>
          </w:p>
        </w:tc>
        <w:tc>
          <w:tcPr>
            <w:tcW w:w="840" w:type="dxa"/>
            <w:tcBorders>
              <w:bottom w:val="single" w:sz="8" w:space="0" w:color="auto"/>
              <w:right w:val="single" w:sz="8" w:space="0" w:color="auto"/>
            </w:tcBorders>
            <w:vAlign w:val="bottom"/>
          </w:tcPr>
          <w:p w:rsidR="00C1166F" w:rsidRDefault="00C1166F">
            <w:pPr>
              <w:rPr>
                <w:sz w:val="4"/>
                <w:szCs w:val="4"/>
              </w:rPr>
            </w:pPr>
          </w:p>
        </w:tc>
        <w:tc>
          <w:tcPr>
            <w:tcW w:w="860" w:type="dxa"/>
            <w:tcBorders>
              <w:bottom w:val="single" w:sz="8" w:space="0" w:color="auto"/>
              <w:right w:val="single" w:sz="8" w:space="0" w:color="auto"/>
            </w:tcBorders>
            <w:vAlign w:val="bottom"/>
          </w:tcPr>
          <w:p w:rsidR="00C1166F" w:rsidRDefault="00C1166F">
            <w:pPr>
              <w:rPr>
                <w:sz w:val="4"/>
                <w:szCs w:val="4"/>
              </w:rPr>
            </w:pPr>
          </w:p>
        </w:tc>
        <w:tc>
          <w:tcPr>
            <w:tcW w:w="0" w:type="dxa"/>
            <w:vAlign w:val="bottom"/>
          </w:tcPr>
          <w:p w:rsidR="00C1166F" w:rsidRDefault="00C1166F">
            <w:pPr>
              <w:rPr>
                <w:sz w:val="1"/>
                <w:szCs w:val="1"/>
              </w:rPr>
            </w:pPr>
          </w:p>
        </w:tc>
      </w:tr>
    </w:tbl>
    <w:p w:rsidR="00C1166F" w:rsidRDefault="00D00A91">
      <w:pPr>
        <w:spacing w:line="20" w:lineRule="exact"/>
        <w:rPr>
          <w:sz w:val="20"/>
          <w:szCs w:val="20"/>
        </w:rPr>
      </w:pPr>
      <w:r>
        <w:rPr>
          <w:sz w:val="20"/>
          <w:szCs w:val="20"/>
        </w:rPr>
        <w:pict>
          <v:rect id="Shape 3" o:spid="_x0000_s1028" style="position:absolute;margin-left:-.5pt;margin-top:-270.75pt;width:.9pt;height:1pt;z-index:-251657728;visibility:visible;mso-wrap-distance-left:0;mso-wrap-distance-right:0;mso-position-horizontal-relative:text;mso-position-vertical-relative:text" o:allowincell="f" fillcolor="black" stroked="f"/>
        </w:pict>
      </w:r>
    </w:p>
    <w:p w:rsidR="00C1166F" w:rsidRDefault="00C1166F">
      <w:pPr>
        <w:sectPr w:rsidR="00C1166F">
          <w:pgSz w:w="11900" w:h="16838"/>
          <w:pgMar w:top="1112" w:right="706" w:bottom="749" w:left="1420" w:header="0" w:footer="0" w:gutter="0"/>
          <w:cols w:space="720" w:equalWidth="0">
            <w:col w:w="9780"/>
          </w:cols>
        </w:sectPr>
      </w:pPr>
    </w:p>
    <w:tbl>
      <w:tblPr>
        <w:tblW w:w="0" w:type="auto"/>
        <w:tblInd w:w="10" w:type="dxa"/>
        <w:tblLayout w:type="fixed"/>
        <w:tblCellMar>
          <w:left w:w="0" w:type="dxa"/>
          <w:right w:w="0" w:type="dxa"/>
        </w:tblCellMar>
        <w:tblLook w:val="04A0" w:firstRow="1" w:lastRow="0" w:firstColumn="1" w:lastColumn="0" w:noHBand="0" w:noVBand="1"/>
      </w:tblPr>
      <w:tblGrid>
        <w:gridCol w:w="2140"/>
        <w:gridCol w:w="1700"/>
        <w:gridCol w:w="2280"/>
        <w:gridCol w:w="700"/>
        <w:gridCol w:w="560"/>
        <w:gridCol w:w="720"/>
        <w:gridCol w:w="160"/>
        <w:gridCol w:w="680"/>
        <w:gridCol w:w="860"/>
      </w:tblGrid>
      <w:tr w:rsidR="00C1166F">
        <w:trPr>
          <w:trHeight w:val="280"/>
        </w:trPr>
        <w:tc>
          <w:tcPr>
            <w:tcW w:w="2140" w:type="dxa"/>
            <w:tcBorders>
              <w:top w:val="single" w:sz="8" w:space="0" w:color="auto"/>
              <w:left w:val="single" w:sz="8" w:space="0" w:color="auto"/>
              <w:right w:val="single" w:sz="8" w:space="0" w:color="auto"/>
            </w:tcBorders>
            <w:vAlign w:val="bottom"/>
          </w:tcPr>
          <w:p w:rsidR="00C1166F" w:rsidRDefault="00C1166F">
            <w:pPr>
              <w:rPr>
                <w:sz w:val="24"/>
                <w:szCs w:val="24"/>
              </w:rPr>
            </w:pPr>
          </w:p>
        </w:tc>
        <w:tc>
          <w:tcPr>
            <w:tcW w:w="1700" w:type="dxa"/>
            <w:tcBorders>
              <w:top w:val="single" w:sz="8" w:space="0" w:color="auto"/>
              <w:right w:val="single" w:sz="8" w:space="0" w:color="auto"/>
            </w:tcBorders>
            <w:vAlign w:val="bottom"/>
          </w:tcPr>
          <w:p w:rsidR="00C1166F" w:rsidRDefault="00C1166F">
            <w:pPr>
              <w:rPr>
                <w:sz w:val="24"/>
                <w:szCs w:val="24"/>
              </w:rPr>
            </w:pPr>
          </w:p>
        </w:tc>
        <w:tc>
          <w:tcPr>
            <w:tcW w:w="2280" w:type="dxa"/>
            <w:tcBorders>
              <w:top w:val="single" w:sz="8" w:space="0" w:color="auto"/>
              <w:right w:val="single" w:sz="8" w:space="0" w:color="auto"/>
            </w:tcBorders>
            <w:vAlign w:val="bottom"/>
          </w:tcPr>
          <w:p w:rsidR="00C1166F" w:rsidRDefault="00D65607">
            <w:pPr>
              <w:ind w:left="100"/>
              <w:rPr>
                <w:sz w:val="20"/>
                <w:szCs w:val="20"/>
              </w:rPr>
            </w:pPr>
            <w:r>
              <w:rPr>
                <w:rFonts w:eastAsia="Times New Roman"/>
                <w:sz w:val="24"/>
                <w:szCs w:val="24"/>
              </w:rPr>
              <w:t>инструментах»</w:t>
            </w:r>
          </w:p>
        </w:tc>
        <w:tc>
          <w:tcPr>
            <w:tcW w:w="700" w:type="dxa"/>
            <w:tcBorders>
              <w:top w:val="single" w:sz="8" w:space="0" w:color="auto"/>
              <w:right w:val="single" w:sz="8" w:space="0" w:color="auto"/>
            </w:tcBorders>
            <w:vAlign w:val="bottom"/>
          </w:tcPr>
          <w:p w:rsidR="00C1166F" w:rsidRDefault="00C1166F">
            <w:pPr>
              <w:rPr>
                <w:sz w:val="24"/>
                <w:szCs w:val="24"/>
              </w:rPr>
            </w:pPr>
          </w:p>
        </w:tc>
        <w:tc>
          <w:tcPr>
            <w:tcW w:w="560" w:type="dxa"/>
            <w:tcBorders>
              <w:top w:val="single" w:sz="8" w:space="0" w:color="auto"/>
              <w:right w:val="single" w:sz="8" w:space="0" w:color="auto"/>
            </w:tcBorders>
            <w:vAlign w:val="bottom"/>
          </w:tcPr>
          <w:p w:rsidR="00C1166F" w:rsidRDefault="00C1166F">
            <w:pPr>
              <w:rPr>
                <w:sz w:val="24"/>
                <w:szCs w:val="24"/>
              </w:rPr>
            </w:pPr>
          </w:p>
        </w:tc>
        <w:tc>
          <w:tcPr>
            <w:tcW w:w="720" w:type="dxa"/>
            <w:tcBorders>
              <w:top w:val="single" w:sz="8" w:space="0" w:color="auto"/>
              <w:right w:val="single" w:sz="8" w:space="0" w:color="auto"/>
            </w:tcBorders>
            <w:vAlign w:val="bottom"/>
          </w:tcPr>
          <w:p w:rsidR="00C1166F" w:rsidRDefault="00C1166F">
            <w:pPr>
              <w:rPr>
                <w:sz w:val="24"/>
                <w:szCs w:val="24"/>
              </w:rPr>
            </w:pPr>
          </w:p>
        </w:tc>
        <w:tc>
          <w:tcPr>
            <w:tcW w:w="160" w:type="dxa"/>
            <w:tcBorders>
              <w:top w:val="single" w:sz="8" w:space="0" w:color="auto"/>
            </w:tcBorders>
            <w:vAlign w:val="bottom"/>
          </w:tcPr>
          <w:p w:rsidR="00C1166F" w:rsidRDefault="00C1166F">
            <w:pPr>
              <w:rPr>
                <w:sz w:val="24"/>
                <w:szCs w:val="24"/>
              </w:rPr>
            </w:pPr>
          </w:p>
        </w:tc>
        <w:tc>
          <w:tcPr>
            <w:tcW w:w="680" w:type="dxa"/>
            <w:tcBorders>
              <w:top w:val="single" w:sz="8" w:space="0" w:color="auto"/>
              <w:right w:val="single" w:sz="8" w:space="0" w:color="auto"/>
            </w:tcBorders>
            <w:vAlign w:val="bottom"/>
          </w:tcPr>
          <w:p w:rsidR="00C1166F" w:rsidRDefault="00C1166F">
            <w:pPr>
              <w:rPr>
                <w:sz w:val="24"/>
                <w:szCs w:val="24"/>
              </w:rPr>
            </w:pPr>
          </w:p>
        </w:tc>
        <w:tc>
          <w:tcPr>
            <w:tcW w:w="860" w:type="dxa"/>
            <w:tcBorders>
              <w:top w:val="single" w:sz="8" w:space="0" w:color="auto"/>
              <w:right w:val="single" w:sz="8" w:space="0" w:color="auto"/>
            </w:tcBorders>
            <w:vAlign w:val="bottom"/>
          </w:tcPr>
          <w:p w:rsidR="00C1166F" w:rsidRDefault="00C1166F">
            <w:pPr>
              <w:rPr>
                <w:sz w:val="24"/>
                <w:szCs w:val="24"/>
              </w:rPr>
            </w:pPr>
          </w:p>
        </w:tc>
      </w:tr>
      <w:tr w:rsidR="00C1166F">
        <w:trPr>
          <w:trHeight w:val="248"/>
        </w:trPr>
        <w:tc>
          <w:tcPr>
            <w:tcW w:w="2140" w:type="dxa"/>
            <w:tcBorders>
              <w:left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16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r>
      <w:tr w:rsidR="00C1166F">
        <w:trPr>
          <w:trHeight w:val="263"/>
        </w:trPr>
        <w:tc>
          <w:tcPr>
            <w:tcW w:w="2140" w:type="dxa"/>
            <w:tcBorders>
              <w:left w:val="single" w:sz="8" w:space="0" w:color="auto"/>
              <w:right w:val="single" w:sz="8" w:space="0" w:color="auto"/>
            </w:tcBorders>
            <w:vAlign w:val="bottom"/>
          </w:tcPr>
          <w:p w:rsidR="00C1166F" w:rsidRDefault="00C1166F"/>
        </w:tc>
        <w:tc>
          <w:tcPr>
            <w:tcW w:w="1700" w:type="dxa"/>
            <w:tcBorders>
              <w:right w:val="single" w:sz="8" w:space="0" w:color="auto"/>
            </w:tcBorders>
            <w:vAlign w:val="bottom"/>
          </w:tcPr>
          <w:p w:rsidR="00C1166F" w:rsidRDefault="00C1166F"/>
        </w:tc>
        <w:tc>
          <w:tcPr>
            <w:tcW w:w="2280" w:type="dxa"/>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Кружок</w:t>
            </w:r>
          </w:p>
        </w:tc>
        <w:tc>
          <w:tcPr>
            <w:tcW w:w="70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5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w:t>
            </w:r>
          </w:p>
        </w:tc>
        <w:tc>
          <w:tcPr>
            <w:tcW w:w="720" w:type="dxa"/>
            <w:tcBorders>
              <w:right w:val="single" w:sz="8" w:space="0" w:color="auto"/>
            </w:tcBorders>
            <w:vAlign w:val="bottom"/>
          </w:tcPr>
          <w:p w:rsidR="00C1166F" w:rsidRDefault="00C1166F"/>
        </w:tc>
        <w:tc>
          <w:tcPr>
            <w:tcW w:w="160" w:type="dxa"/>
            <w:vAlign w:val="bottom"/>
          </w:tcPr>
          <w:p w:rsidR="00C1166F" w:rsidRDefault="00C1166F"/>
        </w:tc>
        <w:tc>
          <w:tcPr>
            <w:tcW w:w="680" w:type="dxa"/>
            <w:tcBorders>
              <w:right w:val="single" w:sz="8" w:space="0" w:color="auto"/>
            </w:tcBorders>
            <w:vAlign w:val="bottom"/>
          </w:tcPr>
          <w:p w:rsidR="00C1166F" w:rsidRDefault="00D65607">
            <w:pPr>
              <w:spacing w:line="263" w:lineRule="exact"/>
              <w:ind w:right="80"/>
              <w:jc w:val="center"/>
              <w:rPr>
                <w:sz w:val="20"/>
                <w:szCs w:val="20"/>
              </w:rPr>
            </w:pPr>
            <w:r>
              <w:rPr>
                <w:rFonts w:eastAsia="Times New Roman"/>
                <w:b/>
                <w:bCs/>
                <w:w w:val="99"/>
                <w:sz w:val="24"/>
                <w:szCs w:val="24"/>
              </w:rPr>
              <w:t>1</w:t>
            </w:r>
          </w:p>
        </w:tc>
        <w:tc>
          <w:tcPr>
            <w:tcW w:w="860" w:type="dxa"/>
            <w:tcBorders>
              <w:right w:val="single" w:sz="8" w:space="0" w:color="auto"/>
            </w:tcBorders>
            <w:vAlign w:val="bottom"/>
          </w:tcPr>
          <w:p w:rsidR="00C1166F" w:rsidRDefault="00C1166F"/>
        </w:tc>
      </w:tr>
      <w:tr w:rsidR="00C1166F">
        <w:trPr>
          <w:trHeight w:val="314"/>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«Барабанщики»</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160" w:type="dxa"/>
            <w:vAlign w:val="bottom"/>
          </w:tcPr>
          <w:p w:rsidR="00C1166F" w:rsidRDefault="00C1166F">
            <w:pPr>
              <w:rPr>
                <w:sz w:val="24"/>
                <w:szCs w:val="24"/>
              </w:rPr>
            </w:pPr>
          </w:p>
        </w:tc>
        <w:tc>
          <w:tcPr>
            <w:tcW w:w="68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r>
      <w:tr w:rsidR="00C1166F">
        <w:trPr>
          <w:trHeight w:val="248"/>
        </w:trPr>
        <w:tc>
          <w:tcPr>
            <w:tcW w:w="2140" w:type="dxa"/>
            <w:tcBorders>
              <w:left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16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r>
      <w:tr w:rsidR="00C1166F">
        <w:trPr>
          <w:trHeight w:val="263"/>
        </w:trPr>
        <w:tc>
          <w:tcPr>
            <w:tcW w:w="2140" w:type="dxa"/>
            <w:tcBorders>
              <w:left w:val="single" w:sz="8" w:space="0" w:color="auto"/>
              <w:right w:val="single" w:sz="8" w:space="0" w:color="auto"/>
            </w:tcBorders>
            <w:vAlign w:val="bottom"/>
          </w:tcPr>
          <w:p w:rsidR="00C1166F" w:rsidRDefault="00C1166F"/>
        </w:tc>
        <w:tc>
          <w:tcPr>
            <w:tcW w:w="1700" w:type="dxa"/>
            <w:tcBorders>
              <w:right w:val="single" w:sz="8" w:space="0" w:color="auto"/>
            </w:tcBorders>
            <w:vAlign w:val="bottom"/>
          </w:tcPr>
          <w:p w:rsidR="00C1166F" w:rsidRDefault="00C1166F"/>
        </w:tc>
        <w:tc>
          <w:tcPr>
            <w:tcW w:w="2280" w:type="dxa"/>
            <w:tcBorders>
              <w:right w:val="single" w:sz="8" w:space="0" w:color="auto"/>
            </w:tcBorders>
            <w:vAlign w:val="bottom"/>
          </w:tcPr>
          <w:p w:rsidR="00C1166F" w:rsidRDefault="00D65607">
            <w:pPr>
              <w:spacing w:line="263" w:lineRule="exact"/>
              <w:ind w:left="100"/>
              <w:rPr>
                <w:sz w:val="20"/>
                <w:szCs w:val="20"/>
              </w:rPr>
            </w:pPr>
            <w:r>
              <w:rPr>
                <w:rFonts w:eastAsia="Times New Roman"/>
                <w:sz w:val="24"/>
                <w:szCs w:val="24"/>
              </w:rPr>
              <w:t>Мероприятия</w:t>
            </w:r>
          </w:p>
        </w:tc>
        <w:tc>
          <w:tcPr>
            <w:tcW w:w="70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0,5</w:t>
            </w:r>
          </w:p>
        </w:tc>
        <w:tc>
          <w:tcPr>
            <w:tcW w:w="5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0,5</w:t>
            </w:r>
          </w:p>
        </w:tc>
        <w:tc>
          <w:tcPr>
            <w:tcW w:w="72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0,5</w:t>
            </w:r>
          </w:p>
        </w:tc>
        <w:tc>
          <w:tcPr>
            <w:tcW w:w="160" w:type="dxa"/>
            <w:vAlign w:val="bottom"/>
          </w:tcPr>
          <w:p w:rsidR="00C1166F" w:rsidRDefault="00C1166F"/>
        </w:tc>
        <w:tc>
          <w:tcPr>
            <w:tcW w:w="680" w:type="dxa"/>
            <w:tcBorders>
              <w:right w:val="single" w:sz="8" w:space="0" w:color="auto"/>
            </w:tcBorders>
            <w:vAlign w:val="bottom"/>
          </w:tcPr>
          <w:p w:rsidR="00C1166F" w:rsidRDefault="00D65607">
            <w:pPr>
              <w:spacing w:line="263" w:lineRule="exact"/>
              <w:ind w:right="60"/>
              <w:jc w:val="center"/>
              <w:rPr>
                <w:sz w:val="20"/>
                <w:szCs w:val="20"/>
              </w:rPr>
            </w:pPr>
            <w:r>
              <w:rPr>
                <w:rFonts w:eastAsia="Times New Roman"/>
                <w:b/>
                <w:bCs/>
                <w:w w:val="99"/>
                <w:sz w:val="24"/>
                <w:szCs w:val="24"/>
              </w:rPr>
              <w:t>0,5</w:t>
            </w:r>
          </w:p>
        </w:tc>
        <w:tc>
          <w:tcPr>
            <w:tcW w:w="8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0,5</w:t>
            </w:r>
          </w:p>
        </w:tc>
      </w:tr>
      <w:tr w:rsidR="00C1166F">
        <w:trPr>
          <w:trHeight w:val="314"/>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художественно-</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160" w:type="dxa"/>
            <w:vAlign w:val="bottom"/>
          </w:tcPr>
          <w:p w:rsidR="00C1166F" w:rsidRDefault="00C1166F">
            <w:pPr>
              <w:rPr>
                <w:sz w:val="24"/>
                <w:szCs w:val="24"/>
              </w:rPr>
            </w:pPr>
          </w:p>
        </w:tc>
        <w:tc>
          <w:tcPr>
            <w:tcW w:w="68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эстетической</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160" w:type="dxa"/>
            <w:vAlign w:val="bottom"/>
          </w:tcPr>
          <w:p w:rsidR="00C1166F" w:rsidRDefault="00C1166F">
            <w:pPr>
              <w:rPr>
                <w:sz w:val="24"/>
                <w:szCs w:val="24"/>
              </w:rPr>
            </w:pPr>
          </w:p>
        </w:tc>
        <w:tc>
          <w:tcPr>
            <w:tcW w:w="68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направленности,</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160" w:type="dxa"/>
            <w:vAlign w:val="bottom"/>
          </w:tcPr>
          <w:p w:rsidR="00C1166F" w:rsidRDefault="00C1166F">
            <w:pPr>
              <w:rPr>
                <w:sz w:val="24"/>
                <w:szCs w:val="24"/>
              </w:rPr>
            </w:pPr>
          </w:p>
        </w:tc>
        <w:tc>
          <w:tcPr>
            <w:tcW w:w="68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выставка рисунков,</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160" w:type="dxa"/>
            <w:vAlign w:val="bottom"/>
          </w:tcPr>
          <w:p w:rsidR="00C1166F" w:rsidRDefault="00C1166F">
            <w:pPr>
              <w:rPr>
                <w:sz w:val="24"/>
                <w:szCs w:val="24"/>
              </w:rPr>
            </w:pPr>
          </w:p>
        </w:tc>
        <w:tc>
          <w:tcPr>
            <w:tcW w:w="68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r>
      <w:tr w:rsidR="00C1166F">
        <w:trPr>
          <w:trHeight w:val="319"/>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плакатов,</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160" w:type="dxa"/>
            <w:vAlign w:val="bottom"/>
          </w:tcPr>
          <w:p w:rsidR="00C1166F" w:rsidRDefault="00C1166F">
            <w:pPr>
              <w:rPr>
                <w:sz w:val="24"/>
                <w:szCs w:val="24"/>
              </w:rPr>
            </w:pPr>
          </w:p>
        </w:tc>
        <w:tc>
          <w:tcPr>
            <w:tcW w:w="68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подготовка к</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160" w:type="dxa"/>
            <w:vAlign w:val="bottom"/>
          </w:tcPr>
          <w:p w:rsidR="00C1166F" w:rsidRDefault="00C1166F">
            <w:pPr>
              <w:rPr>
                <w:sz w:val="24"/>
                <w:szCs w:val="24"/>
              </w:rPr>
            </w:pPr>
          </w:p>
        </w:tc>
        <w:tc>
          <w:tcPr>
            <w:tcW w:w="68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массовым</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160" w:type="dxa"/>
            <w:vAlign w:val="bottom"/>
          </w:tcPr>
          <w:p w:rsidR="00C1166F" w:rsidRDefault="00C1166F">
            <w:pPr>
              <w:rPr>
                <w:sz w:val="24"/>
                <w:szCs w:val="24"/>
              </w:rPr>
            </w:pPr>
          </w:p>
        </w:tc>
        <w:tc>
          <w:tcPr>
            <w:tcW w:w="68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r>
      <w:tr w:rsidR="00C1166F">
        <w:trPr>
          <w:trHeight w:val="317"/>
        </w:trPr>
        <w:tc>
          <w:tcPr>
            <w:tcW w:w="2140" w:type="dxa"/>
            <w:tcBorders>
              <w:left w:val="single" w:sz="8" w:space="0" w:color="auto"/>
              <w:righ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D65607">
            <w:pPr>
              <w:ind w:left="100"/>
              <w:rPr>
                <w:sz w:val="20"/>
                <w:szCs w:val="20"/>
              </w:rPr>
            </w:pPr>
            <w:r>
              <w:rPr>
                <w:rFonts w:eastAsia="Times New Roman"/>
                <w:sz w:val="24"/>
                <w:szCs w:val="24"/>
              </w:rPr>
              <w:t>мероприятиям</w:t>
            </w: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160" w:type="dxa"/>
            <w:vAlign w:val="bottom"/>
          </w:tcPr>
          <w:p w:rsidR="00C1166F" w:rsidRDefault="00C1166F">
            <w:pPr>
              <w:rPr>
                <w:sz w:val="24"/>
                <w:szCs w:val="24"/>
              </w:rPr>
            </w:pPr>
          </w:p>
        </w:tc>
        <w:tc>
          <w:tcPr>
            <w:tcW w:w="68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r>
      <w:tr w:rsidR="00C1166F">
        <w:trPr>
          <w:trHeight w:val="250"/>
        </w:trPr>
        <w:tc>
          <w:tcPr>
            <w:tcW w:w="214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16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r>
      <w:tr w:rsidR="00C1166F">
        <w:trPr>
          <w:trHeight w:val="263"/>
        </w:trPr>
        <w:tc>
          <w:tcPr>
            <w:tcW w:w="3840" w:type="dxa"/>
            <w:gridSpan w:val="2"/>
            <w:tcBorders>
              <w:left w:val="single" w:sz="8" w:space="0" w:color="auto"/>
              <w:right w:val="single" w:sz="8" w:space="0" w:color="auto"/>
            </w:tcBorders>
            <w:vAlign w:val="bottom"/>
          </w:tcPr>
          <w:p w:rsidR="00C1166F" w:rsidRDefault="00D65607">
            <w:pPr>
              <w:spacing w:line="263" w:lineRule="exact"/>
              <w:ind w:left="1560"/>
              <w:rPr>
                <w:sz w:val="20"/>
                <w:szCs w:val="20"/>
              </w:rPr>
            </w:pPr>
            <w:r>
              <w:rPr>
                <w:rFonts w:eastAsia="Times New Roman"/>
                <w:b/>
                <w:bCs/>
                <w:sz w:val="24"/>
                <w:szCs w:val="24"/>
              </w:rPr>
              <w:t>Всего (по классам):</w:t>
            </w:r>
          </w:p>
        </w:tc>
        <w:tc>
          <w:tcPr>
            <w:tcW w:w="2280" w:type="dxa"/>
            <w:tcBorders>
              <w:right w:val="single" w:sz="8" w:space="0" w:color="auto"/>
            </w:tcBorders>
            <w:vAlign w:val="bottom"/>
          </w:tcPr>
          <w:p w:rsidR="00C1166F" w:rsidRDefault="00C1166F"/>
        </w:tc>
        <w:tc>
          <w:tcPr>
            <w:tcW w:w="70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10</w:t>
            </w:r>
          </w:p>
        </w:tc>
        <w:tc>
          <w:tcPr>
            <w:tcW w:w="5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10</w:t>
            </w:r>
          </w:p>
        </w:tc>
        <w:tc>
          <w:tcPr>
            <w:tcW w:w="72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10</w:t>
            </w:r>
          </w:p>
        </w:tc>
        <w:tc>
          <w:tcPr>
            <w:tcW w:w="160" w:type="dxa"/>
            <w:vAlign w:val="bottom"/>
          </w:tcPr>
          <w:p w:rsidR="00C1166F" w:rsidRDefault="00C1166F"/>
        </w:tc>
        <w:tc>
          <w:tcPr>
            <w:tcW w:w="680" w:type="dxa"/>
            <w:tcBorders>
              <w:right w:val="single" w:sz="8" w:space="0" w:color="auto"/>
            </w:tcBorders>
            <w:vAlign w:val="bottom"/>
          </w:tcPr>
          <w:p w:rsidR="00C1166F" w:rsidRDefault="00D65607">
            <w:pPr>
              <w:spacing w:line="263" w:lineRule="exact"/>
              <w:ind w:right="80"/>
              <w:jc w:val="center"/>
              <w:rPr>
                <w:sz w:val="20"/>
                <w:szCs w:val="20"/>
              </w:rPr>
            </w:pPr>
            <w:r>
              <w:rPr>
                <w:rFonts w:eastAsia="Times New Roman"/>
                <w:b/>
                <w:bCs/>
                <w:w w:val="99"/>
                <w:sz w:val="24"/>
                <w:szCs w:val="24"/>
              </w:rPr>
              <w:t>10</w:t>
            </w:r>
          </w:p>
        </w:tc>
        <w:tc>
          <w:tcPr>
            <w:tcW w:w="8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10</w:t>
            </w:r>
          </w:p>
        </w:tc>
      </w:tr>
      <w:tr w:rsidR="00C1166F">
        <w:trPr>
          <w:trHeight w:val="245"/>
        </w:trPr>
        <w:tc>
          <w:tcPr>
            <w:tcW w:w="3840" w:type="dxa"/>
            <w:gridSpan w:val="2"/>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16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r>
      <w:tr w:rsidR="00C1166F">
        <w:trPr>
          <w:trHeight w:val="263"/>
        </w:trPr>
        <w:tc>
          <w:tcPr>
            <w:tcW w:w="3840" w:type="dxa"/>
            <w:gridSpan w:val="2"/>
            <w:tcBorders>
              <w:left w:val="single" w:sz="8" w:space="0" w:color="auto"/>
              <w:right w:val="single" w:sz="8" w:space="0" w:color="auto"/>
            </w:tcBorders>
            <w:vAlign w:val="bottom"/>
          </w:tcPr>
          <w:p w:rsidR="00C1166F" w:rsidRDefault="00D65607">
            <w:pPr>
              <w:spacing w:line="263" w:lineRule="exact"/>
              <w:ind w:left="1560"/>
              <w:rPr>
                <w:sz w:val="20"/>
                <w:szCs w:val="20"/>
              </w:rPr>
            </w:pPr>
            <w:r>
              <w:rPr>
                <w:rFonts w:eastAsia="Times New Roman"/>
                <w:b/>
                <w:bCs/>
                <w:sz w:val="24"/>
                <w:szCs w:val="24"/>
              </w:rPr>
              <w:t>В год</w:t>
            </w:r>
          </w:p>
        </w:tc>
        <w:tc>
          <w:tcPr>
            <w:tcW w:w="2280" w:type="dxa"/>
            <w:tcBorders>
              <w:right w:val="single" w:sz="8" w:space="0" w:color="auto"/>
            </w:tcBorders>
            <w:vAlign w:val="bottom"/>
          </w:tcPr>
          <w:p w:rsidR="00C1166F" w:rsidRDefault="00C1166F"/>
        </w:tc>
        <w:tc>
          <w:tcPr>
            <w:tcW w:w="70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350</w:t>
            </w:r>
          </w:p>
        </w:tc>
        <w:tc>
          <w:tcPr>
            <w:tcW w:w="5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35</w:t>
            </w:r>
          </w:p>
        </w:tc>
        <w:tc>
          <w:tcPr>
            <w:tcW w:w="72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350</w:t>
            </w:r>
          </w:p>
        </w:tc>
        <w:tc>
          <w:tcPr>
            <w:tcW w:w="160" w:type="dxa"/>
            <w:vAlign w:val="bottom"/>
          </w:tcPr>
          <w:p w:rsidR="00C1166F" w:rsidRDefault="00C1166F"/>
        </w:tc>
        <w:tc>
          <w:tcPr>
            <w:tcW w:w="680" w:type="dxa"/>
            <w:tcBorders>
              <w:right w:val="single" w:sz="8" w:space="0" w:color="auto"/>
            </w:tcBorders>
            <w:vAlign w:val="bottom"/>
          </w:tcPr>
          <w:p w:rsidR="00C1166F" w:rsidRDefault="00D65607">
            <w:pPr>
              <w:spacing w:line="263" w:lineRule="exact"/>
              <w:ind w:right="80"/>
              <w:jc w:val="center"/>
              <w:rPr>
                <w:sz w:val="20"/>
                <w:szCs w:val="20"/>
              </w:rPr>
            </w:pPr>
            <w:r>
              <w:rPr>
                <w:rFonts w:eastAsia="Times New Roman"/>
                <w:b/>
                <w:bCs/>
                <w:w w:val="99"/>
                <w:sz w:val="24"/>
                <w:szCs w:val="24"/>
              </w:rPr>
              <w:t>350</w:t>
            </w:r>
          </w:p>
        </w:tc>
        <w:tc>
          <w:tcPr>
            <w:tcW w:w="8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350</w:t>
            </w:r>
          </w:p>
        </w:tc>
      </w:tr>
      <w:tr w:rsidR="00C1166F">
        <w:trPr>
          <w:trHeight w:val="317"/>
        </w:trPr>
        <w:tc>
          <w:tcPr>
            <w:tcW w:w="2140" w:type="dxa"/>
            <w:tcBorders>
              <w:left w:val="single" w:sz="8" w:space="0" w:color="auto"/>
            </w:tcBorders>
            <w:vAlign w:val="bottom"/>
          </w:tcPr>
          <w:p w:rsidR="00C1166F" w:rsidRDefault="00C1166F">
            <w:pPr>
              <w:rPr>
                <w:sz w:val="24"/>
                <w:szCs w:val="24"/>
              </w:rPr>
            </w:pPr>
          </w:p>
        </w:tc>
        <w:tc>
          <w:tcPr>
            <w:tcW w:w="1700" w:type="dxa"/>
            <w:tcBorders>
              <w:right w:val="single" w:sz="8" w:space="0" w:color="auto"/>
            </w:tcBorders>
            <w:vAlign w:val="bottom"/>
          </w:tcPr>
          <w:p w:rsidR="00C1166F" w:rsidRDefault="00C1166F">
            <w:pPr>
              <w:rPr>
                <w:sz w:val="24"/>
                <w:szCs w:val="24"/>
              </w:rPr>
            </w:pPr>
          </w:p>
        </w:tc>
        <w:tc>
          <w:tcPr>
            <w:tcW w:w="228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D65607">
            <w:pPr>
              <w:jc w:val="center"/>
              <w:rPr>
                <w:sz w:val="20"/>
                <w:szCs w:val="20"/>
              </w:rPr>
            </w:pPr>
            <w:r>
              <w:rPr>
                <w:rFonts w:eastAsia="Times New Roman"/>
                <w:b/>
                <w:bCs/>
                <w:w w:val="99"/>
                <w:sz w:val="24"/>
                <w:szCs w:val="24"/>
              </w:rPr>
              <w:t>0</w:t>
            </w:r>
          </w:p>
        </w:tc>
        <w:tc>
          <w:tcPr>
            <w:tcW w:w="720" w:type="dxa"/>
            <w:tcBorders>
              <w:right w:val="single" w:sz="8" w:space="0" w:color="auto"/>
            </w:tcBorders>
            <w:vAlign w:val="bottom"/>
          </w:tcPr>
          <w:p w:rsidR="00C1166F" w:rsidRDefault="00C1166F">
            <w:pPr>
              <w:rPr>
                <w:sz w:val="24"/>
                <w:szCs w:val="24"/>
              </w:rPr>
            </w:pPr>
          </w:p>
        </w:tc>
        <w:tc>
          <w:tcPr>
            <w:tcW w:w="160" w:type="dxa"/>
            <w:vAlign w:val="bottom"/>
          </w:tcPr>
          <w:p w:rsidR="00C1166F" w:rsidRDefault="00C1166F">
            <w:pPr>
              <w:rPr>
                <w:sz w:val="24"/>
                <w:szCs w:val="24"/>
              </w:rPr>
            </w:pPr>
          </w:p>
        </w:tc>
        <w:tc>
          <w:tcPr>
            <w:tcW w:w="68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r>
      <w:tr w:rsidR="00C1166F">
        <w:trPr>
          <w:trHeight w:val="245"/>
        </w:trPr>
        <w:tc>
          <w:tcPr>
            <w:tcW w:w="3840" w:type="dxa"/>
            <w:gridSpan w:val="2"/>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160" w:type="dxa"/>
            <w:tcBorders>
              <w:bottom w:val="single" w:sz="8" w:space="0" w:color="auto"/>
            </w:tcBorders>
            <w:vAlign w:val="bottom"/>
          </w:tcPr>
          <w:p w:rsidR="00C1166F" w:rsidRDefault="00C1166F">
            <w:pPr>
              <w:rPr>
                <w:sz w:val="21"/>
                <w:szCs w:val="21"/>
              </w:rPr>
            </w:pPr>
          </w:p>
        </w:tc>
        <w:tc>
          <w:tcPr>
            <w:tcW w:w="68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r>
      <w:tr w:rsidR="00C1166F">
        <w:trPr>
          <w:trHeight w:val="263"/>
        </w:trPr>
        <w:tc>
          <w:tcPr>
            <w:tcW w:w="3840" w:type="dxa"/>
            <w:gridSpan w:val="2"/>
            <w:tcBorders>
              <w:left w:val="single" w:sz="8" w:space="0" w:color="auto"/>
              <w:right w:val="single" w:sz="8" w:space="0" w:color="auto"/>
            </w:tcBorders>
            <w:vAlign w:val="bottom"/>
          </w:tcPr>
          <w:p w:rsidR="00C1166F" w:rsidRDefault="00D65607">
            <w:pPr>
              <w:spacing w:line="263" w:lineRule="exact"/>
              <w:ind w:left="1560"/>
              <w:rPr>
                <w:sz w:val="20"/>
                <w:szCs w:val="20"/>
              </w:rPr>
            </w:pPr>
            <w:r>
              <w:rPr>
                <w:rFonts w:eastAsia="Times New Roman"/>
                <w:b/>
                <w:bCs/>
                <w:sz w:val="24"/>
                <w:szCs w:val="24"/>
              </w:rPr>
              <w:t>Итого:</w:t>
            </w:r>
          </w:p>
        </w:tc>
        <w:tc>
          <w:tcPr>
            <w:tcW w:w="2280" w:type="dxa"/>
            <w:tcBorders>
              <w:right w:val="single" w:sz="8" w:space="0" w:color="auto"/>
            </w:tcBorders>
            <w:vAlign w:val="bottom"/>
          </w:tcPr>
          <w:p w:rsidR="00C1166F" w:rsidRDefault="00C1166F"/>
        </w:tc>
        <w:tc>
          <w:tcPr>
            <w:tcW w:w="700" w:type="dxa"/>
            <w:vAlign w:val="bottom"/>
          </w:tcPr>
          <w:p w:rsidR="00C1166F" w:rsidRDefault="00C1166F"/>
        </w:tc>
        <w:tc>
          <w:tcPr>
            <w:tcW w:w="560" w:type="dxa"/>
            <w:vAlign w:val="bottom"/>
          </w:tcPr>
          <w:p w:rsidR="00C1166F" w:rsidRDefault="00C1166F"/>
        </w:tc>
        <w:tc>
          <w:tcPr>
            <w:tcW w:w="880" w:type="dxa"/>
            <w:gridSpan w:val="2"/>
            <w:vAlign w:val="bottom"/>
          </w:tcPr>
          <w:p w:rsidR="00C1166F" w:rsidRDefault="00D65607">
            <w:pPr>
              <w:spacing w:line="263" w:lineRule="exact"/>
              <w:ind w:right="80"/>
              <w:jc w:val="right"/>
              <w:rPr>
                <w:sz w:val="20"/>
                <w:szCs w:val="20"/>
              </w:rPr>
            </w:pPr>
            <w:r>
              <w:rPr>
                <w:rFonts w:eastAsia="Times New Roman"/>
                <w:b/>
                <w:bCs/>
                <w:sz w:val="24"/>
                <w:szCs w:val="24"/>
              </w:rPr>
              <w:t>1750</w:t>
            </w:r>
          </w:p>
        </w:tc>
        <w:tc>
          <w:tcPr>
            <w:tcW w:w="680" w:type="dxa"/>
            <w:vAlign w:val="bottom"/>
          </w:tcPr>
          <w:p w:rsidR="00C1166F" w:rsidRDefault="00C1166F"/>
        </w:tc>
        <w:tc>
          <w:tcPr>
            <w:tcW w:w="860" w:type="dxa"/>
            <w:tcBorders>
              <w:right w:val="single" w:sz="8" w:space="0" w:color="auto"/>
            </w:tcBorders>
            <w:vAlign w:val="bottom"/>
          </w:tcPr>
          <w:p w:rsidR="00C1166F" w:rsidRDefault="00C1166F"/>
        </w:tc>
      </w:tr>
      <w:tr w:rsidR="00C1166F">
        <w:trPr>
          <w:trHeight w:val="243"/>
        </w:trPr>
        <w:tc>
          <w:tcPr>
            <w:tcW w:w="2140" w:type="dxa"/>
            <w:tcBorders>
              <w:left w:val="single" w:sz="8" w:space="0" w:color="auto"/>
              <w:bottom w:val="single" w:sz="8" w:space="0" w:color="auto"/>
            </w:tcBorders>
            <w:vAlign w:val="bottom"/>
          </w:tcPr>
          <w:p w:rsidR="00C1166F" w:rsidRDefault="00C1166F">
            <w:pPr>
              <w:rPr>
                <w:sz w:val="21"/>
                <w:szCs w:val="21"/>
              </w:rPr>
            </w:pPr>
          </w:p>
        </w:tc>
        <w:tc>
          <w:tcPr>
            <w:tcW w:w="1700" w:type="dxa"/>
            <w:tcBorders>
              <w:bottom w:val="single" w:sz="8" w:space="0" w:color="auto"/>
              <w:right w:val="single" w:sz="8" w:space="0" w:color="auto"/>
            </w:tcBorders>
            <w:vAlign w:val="bottom"/>
          </w:tcPr>
          <w:p w:rsidR="00C1166F" w:rsidRDefault="00C1166F">
            <w:pPr>
              <w:rPr>
                <w:sz w:val="21"/>
                <w:szCs w:val="21"/>
              </w:rPr>
            </w:pPr>
          </w:p>
        </w:tc>
        <w:tc>
          <w:tcPr>
            <w:tcW w:w="228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tcBorders>
            <w:vAlign w:val="bottom"/>
          </w:tcPr>
          <w:p w:rsidR="00C1166F" w:rsidRDefault="00C1166F">
            <w:pPr>
              <w:rPr>
                <w:sz w:val="21"/>
                <w:szCs w:val="21"/>
              </w:rPr>
            </w:pPr>
          </w:p>
        </w:tc>
        <w:tc>
          <w:tcPr>
            <w:tcW w:w="560" w:type="dxa"/>
            <w:tcBorders>
              <w:bottom w:val="single" w:sz="8" w:space="0" w:color="auto"/>
            </w:tcBorders>
            <w:vAlign w:val="bottom"/>
          </w:tcPr>
          <w:p w:rsidR="00C1166F" w:rsidRDefault="00C1166F">
            <w:pPr>
              <w:rPr>
                <w:sz w:val="21"/>
                <w:szCs w:val="21"/>
              </w:rPr>
            </w:pPr>
          </w:p>
        </w:tc>
        <w:tc>
          <w:tcPr>
            <w:tcW w:w="720" w:type="dxa"/>
            <w:tcBorders>
              <w:bottom w:val="single" w:sz="8" w:space="0" w:color="auto"/>
            </w:tcBorders>
            <w:vAlign w:val="bottom"/>
          </w:tcPr>
          <w:p w:rsidR="00C1166F" w:rsidRDefault="00C1166F">
            <w:pPr>
              <w:rPr>
                <w:sz w:val="21"/>
                <w:szCs w:val="21"/>
              </w:rPr>
            </w:pPr>
          </w:p>
        </w:tc>
        <w:tc>
          <w:tcPr>
            <w:tcW w:w="160" w:type="dxa"/>
            <w:tcBorders>
              <w:bottom w:val="single" w:sz="8" w:space="0" w:color="auto"/>
            </w:tcBorders>
            <w:vAlign w:val="bottom"/>
          </w:tcPr>
          <w:p w:rsidR="00C1166F" w:rsidRDefault="00C1166F">
            <w:pPr>
              <w:rPr>
                <w:sz w:val="21"/>
                <w:szCs w:val="21"/>
              </w:rPr>
            </w:pPr>
          </w:p>
        </w:tc>
        <w:tc>
          <w:tcPr>
            <w:tcW w:w="680" w:type="dxa"/>
            <w:tcBorders>
              <w:bottom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r>
    </w:tbl>
    <w:p w:rsidR="00C1166F" w:rsidRDefault="00C1166F">
      <w:pPr>
        <w:spacing w:line="200" w:lineRule="exact"/>
        <w:rPr>
          <w:sz w:val="20"/>
          <w:szCs w:val="20"/>
        </w:rPr>
      </w:pPr>
    </w:p>
    <w:p w:rsidR="00C1166F" w:rsidRDefault="00C1166F">
      <w:pPr>
        <w:spacing w:line="328" w:lineRule="exact"/>
        <w:rPr>
          <w:sz w:val="20"/>
          <w:szCs w:val="20"/>
        </w:rPr>
      </w:pPr>
    </w:p>
    <w:p w:rsidR="00C1166F" w:rsidRDefault="00D65607">
      <w:pPr>
        <w:spacing w:line="271" w:lineRule="auto"/>
        <w:ind w:right="300"/>
        <w:jc w:val="center"/>
        <w:rPr>
          <w:sz w:val="20"/>
          <w:szCs w:val="20"/>
        </w:rPr>
      </w:pPr>
      <w:r>
        <w:rPr>
          <w:rFonts w:eastAsia="Times New Roman"/>
          <w:b/>
          <w:bCs/>
          <w:sz w:val="24"/>
          <w:szCs w:val="24"/>
        </w:rPr>
        <w:t>Годовой и недельный план организации внеурочной деятельности в 5-9 общеобразовательных классах, реализующих образовательную программу в соответствии с ФГОС НОО</w:t>
      </w:r>
    </w:p>
    <w:p w:rsidR="00C1166F" w:rsidRDefault="00C1166F">
      <w:pPr>
        <w:spacing w:line="200" w:lineRule="exact"/>
        <w:rPr>
          <w:sz w:val="20"/>
          <w:szCs w:val="20"/>
        </w:rPr>
      </w:pPr>
    </w:p>
    <w:p w:rsidR="00C1166F" w:rsidRDefault="00C1166F">
      <w:pPr>
        <w:spacing w:line="200" w:lineRule="exact"/>
        <w:rPr>
          <w:sz w:val="20"/>
          <w:szCs w:val="20"/>
        </w:rPr>
      </w:pPr>
    </w:p>
    <w:p w:rsidR="00C1166F" w:rsidRDefault="00C1166F">
      <w:pPr>
        <w:spacing w:line="306"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580"/>
        <w:gridCol w:w="840"/>
        <w:gridCol w:w="720"/>
        <w:gridCol w:w="700"/>
        <w:gridCol w:w="860"/>
        <w:gridCol w:w="60"/>
        <w:gridCol w:w="640"/>
        <w:gridCol w:w="860"/>
        <w:gridCol w:w="700"/>
        <w:gridCol w:w="420"/>
        <w:gridCol w:w="160"/>
        <w:gridCol w:w="560"/>
        <w:gridCol w:w="100"/>
        <w:gridCol w:w="600"/>
        <w:gridCol w:w="80"/>
        <w:gridCol w:w="500"/>
        <w:gridCol w:w="840"/>
        <w:gridCol w:w="30"/>
      </w:tblGrid>
      <w:tr w:rsidR="00C1166F">
        <w:trPr>
          <w:trHeight w:val="283"/>
        </w:trPr>
        <w:tc>
          <w:tcPr>
            <w:tcW w:w="1580" w:type="dxa"/>
            <w:vMerge w:val="restart"/>
            <w:tcBorders>
              <w:top w:val="single" w:sz="8" w:space="0" w:color="auto"/>
              <w:left w:val="single" w:sz="8" w:space="0" w:color="auto"/>
              <w:right w:val="single" w:sz="8" w:space="0" w:color="auto"/>
            </w:tcBorders>
            <w:vAlign w:val="bottom"/>
          </w:tcPr>
          <w:p w:rsidR="00C1166F" w:rsidRDefault="00D65607">
            <w:pPr>
              <w:ind w:left="100"/>
              <w:rPr>
                <w:sz w:val="20"/>
                <w:szCs w:val="20"/>
              </w:rPr>
            </w:pPr>
            <w:r>
              <w:rPr>
                <w:rFonts w:eastAsia="Times New Roman"/>
                <w:sz w:val="24"/>
                <w:szCs w:val="24"/>
              </w:rPr>
              <w:t>Направление</w:t>
            </w:r>
          </w:p>
        </w:tc>
        <w:tc>
          <w:tcPr>
            <w:tcW w:w="3180" w:type="dxa"/>
            <w:gridSpan w:val="5"/>
            <w:vMerge w:val="restart"/>
            <w:tcBorders>
              <w:top w:val="single" w:sz="8" w:space="0" w:color="auto"/>
            </w:tcBorders>
            <w:vAlign w:val="bottom"/>
          </w:tcPr>
          <w:p w:rsidR="00C1166F" w:rsidRDefault="00D65607">
            <w:pPr>
              <w:ind w:left="480"/>
              <w:jc w:val="center"/>
              <w:rPr>
                <w:sz w:val="20"/>
                <w:szCs w:val="20"/>
              </w:rPr>
            </w:pPr>
            <w:r>
              <w:rPr>
                <w:rFonts w:eastAsia="Times New Roman"/>
                <w:b/>
                <w:bCs/>
                <w:w w:val="99"/>
                <w:sz w:val="24"/>
                <w:szCs w:val="24"/>
              </w:rPr>
              <w:t>Количество часов в год</w:t>
            </w:r>
          </w:p>
        </w:tc>
        <w:tc>
          <w:tcPr>
            <w:tcW w:w="640" w:type="dxa"/>
            <w:tcBorders>
              <w:top w:val="single" w:sz="8" w:space="0" w:color="auto"/>
              <w:right w:val="single" w:sz="8" w:space="0" w:color="auto"/>
            </w:tcBorders>
            <w:vAlign w:val="bottom"/>
          </w:tcPr>
          <w:p w:rsidR="00C1166F" w:rsidRDefault="00C1166F">
            <w:pPr>
              <w:rPr>
                <w:sz w:val="24"/>
                <w:szCs w:val="24"/>
              </w:rPr>
            </w:pPr>
          </w:p>
        </w:tc>
        <w:tc>
          <w:tcPr>
            <w:tcW w:w="860" w:type="dxa"/>
            <w:tcBorders>
              <w:top w:val="single" w:sz="8" w:space="0" w:color="auto"/>
              <w:right w:val="single" w:sz="8" w:space="0" w:color="auto"/>
            </w:tcBorders>
            <w:vAlign w:val="bottom"/>
          </w:tcPr>
          <w:p w:rsidR="00C1166F" w:rsidRDefault="00C1166F">
            <w:pPr>
              <w:rPr>
                <w:sz w:val="24"/>
                <w:szCs w:val="24"/>
              </w:rPr>
            </w:pPr>
          </w:p>
        </w:tc>
        <w:tc>
          <w:tcPr>
            <w:tcW w:w="2620" w:type="dxa"/>
            <w:gridSpan w:val="7"/>
            <w:tcBorders>
              <w:top w:val="single" w:sz="8" w:space="0" w:color="auto"/>
            </w:tcBorders>
            <w:vAlign w:val="bottom"/>
          </w:tcPr>
          <w:p w:rsidR="00C1166F" w:rsidRDefault="00D65607">
            <w:pPr>
              <w:ind w:left="320"/>
              <w:jc w:val="center"/>
              <w:rPr>
                <w:sz w:val="20"/>
                <w:szCs w:val="20"/>
              </w:rPr>
            </w:pPr>
            <w:r>
              <w:rPr>
                <w:rFonts w:eastAsia="Times New Roman"/>
                <w:b/>
                <w:bCs/>
                <w:w w:val="99"/>
                <w:sz w:val="24"/>
                <w:szCs w:val="24"/>
              </w:rPr>
              <w:t>Количество часов в</w:t>
            </w:r>
          </w:p>
        </w:tc>
        <w:tc>
          <w:tcPr>
            <w:tcW w:w="500" w:type="dxa"/>
            <w:tcBorders>
              <w:top w:val="single" w:sz="8" w:space="0" w:color="auto"/>
              <w:right w:val="single" w:sz="8" w:space="0" w:color="auto"/>
            </w:tcBorders>
            <w:vAlign w:val="bottom"/>
          </w:tcPr>
          <w:p w:rsidR="00C1166F" w:rsidRDefault="00C1166F">
            <w:pPr>
              <w:rPr>
                <w:sz w:val="24"/>
                <w:szCs w:val="24"/>
              </w:rPr>
            </w:pPr>
          </w:p>
        </w:tc>
        <w:tc>
          <w:tcPr>
            <w:tcW w:w="840" w:type="dxa"/>
            <w:tcBorders>
              <w:top w:val="single" w:sz="8" w:space="0" w:color="auto"/>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154"/>
        </w:trPr>
        <w:tc>
          <w:tcPr>
            <w:tcW w:w="1580" w:type="dxa"/>
            <w:vMerge/>
            <w:tcBorders>
              <w:left w:val="single" w:sz="8" w:space="0" w:color="auto"/>
              <w:right w:val="single" w:sz="8" w:space="0" w:color="auto"/>
            </w:tcBorders>
            <w:vAlign w:val="bottom"/>
          </w:tcPr>
          <w:p w:rsidR="00C1166F" w:rsidRDefault="00C1166F">
            <w:pPr>
              <w:rPr>
                <w:sz w:val="13"/>
                <w:szCs w:val="13"/>
              </w:rPr>
            </w:pPr>
          </w:p>
        </w:tc>
        <w:tc>
          <w:tcPr>
            <w:tcW w:w="3180" w:type="dxa"/>
            <w:gridSpan w:val="5"/>
            <w:vMerge/>
            <w:vAlign w:val="bottom"/>
          </w:tcPr>
          <w:p w:rsidR="00C1166F" w:rsidRDefault="00C1166F">
            <w:pPr>
              <w:rPr>
                <w:sz w:val="13"/>
                <w:szCs w:val="13"/>
              </w:rPr>
            </w:pPr>
          </w:p>
        </w:tc>
        <w:tc>
          <w:tcPr>
            <w:tcW w:w="640" w:type="dxa"/>
            <w:tcBorders>
              <w:right w:val="single" w:sz="8" w:space="0" w:color="auto"/>
            </w:tcBorders>
            <w:vAlign w:val="bottom"/>
          </w:tcPr>
          <w:p w:rsidR="00C1166F" w:rsidRDefault="00C1166F">
            <w:pPr>
              <w:rPr>
                <w:sz w:val="13"/>
                <w:szCs w:val="13"/>
              </w:rPr>
            </w:pPr>
          </w:p>
        </w:tc>
        <w:tc>
          <w:tcPr>
            <w:tcW w:w="860" w:type="dxa"/>
            <w:tcBorders>
              <w:right w:val="single" w:sz="8" w:space="0" w:color="auto"/>
            </w:tcBorders>
            <w:vAlign w:val="bottom"/>
          </w:tcPr>
          <w:p w:rsidR="00C1166F" w:rsidRDefault="00C1166F">
            <w:pPr>
              <w:rPr>
                <w:sz w:val="13"/>
                <w:szCs w:val="13"/>
              </w:rPr>
            </w:pPr>
          </w:p>
        </w:tc>
        <w:tc>
          <w:tcPr>
            <w:tcW w:w="700" w:type="dxa"/>
            <w:vAlign w:val="bottom"/>
          </w:tcPr>
          <w:p w:rsidR="00C1166F" w:rsidRDefault="00C1166F">
            <w:pPr>
              <w:rPr>
                <w:sz w:val="13"/>
                <w:szCs w:val="13"/>
              </w:rPr>
            </w:pPr>
          </w:p>
        </w:tc>
        <w:tc>
          <w:tcPr>
            <w:tcW w:w="420" w:type="dxa"/>
            <w:vAlign w:val="bottom"/>
          </w:tcPr>
          <w:p w:rsidR="00C1166F" w:rsidRDefault="00C1166F">
            <w:pPr>
              <w:rPr>
                <w:sz w:val="13"/>
                <w:szCs w:val="13"/>
              </w:rPr>
            </w:pPr>
          </w:p>
        </w:tc>
        <w:tc>
          <w:tcPr>
            <w:tcW w:w="820" w:type="dxa"/>
            <w:gridSpan w:val="3"/>
            <w:vMerge w:val="restart"/>
            <w:vAlign w:val="bottom"/>
          </w:tcPr>
          <w:p w:rsidR="00C1166F" w:rsidRDefault="00D65607">
            <w:pPr>
              <w:jc w:val="center"/>
              <w:rPr>
                <w:sz w:val="20"/>
                <w:szCs w:val="20"/>
              </w:rPr>
            </w:pPr>
            <w:r>
              <w:rPr>
                <w:rFonts w:eastAsia="Times New Roman"/>
                <w:b/>
                <w:bCs/>
                <w:sz w:val="24"/>
                <w:szCs w:val="24"/>
              </w:rPr>
              <w:t>неделю</w:t>
            </w:r>
          </w:p>
        </w:tc>
        <w:tc>
          <w:tcPr>
            <w:tcW w:w="600" w:type="dxa"/>
            <w:vAlign w:val="bottom"/>
          </w:tcPr>
          <w:p w:rsidR="00C1166F" w:rsidRDefault="00C1166F">
            <w:pPr>
              <w:rPr>
                <w:sz w:val="13"/>
                <w:szCs w:val="13"/>
              </w:rPr>
            </w:pPr>
          </w:p>
        </w:tc>
        <w:tc>
          <w:tcPr>
            <w:tcW w:w="80" w:type="dxa"/>
            <w:vAlign w:val="bottom"/>
          </w:tcPr>
          <w:p w:rsidR="00C1166F" w:rsidRDefault="00C1166F">
            <w:pPr>
              <w:rPr>
                <w:sz w:val="13"/>
                <w:szCs w:val="13"/>
              </w:rPr>
            </w:pPr>
          </w:p>
        </w:tc>
        <w:tc>
          <w:tcPr>
            <w:tcW w:w="500" w:type="dxa"/>
            <w:tcBorders>
              <w:right w:val="single" w:sz="8" w:space="0" w:color="auto"/>
            </w:tcBorders>
            <w:vAlign w:val="bottom"/>
          </w:tcPr>
          <w:p w:rsidR="00C1166F" w:rsidRDefault="00C1166F">
            <w:pPr>
              <w:rPr>
                <w:sz w:val="13"/>
                <w:szCs w:val="13"/>
              </w:rPr>
            </w:pPr>
          </w:p>
        </w:tc>
        <w:tc>
          <w:tcPr>
            <w:tcW w:w="840" w:type="dxa"/>
            <w:tcBorders>
              <w:right w:val="single" w:sz="8" w:space="0" w:color="auto"/>
            </w:tcBorders>
            <w:vAlign w:val="bottom"/>
          </w:tcPr>
          <w:p w:rsidR="00C1166F" w:rsidRDefault="00C1166F">
            <w:pPr>
              <w:rPr>
                <w:sz w:val="13"/>
                <w:szCs w:val="13"/>
              </w:rPr>
            </w:pPr>
          </w:p>
        </w:tc>
        <w:tc>
          <w:tcPr>
            <w:tcW w:w="0" w:type="dxa"/>
            <w:vAlign w:val="bottom"/>
          </w:tcPr>
          <w:p w:rsidR="00C1166F" w:rsidRDefault="00C1166F">
            <w:pPr>
              <w:rPr>
                <w:sz w:val="1"/>
                <w:szCs w:val="1"/>
              </w:rPr>
            </w:pPr>
          </w:p>
        </w:tc>
      </w:tr>
      <w:tr w:rsidR="00C1166F">
        <w:trPr>
          <w:trHeight w:val="163"/>
        </w:trPr>
        <w:tc>
          <w:tcPr>
            <w:tcW w:w="1580" w:type="dxa"/>
            <w:vMerge w:val="restart"/>
            <w:tcBorders>
              <w:left w:val="single" w:sz="8" w:space="0" w:color="auto"/>
              <w:right w:val="single" w:sz="8" w:space="0" w:color="auto"/>
            </w:tcBorders>
            <w:vAlign w:val="bottom"/>
          </w:tcPr>
          <w:p w:rsidR="00C1166F" w:rsidRDefault="00D65607">
            <w:pPr>
              <w:spacing w:line="264" w:lineRule="exact"/>
              <w:jc w:val="center"/>
              <w:rPr>
                <w:sz w:val="20"/>
                <w:szCs w:val="20"/>
              </w:rPr>
            </w:pPr>
            <w:r>
              <w:rPr>
                <w:rFonts w:eastAsia="Times New Roman"/>
                <w:w w:val="99"/>
                <w:sz w:val="24"/>
                <w:szCs w:val="24"/>
              </w:rPr>
              <w:t>внеурочной</w:t>
            </w:r>
          </w:p>
        </w:tc>
        <w:tc>
          <w:tcPr>
            <w:tcW w:w="840" w:type="dxa"/>
            <w:vAlign w:val="bottom"/>
          </w:tcPr>
          <w:p w:rsidR="00C1166F" w:rsidRDefault="00C1166F">
            <w:pPr>
              <w:rPr>
                <w:sz w:val="14"/>
                <w:szCs w:val="14"/>
              </w:rPr>
            </w:pPr>
          </w:p>
        </w:tc>
        <w:tc>
          <w:tcPr>
            <w:tcW w:w="720" w:type="dxa"/>
            <w:vAlign w:val="bottom"/>
          </w:tcPr>
          <w:p w:rsidR="00C1166F" w:rsidRDefault="00C1166F">
            <w:pPr>
              <w:rPr>
                <w:sz w:val="14"/>
                <w:szCs w:val="14"/>
              </w:rPr>
            </w:pPr>
          </w:p>
        </w:tc>
        <w:tc>
          <w:tcPr>
            <w:tcW w:w="700" w:type="dxa"/>
            <w:vAlign w:val="bottom"/>
          </w:tcPr>
          <w:p w:rsidR="00C1166F" w:rsidRDefault="00C1166F">
            <w:pPr>
              <w:rPr>
                <w:sz w:val="14"/>
                <w:szCs w:val="14"/>
              </w:rPr>
            </w:pPr>
          </w:p>
        </w:tc>
        <w:tc>
          <w:tcPr>
            <w:tcW w:w="860" w:type="dxa"/>
            <w:vAlign w:val="bottom"/>
          </w:tcPr>
          <w:p w:rsidR="00C1166F" w:rsidRDefault="00C1166F">
            <w:pPr>
              <w:rPr>
                <w:sz w:val="14"/>
                <w:szCs w:val="14"/>
              </w:rPr>
            </w:pPr>
          </w:p>
        </w:tc>
        <w:tc>
          <w:tcPr>
            <w:tcW w:w="60" w:type="dxa"/>
            <w:vAlign w:val="bottom"/>
          </w:tcPr>
          <w:p w:rsidR="00C1166F" w:rsidRDefault="00C1166F">
            <w:pPr>
              <w:rPr>
                <w:sz w:val="14"/>
                <w:szCs w:val="14"/>
              </w:rPr>
            </w:pPr>
          </w:p>
        </w:tc>
        <w:tc>
          <w:tcPr>
            <w:tcW w:w="640" w:type="dxa"/>
            <w:tcBorders>
              <w:right w:val="single" w:sz="8" w:space="0" w:color="auto"/>
            </w:tcBorders>
            <w:vAlign w:val="bottom"/>
          </w:tcPr>
          <w:p w:rsidR="00C1166F" w:rsidRDefault="00C1166F">
            <w:pPr>
              <w:rPr>
                <w:sz w:val="14"/>
                <w:szCs w:val="14"/>
              </w:rPr>
            </w:pPr>
          </w:p>
        </w:tc>
        <w:tc>
          <w:tcPr>
            <w:tcW w:w="860" w:type="dxa"/>
            <w:tcBorders>
              <w:right w:val="single" w:sz="8" w:space="0" w:color="auto"/>
            </w:tcBorders>
            <w:vAlign w:val="bottom"/>
          </w:tcPr>
          <w:p w:rsidR="00C1166F" w:rsidRDefault="00C1166F">
            <w:pPr>
              <w:rPr>
                <w:sz w:val="14"/>
                <w:szCs w:val="14"/>
              </w:rPr>
            </w:pPr>
          </w:p>
        </w:tc>
        <w:tc>
          <w:tcPr>
            <w:tcW w:w="700" w:type="dxa"/>
            <w:vAlign w:val="bottom"/>
          </w:tcPr>
          <w:p w:rsidR="00C1166F" w:rsidRDefault="00C1166F">
            <w:pPr>
              <w:rPr>
                <w:sz w:val="14"/>
                <w:szCs w:val="14"/>
              </w:rPr>
            </w:pPr>
          </w:p>
        </w:tc>
        <w:tc>
          <w:tcPr>
            <w:tcW w:w="420" w:type="dxa"/>
            <w:vAlign w:val="bottom"/>
          </w:tcPr>
          <w:p w:rsidR="00C1166F" w:rsidRDefault="00C1166F">
            <w:pPr>
              <w:rPr>
                <w:sz w:val="14"/>
                <w:szCs w:val="14"/>
              </w:rPr>
            </w:pPr>
          </w:p>
        </w:tc>
        <w:tc>
          <w:tcPr>
            <w:tcW w:w="820" w:type="dxa"/>
            <w:gridSpan w:val="3"/>
            <w:vMerge/>
            <w:vAlign w:val="bottom"/>
          </w:tcPr>
          <w:p w:rsidR="00C1166F" w:rsidRDefault="00C1166F">
            <w:pPr>
              <w:rPr>
                <w:sz w:val="14"/>
                <w:szCs w:val="14"/>
              </w:rPr>
            </w:pPr>
          </w:p>
        </w:tc>
        <w:tc>
          <w:tcPr>
            <w:tcW w:w="600" w:type="dxa"/>
            <w:vAlign w:val="bottom"/>
          </w:tcPr>
          <w:p w:rsidR="00C1166F" w:rsidRDefault="00C1166F">
            <w:pPr>
              <w:rPr>
                <w:sz w:val="14"/>
                <w:szCs w:val="14"/>
              </w:rPr>
            </w:pPr>
          </w:p>
        </w:tc>
        <w:tc>
          <w:tcPr>
            <w:tcW w:w="80" w:type="dxa"/>
            <w:vAlign w:val="bottom"/>
          </w:tcPr>
          <w:p w:rsidR="00C1166F" w:rsidRDefault="00C1166F">
            <w:pPr>
              <w:rPr>
                <w:sz w:val="14"/>
                <w:szCs w:val="14"/>
              </w:rPr>
            </w:pPr>
          </w:p>
        </w:tc>
        <w:tc>
          <w:tcPr>
            <w:tcW w:w="500" w:type="dxa"/>
            <w:tcBorders>
              <w:right w:val="single" w:sz="8" w:space="0" w:color="auto"/>
            </w:tcBorders>
            <w:vAlign w:val="bottom"/>
          </w:tcPr>
          <w:p w:rsidR="00C1166F" w:rsidRDefault="00C1166F">
            <w:pPr>
              <w:rPr>
                <w:sz w:val="14"/>
                <w:szCs w:val="14"/>
              </w:rPr>
            </w:pPr>
          </w:p>
        </w:tc>
        <w:tc>
          <w:tcPr>
            <w:tcW w:w="840" w:type="dxa"/>
            <w:tcBorders>
              <w:right w:val="single" w:sz="8" w:space="0" w:color="auto"/>
            </w:tcBorders>
            <w:vAlign w:val="bottom"/>
          </w:tcPr>
          <w:p w:rsidR="00C1166F" w:rsidRDefault="00C1166F">
            <w:pPr>
              <w:rPr>
                <w:sz w:val="14"/>
                <w:szCs w:val="14"/>
              </w:rPr>
            </w:pPr>
          </w:p>
        </w:tc>
        <w:tc>
          <w:tcPr>
            <w:tcW w:w="0" w:type="dxa"/>
            <w:vAlign w:val="bottom"/>
          </w:tcPr>
          <w:p w:rsidR="00C1166F" w:rsidRDefault="00C1166F">
            <w:pPr>
              <w:rPr>
                <w:sz w:val="1"/>
                <w:szCs w:val="1"/>
              </w:rPr>
            </w:pPr>
          </w:p>
        </w:tc>
      </w:tr>
      <w:tr w:rsidR="00C1166F">
        <w:trPr>
          <w:trHeight w:val="101"/>
        </w:trPr>
        <w:tc>
          <w:tcPr>
            <w:tcW w:w="1580" w:type="dxa"/>
            <w:vMerge/>
            <w:tcBorders>
              <w:left w:val="single" w:sz="8" w:space="0" w:color="auto"/>
              <w:right w:val="single" w:sz="8" w:space="0" w:color="auto"/>
            </w:tcBorders>
            <w:vAlign w:val="bottom"/>
          </w:tcPr>
          <w:p w:rsidR="00C1166F" w:rsidRDefault="00C1166F">
            <w:pPr>
              <w:rPr>
                <w:sz w:val="8"/>
                <w:szCs w:val="8"/>
              </w:rPr>
            </w:pPr>
          </w:p>
        </w:tc>
        <w:tc>
          <w:tcPr>
            <w:tcW w:w="840" w:type="dxa"/>
            <w:vAlign w:val="bottom"/>
          </w:tcPr>
          <w:p w:rsidR="00C1166F" w:rsidRDefault="00C1166F">
            <w:pPr>
              <w:rPr>
                <w:sz w:val="8"/>
                <w:szCs w:val="8"/>
              </w:rPr>
            </w:pPr>
          </w:p>
        </w:tc>
        <w:tc>
          <w:tcPr>
            <w:tcW w:w="720" w:type="dxa"/>
            <w:vAlign w:val="bottom"/>
          </w:tcPr>
          <w:p w:rsidR="00C1166F" w:rsidRDefault="00C1166F">
            <w:pPr>
              <w:rPr>
                <w:sz w:val="8"/>
                <w:szCs w:val="8"/>
              </w:rPr>
            </w:pPr>
          </w:p>
        </w:tc>
        <w:tc>
          <w:tcPr>
            <w:tcW w:w="700" w:type="dxa"/>
            <w:vAlign w:val="bottom"/>
          </w:tcPr>
          <w:p w:rsidR="00C1166F" w:rsidRDefault="00C1166F">
            <w:pPr>
              <w:rPr>
                <w:sz w:val="8"/>
                <w:szCs w:val="8"/>
              </w:rPr>
            </w:pPr>
          </w:p>
        </w:tc>
        <w:tc>
          <w:tcPr>
            <w:tcW w:w="860" w:type="dxa"/>
            <w:vAlign w:val="bottom"/>
          </w:tcPr>
          <w:p w:rsidR="00C1166F" w:rsidRDefault="00C1166F">
            <w:pPr>
              <w:rPr>
                <w:sz w:val="8"/>
                <w:szCs w:val="8"/>
              </w:rPr>
            </w:pPr>
          </w:p>
        </w:tc>
        <w:tc>
          <w:tcPr>
            <w:tcW w:w="60" w:type="dxa"/>
            <w:vAlign w:val="bottom"/>
          </w:tcPr>
          <w:p w:rsidR="00C1166F" w:rsidRDefault="00C1166F">
            <w:pPr>
              <w:rPr>
                <w:sz w:val="8"/>
                <w:szCs w:val="8"/>
              </w:rPr>
            </w:pPr>
          </w:p>
        </w:tc>
        <w:tc>
          <w:tcPr>
            <w:tcW w:w="640" w:type="dxa"/>
            <w:tcBorders>
              <w:right w:val="single" w:sz="8" w:space="0" w:color="auto"/>
            </w:tcBorders>
            <w:vAlign w:val="bottom"/>
          </w:tcPr>
          <w:p w:rsidR="00C1166F" w:rsidRDefault="00C1166F">
            <w:pPr>
              <w:rPr>
                <w:sz w:val="8"/>
                <w:szCs w:val="8"/>
              </w:rPr>
            </w:pPr>
          </w:p>
        </w:tc>
        <w:tc>
          <w:tcPr>
            <w:tcW w:w="860" w:type="dxa"/>
            <w:vMerge w:val="restart"/>
            <w:tcBorders>
              <w:right w:val="single" w:sz="8" w:space="0" w:color="auto"/>
            </w:tcBorders>
            <w:vAlign w:val="bottom"/>
          </w:tcPr>
          <w:p w:rsidR="00C1166F" w:rsidRDefault="00D65607">
            <w:pPr>
              <w:spacing w:line="245" w:lineRule="exact"/>
              <w:jc w:val="center"/>
              <w:rPr>
                <w:sz w:val="20"/>
                <w:szCs w:val="20"/>
              </w:rPr>
            </w:pPr>
            <w:r>
              <w:rPr>
                <w:rFonts w:eastAsia="Times New Roman"/>
                <w:b/>
                <w:bCs/>
                <w:w w:val="99"/>
                <w:sz w:val="24"/>
                <w:szCs w:val="24"/>
              </w:rPr>
              <w:t>Всего</w:t>
            </w:r>
          </w:p>
        </w:tc>
        <w:tc>
          <w:tcPr>
            <w:tcW w:w="700" w:type="dxa"/>
            <w:vAlign w:val="bottom"/>
          </w:tcPr>
          <w:p w:rsidR="00C1166F" w:rsidRDefault="00C1166F">
            <w:pPr>
              <w:rPr>
                <w:sz w:val="8"/>
                <w:szCs w:val="8"/>
              </w:rPr>
            </w:pPr>
          </w:p>
        </w:tc>
        <w:tc>
          <w:tcPr>
            <w:tcW w:w="420" w:type="dxa"/>
            <w:vAlign w:val="bottom"/>
          </w:tcPr>
          <w:p w:rsidR="00C1166F" w:rsidRDefault="00C1166F">
            <w:pPr>
              <w:rPr>
                <w:sz w:val="8"/>
                <w:szCs w:val="8"/>
              </w:rPr>
            </w:pPr>
          </w:p>
        </w:tc>
        <w:tc>
          <w:tcPr>
            <w:tcW w:w="160" w:type="dxa"/>
            <w:vAlign w:val="bottom"/>
          </w:tcPr>
          <w:p w:rsidR="00C1166F" w:rsidRDefault="00C1166F">
            <w:pPr>
              <w:rPr>
                <w:sz w:val="8"/>
                <w:szCs w:val="8"/>
              </w:rPr>
            </w:pPr>
          </w:p>
        </w:tc>
        <w:tc>
          <w:tcPr>
            <w:tcW w:w="560" w:type="dxa"/>
            <w:vAlign w:val="bottom"/>
          </w:tcPr>
          <w:p w:rsidR="00C1166F" w:rsidRDefault="00C1166F">
            <w:pPr>
              <w:rPr>
                <w:sz w:val="8"/>
                <w:szCs w:val="8"/>
              </w:rPr>
            </w:pPr>
          </w:p>
        </w:tc>
        <w:tc>
          <w:tcPr>
            <w:tcW w:w="100" w:type="dxa"/>
            <w:vAlign w:val="bottom"/>
          </w:tcPr>
          <w:p w:rsidR="00C1166F" w:rsidRDefault="00C1166F">
            <w:pPr>
              <w:rPr>
                <w:sz w:val="8"/>
                <w:szCs w:val="8"/>
              </w:rPr>
            </w:pPr>
          </w:p>
        </w:tc>
        <w:tc>
          <w:tcPr>
            <w:tcW w:w="600" w:type="dxa"/>
            <w:vAlign w:val="bottom"/>
          </w:tcPr>
          <w:p w:rsidR="00C1166F" w:rsidRDefault="00C1166F">
            <w:pPr>
              <w:rPr>
                <w:sz w:val="8"/>
                <w:szCs w:val="8"/>
              </w:rPr>
            </w:pPr>
          </w:p>
        </w:tc>
        <w:tc>
          <w:tcPr>
            <w:tcW w:w="80" w:type="dxa"/>
            <w:vAlign w:val="bottom"/>
          </w:tcPr>
          <w:p w:rsidR="00C1166F" w:rsidRDefault="00C1166F">
            <w:pPr>
              <w:rPr>
                <w:sz w:val="8"/>
                <w:szCs w:val="8"/>
              </w:rPr>
            </w:pPr>
          </w:p>
        </w:tc>
        <w:tc>
          <w:tcPr>
            <w:tcW w:w="500" w:type="dxa"/>
            <w:tcBorders>
              <w:right w:val="single" w:sz="8" w:space="0" w:color="auto"/>
            </w:tcBorders>
            <w:vAlign w:val="bottom"/>
          </w:tcPr>
          <w:p w:rsidR="00C1166F" w:rsidRDefault="00C1166F">
            <w:pPr>
              <w:rPr>
                <w:sz w:val="8"/>
                <w:szCs w:val="8"/>
              </w:rPr>
            </w:pPr>
          </w:p>
        </w:tc>
        <w:tc>
          <w:tcPr>
            <w:tcW w:w="840" w:type="dxa"/>
            <w:vMerge w:val="restart"/>
            <w:tcBorders>
              <w:right w:val="single" w:sz="8" w:space="0" w:color="auto"/>
            </w:tcBorders>
            <w:vAlign w:val="bottom"/>
          </w:tcPr>
          <w:p w:rsidR="00C1166F" w:rsidRDefault="00D65607">
            <w:pPr>
              <w:spacing w:line="245" w:lineRule="exact"/>
              <w:jc w:val="center"/>
              <w:rPr>
                <w:sz w:val="20"/>
                <w:szCs w:val="20"/>
              </w:rPr>
            </w:pPr>
            <w:r>
              <w:rPr>
                <w:rFonts w:eastAsia="Times New Roman"/>
                <w:b/>
                <w:bCs/>
                <w:w w:val="99"/>
                <w:sz w:val="24"/>
                <w:szCs w:val="24"/>
              </w:rPr>
              <w:t>Всего</w:t>
            </w:r>
          </w:p>
        </w:tc>
        <w:tc>
          <w:tcPr>
            <w:tcW w:w="0" w:type="dxa"/>
            <w:vAlign w:val="bottom"/>
          </w:tcPr>
          <w:p w:rsidR="00C1166F" w:rsidRDefault="00C1166F">
            <w:pPr>
              <w:rPr>
                <w:sz w:val="1"/>
                <w:szCs w:val="1"/>
              </w:rPr>
            </w:pPr>
          </w:p>
        </w:tc>
      </w:tr>
      <w:tr w:rsidR="00C1166F">
        <w:trPr>
          <w:trHeight w:val="144"/>
        </w:trPr>
        <w:tc>
          <w:tcPr>
            <w:tcW w:w="1580" w:type="dxa"/>
            <w:vMerge w:val="restart"/>
            <w:tcBorders>
              <w:left w:val="single" w:sz="8" w:space="0" w:color="auto"/>
              <w:right w:val="single" w:sz="8" w:space="0" w:color="auto"/>
            </w:tcBorders>
            <w:vAlign w:val="bottom"/>
          </w:tcPr>
          <w:p w:rsidR="00C1166F" w:rsidRDefault="00D65607">
            <w:pPr>
              <w:jc w:val="center"/>
              <w:rPr>
                <w:sz w:val="20"/>
                <w:szCs w:val="20"/>
              </w:rPr>
            </w:pPr>
            <w:r>
              <w:rPr>
                <w:rFonts w:eastAsia="Times New Roman"/>
                <w:sz w:val="24"/>
                <w:szCs w:val="24"/>
              </w:rPr>
              <w:t>деятельност</w:t>
            </w:r>
          </w:p>
        </w:tc>
        <w:tc>
          <w:tcPr>
            <w:tcW w:w="840" w:type="dxa"/>
            <w:tcBorders>
              <w:bottom w:val="single" w:sz="8" w:space="0" w:color="auto"/>
            </w:tcBorders>
            <w:vAlign w:val="bottom"/>
          </w:tcPr>
          <w:p w:rsidR="00C1166F" w:rsidRDefault="00C1166F">
            <w:pPr>
              <w:rPr>
                <w:sz w:val="12"/>
                <w:szCs w:val="12"/>
              </w:rPr>
            </w:pPr>
          </w:p>
        </w:tc>
        <w:tc>
          <w:tcPr>
            <w:tcW w:w="720" w:type="dxa"/>
            <w:tcBorders>
              <w:bottom w:val="single" w:sz="8" w:space="0" w:color="auto"/>
            </w:tcBorders>
            <w:vAlign w:val="bottom"/>
          </w:tcPr>
          <w:p w:rsidR="00C1166F" w:rsidRDefault="00C1166F">
            <w:pPr>
              <w:rPr>
                <w:sz w:val="12"/>
                <w:szCs w:val="12"/>
              </w:rPr>
            </w:pPr>
          </w:p>
        </w:tc>
        <w:tc>
          <w:tcPr>
            <w:tcW w:w="700" w:type="dxa"/>
            <w:tcBorders>
              <w:bottom w:val="single" w:sz="8" w:space="0" w:color="auto"/>
            </w:tcBorders>
            <w:vAlign w:val="bottom"/>
          </w:tcPr>
          <w:p w:rsidR="00C1166F" w:rsidRDefault="00C1166F">
            <w:pPr>
              <w:rPr>
                <w:sz w:val="12"/>
                <w:szCs w:val="12"/>
              </w:rPr>
            </w:pPr>
          </w:p>
        </w:tc>
        <w:tc>
          <w:tcPr>
            <w:tcW w:w="860" w:type="dxa"/>
            <w:tcBorders>
              <w:bottom w:val="single" w:sz="8" w:space="0" w:color="auto"/>
            </w:tcBorders>
            <w:vAlign w:val="bottom"/>
          </w:tcPr>
          <w:p w:rsidR="00C1166F" w:rsidRDefault="00C1166F">
            <w:pPr>
              <w:rPr>
                <w:sz w:val="12"/>
                <w:szCs w:val="12"/>
              </w:rPr>
            </w:pPr>
          </w:p>
        </w:tc>
        <w:tc>
          <w:tcPr>
            <w:tcW w:w="60" w:type="dxa"/>
            <w:tcBorders>
              <w:bottom w:val="single" w:sz="8" w:space="0" w:color="auto"/>
            </w:tcBorders>
            <w:vAlign w:val="bottom"/>
          </w:tcPr>
          <w:p w:rsidR="00C1166F" w:rsidRDefault="00C1166F">
            <w:pPr>
              <w:rPr>
                <w:sz w:val="12"/>
                <w:szCs w:val="12"/>
              </w:rPr>
            </w:pPr>
          </w:p>
        </w:tc>
        <w:tc>
          <w:tcPr>
            <w:tcW w:w="640" w:type="dxa"/>
            <w:tcBorders>
              <w:bottom w:val="single" w:sz="8" w:space="0" w:color="auto"/>
              <w:right w:val="single" w:sz="8" w:space="0" w:color="auto"/>
            </w:tcBorders>
            <w:vAlign w:val="bottom"/>
          </w:tcPr>
          <w:p w:rsidR="00C1166F" w:rsidRDefault="00C1166F">
            <w:pPr>
              <w:rPr>
                <w:sz w:val="12"/>
                <w:szCs w:val="12"/>
              </w:rPr>
            </w:pPr>
          </w:p>
        </w:tc>
        <w:tc>
          <w:tcPr>
            <w:tcW w:w="860" w:type="dxa"/>
            <w:vMerge/>
            <w:tcBorders>
              <w:right w:val="single" w:sz="8" w:space="0" w:color="auto"/>
            </w:tcBorders>
            <w:vAlign w:val="bottom"/>
          </w:tcPr>
          <w:p w:rsidR="00C1166F" w:rsidRDefault="00C1166F">
            <w:pPr>
              <w:rPr>
                <w:sz w:val="12"/>
                <w:szCs w:val="12"/>
              </w:rPr>
            </w:pPr>
          </w:p>
        </w:tc>
        <w:tc>
          <w:tcPr>
            <w:tcW w:w="700" w:type="dxa"/>
            <w:tcBorders>
              <w:bottom w:val="single" w:sz="8" w:space="0" w:color="auto"/>
            </w:tcBorders>
            <w:vAlign w:val="bottom"/>
          </w:tcPr>
          <w:p w:rsidR="00C1166F" w:rsidRDefault="00C1166F">
            <w:pPr>
              <w:rPr>
                <w:sz w:val="12"/>
                <w:szCs w:val="12"/>
              </w:rPr>
            </w:pPr>
          </w:p>
        </w:tc>
        <w:tc>
          <w:tcPr>
            <w:tcW w:w="420" w:type="dxa"/>
            <w:tcBorders>
              <w:bottom w:val="single" w:sz="8" w:space="0" w:color="auto"/>
            </w:tcBorders>
            <w:vAlign w:val="bottom"/>
          </w:tcPr>
          <w:p w:rsidR="00C1166F" w:rsidRDefault="00C1166F">
            <w:pPr>
              <w:rPr>
                <w:sz w:val="12"/>
                <w:szCs w:val="12"/>
              </w:rPr>
            </w:pPr>
          </w:p>
        </w:tc>
        <w:tc>
          <w:tcPr>
            <w:tcW w:w="160" w:type="dxa"/>
            <w:tcBorders>
              <w:bottom w:val="single" w:sz="8" w:space="0" w:color="auto"/>
            </w:tcBorders>
            <w:vAlign w:val="bottom"/>
          </w:tcPr>
          <w:p w:rsidR="00C1166F" w:rsidRDefault="00C1166F">
            <w:pPr>
              <w:rPr>
                <w:sz w:val="12"/>
                <w:szCs w:val="12"/>
              </w:rPr>
            </w:pPr>
          </w:p>
        </w:tc>
        <w:tc>
          <w:tcPr>
            <w:tcW w:w="560" w:type="dxa"/>
            <w:tcBorders>
              <w:bottom w:val="single" w:sz="8" w:space="0" w:color="auto"/>
            </w:tcBorders>
            <w:vAlign w:val="bottom"/>
          </w:tcPr>
          <w:p w:rsidR="00C1166F" w:rsidRDefault="00C1166F">
            <w:pPr>
              <w:rPr>
                <w:sz w:val="12"/>
                <w:szCs w:val="12"/>
              </w:rPr>
            </w:pPr>
          </w:p>
        </w:tc>
        <w:tc>
          <w:tcPr>
            <w:tcW w:w="100" w:type="dxa"/>
            <w:tcBorders>
              <w:bottom w:val="single" w:sz="8" w:space="0" w:color="auto"/>
            </w:tcBorders>
            <w:vAlign w:val="bottom"/>
          </w:tcPr>
          <w:p w:rsidR="00C1166F" w:rsidRDefault="00C1166F">
            <w:pPr>
              <w:rPr>
                <w:sz w:val="12"/>
                <w:szCs w:val="12"/>
              </w:rPr>
            </w:pPr>
          </w:p>
        </w:tc>
        <w:tc>
          <w:tcPr>
            <w:tcW w:w="600" w:type="dxa"/>
            <w:tcBorders>
              <w:bottom w:val="single" w:sz="8" w:space="0" w:color="auto"/>
            </w:tcBorders>
            <w:vAlign w:val="bottom"/>
          </w:tcPr>
          <w:p w:rsidR="00C1166F" w:rsidRDefault="00C1166F">
            <w:pPr>
              <w:rPr>
                <w:sz w:val="12"/>
                <w:szCs w:val="12"/>
              </w:rPr>
            </w:pPr>
          </w:p>
        </w:tc>
        <w:tc>
          <w:tcPr>
            <w:tcW w:w="80" w:type="dxa"/>
            <w:tcBorders>
              <w:bottom w:val="single" w:sz="8" w:space="0" w:color="auto"/>
            </w:tcBorders>
            <w:vAlign w:val="bottom"/>
          </w:tcPr>
          <w:p w:rsidR="00C1166F" w:rsidRDefault="00C1166F">
            <w:pPr>
              <w:rPr>
                <w:sz w:val="12"/>
                <w:szCs w:val="12"/>
              </w:rPr>
            </w:pPr>
          </w:p>
        </w:tc>
        <w:tc>
          <w:tcPr>
            <w:tcW w:w="500" w:type="dxa"/>
            <w:tcBorders>
              <w:bottom w:val="single" w:sz="8" w:space="0" w:color="auto"/>
              <w:right w:val="single" w:sz="8" w:space="0" w:color="auto"/>
            </w:tcBorders>
            <w:vAlign w:val="bottom"/>
          </w:tcPr>
          <w:p w:rsidR="00C1166F" w:rsidRDefault="00C1166F">
            <w:pPr>
              <w:rPr>
                <w:sz w:val="12"/>
                <w:szCs w:val="12"/>
              </w:rPr>
            </w:pPr>
          </w:p>
        </w:tc>
        <w:tc>
          <w:tcPr>
            <w:tcW w:w="840" w:type="dxa"/>
            <w:vMerge/>
            <w:tcBorders>
              <w:right w:val="single" w:sz="8" w:space="0" w:color="auto"/>
            </w:tcBorders>
            <w:vAlign w:val="bottom"/>
          </w:tcPr>
          <w:p w:rsidR="00C1166F" w:rsidRDefault="00C1166F">
            <w:pPr>
              <w:rPr>
                <w:sz w:val="12"/>
                <w:szCs w:val="12"/>
              </w:rPr>
            </w:pPr>
          </w:p>
        </w:tc>
        <w:tc>
          <w:tcPr>
            <w:tcW w:w="0" w:type="dxa"/>
            <w:vAlign w:val="bottom"/>
          </w:tcPr>
          <w:p w:rsidR="00C1166F" w:rsidRDefault="00C1166F">
            <w:pPr>
              <w:rPr>
                <w:sz w:val="1"/>
                <w:szCs w:val="1"/>
              </w:rPr>
            </w:pPr>
          </w:p>
        </w:tc>
      </w:tr>
      <w:tr w:rsidR="00C1166F">
        <w:trPr>
          <w:trHeight w:val="152"/>
        </w:trPr>
        <w:tc>
          <w:tcPr>
            <w:tcW w:w="1580" w:type="dxa"/>
            <w:vMerge/>
            <w:tcBorders>
              <w:left w:val="single" w:sz="8" w:space="0" w:color="auto"/>
              <w:right w:val="single" w:sz="8" w:space="0" w:color="auto"/>
            </w:tcBorders>
            <w:vAlign w:val="bottom"/>
          </w:tcPr>
          <w:p w:rsidR="00C1166F" w:rsidRDefault="00C1166F">
            <w:pPr>
              <w:rPr>
                <w:sz w:val="13"/>
                <w:szCs w:val="13"/>
              </w:rPr>
            </w:pPr>
          </w:p>
        </w:tc>
        <w:tc>
          <w:tcPr>
            <w:tcW w:w="840" w:type="dxa"/>
            <w:vMerge w:val="restart"/>
            <w:tcBorders>
              <w:right w:val="single" w:sz="8" w:space="0" w:color="auto"/>
            </w:tcBorders>
            <w:vAlign w:val="bottom"/>
          </w:tcPr>
          <w:p w:rsidR="00C1166F" w:rsidRDefault="00D65607">
            <w:pPr>
              <w:spacing w:line="263" w:lineRule="exact"/>
              <w:ind w:right="240"/>
              <w:jc w:val="right"/>
              <w:rPr>
                <w:sz w:val="20"/>
                <w:szCs w:val="20"/>
              </w:rPr>
            </w:pPr>
            <w:r>
              <w:rPr>
                <w:rFonts w:eastAsia="Times New Roman"/>
                <w:b/>
                <w:bCs/>
                <w:sz w:val="24"/>
                <w:szCs w:val="24"/>
              </w:rPr>
              <w:t>V</w:t>
            </w:r>
          </w:p>
        </w:tc>
        <w:tc>
          <w:tcPr>
            <w:tcW w:w="720" w:type="dxa"/>
            <w:vMerge w:val="restart"/>
            <w:tcBorders>
              <w:right w:val="single" w:sz="8" w:space="0" w:color="auto"/>
            </w:tcBorders>
            <w:vAlign w:val="bottom"/>
          </w:tcPr>
          <w:p w:rsidR="00C1166F" w:rsidRDefault="00D65607">
            <w:pPr>
              <w:spacing w:line="263" w:lineRule="exact"/>
              <w:ind w:left="200"/>
              <w:rPr>
                <w:sz w:val="20"/>
                <w:szCs w:val="20"/>
              </w:rPr>
            </w:pPr>
            <w:r>
              <w:rPr>
                <w:rFonts w:eastAsia="Times New Roman"/>
                <w:b/>
                <w:bCs/>
                <w:sz w:val="24"/>
                <w:szCs w:val="24"/>
              </w:rPr>
              <w:t>VI</w:t>
            </w:r>
          </w:p>
        </w:tc>
        <w:tc>
          <w:tcPr>
            <w:tcW w:w="700" w:type="dxa"/>
            <w:vMerge w:val="restart"/>
            <w:tcBorders>
              <w:right w:val="single" w:sz="8" w:space="0" w:color="auto"/>
            </w:tcBorders>
            <w:vAlign w:val="bottom"/>
          </w:tcPr>
          <w:p w:rsidR="00C1166F" w:rsidRDefault="00D65607">
            <w:pPr>
              <w:spacing w:line="263" w:lineRule="exact"/>
              <w:ind w:left="140"/>
              <w:rPr>
                <w:sz w:val="20"/>
                <w:szCs w:val="20"/>
              </w:rPr>
            </w:pPr>
            <w:r>
              <w:rPr>
                <w:rFonts w:eastAsia="Times New Roman"/>
                <w:b/>
                <w:bCs/>
                <w:sz w:val="24"/>
                <w:szCs w:val="24"/>
              </w:rPr>
              <w:t>VII</w:t>
            </w:r>
          </w:p>
        </w:tc>
        <w:tc>
          <w:tcPr>
            <w:tcW w:w="860" w:type="dxa"/>
            <w:vMerge w:val="restart"/>
            <w:tcBorders>
              <w:right w:val="single" w:sz="8" w:space="0" w:color="auto"/>
            </w:tcBorders>
            <w:vAlign w:val="bottom"/>
          </w:tcPr>
          <w:p w:rsidR="00C1166F" w:rsidRDefault="00D65607">
            <w:pPr>
              <w:spacing w:line="263" w:lineRule="exact"/>
              <w:ind w:left="180"/>
              <w:rPr>
                <w:sz w:val="20"/>
                <w:szCs w:val="20"/>
              </w:rPr>
            </w:pPr>
            <w:r>
              <w:rPr>
                <w:rFonts w:eastAsia="Times New Roman"/>
                <w:b/>
                <w:bCs/>
                <w:sz w:val="24"/>
                <w:szCs w:val="24"/>
              </w:rPr>
              <w:t>VIII</w:t>
            </w:r>
          </w:p>
        </w:tc>
        <w:tc>
          <w:tcPr>
            <w:tcW w:w="60" w:type="dxa"/>
            <w:vAlign w:val="bottom"/>
          </w:tcPr>
          <w:p w:rsidR="00C1166F" w:rsidRDefault="00C1166F">
            <w:pPr>
              <w:rPr>
                <w:sz w:val="13"/>
                <w:szCs w:val="13"/>
              </w:rPr>
            </w:pPr>
          </w:p>
        </w:tc>
        <w:tc>
          <w:tcPr>
            <w:tcW w:w="640" w:type="dxa"/>
            <w:vMerge w:val="restart"/>
            <w:tcBorders>
              <w:right w:val="single" w:sz="8" w:space="0" w:color="auto"/>
            </w:tcBorders>
            <w:vAlign w:val="bottom"/>
          </w:tcPr>
          <w:p w:rsidR="00C1166F" w:rsidRDefault="00D65607">
            <w:pPr>
              <w:spacing w:line="263" w:lineRule="exact"/>
              <w:ind w:right="120"/>
              <w:jc w:val="right"/>
              <w:rPr>
                <w:sz w:val="20"/>
                <w:szCs w:val="20"/>
              </w:rPr>
            </w:pPr>
            <w:r>
              <w:rPr>
                <w:rFonts w:eastAsia="Times New Roman"/>
                <w:b/>
                <w:bCs/>
                <w:sz w:val="24"/>
                <w:szCs w:val="24"/>
              </w:rPr>
              <w:t>IX</w:t>
            </w:r>
          </w:p>
        </w:tc>
        <w:tc>
          <w:tcPr>
            <w:tcW w:w="860" w:type="dxa"/>
            <w:tcBorders>
              <w:right w:val="single" w:sz="8" w:space="0" w:color="auto"/>
            </w:tcBorders>
            <w:vAlign w:val="bottom"/>
          </w:tcPr>
          <w:p w:rsidR="00C1166F" w:rsidRDefault="00C1166F">
            <w:pPr>
              <w:rPr>
                <w:sz w:val="13"/>
                <w:szCs w:val="13"/>
              </w:rPr>
            </w:pPr>
          </w:p>
        </w:tc>
        <w:tc>
          <w:tcPr>
            <w:tcW w:w="700" w:type="dxa"/>
            <w:vMerge w:val="restart"/>
            <w:tcBorders>
              <w:right w:val="single" w:sz="8" w:space="0" w:color="auto"/>
            </w:tcBorders>
            <w:vAlign w:val="bottom"/>
          </w:tcPr>
          <w:p w:rsidR="00C1166F" w:rsidRDefault="00D65607">
            <w:pPr>
              <w:spacing w:line="263" w:lineRule="exact"/>
              <w:ind w:left="240"/>
              <w:rPr>
                <w:sz w:val="20"/>
                <w:szCs w:val="20"/>
              </w:rPr>
            </w:pPr>
            <w:r>
              <w:rPr>
                <w:rFonts w:eastAsia="Times New Roman"/>
                <w:b/>
                <w:bCs/>
                <w:sz w:val="24"/>
                <w:szCs w:val="24"/>
              </w:rPr>
              <w:t>V</w:t>
            </w:r>
          </w:p>
        </w:tc>
        <w:tc>
          <w:tcPr>
            <w:tcW w:w="420" w:type="dxa"/>
            <w:vMerge w:val="restart"/>
            <w:vAlign w:val="bottom"/>
          </w:tcPr>
          <w:p w:rsidR="00C1166F" w:rsidRDefault="00D65607">
            <w:pPr>
              <w:spacing w:line="263" w:lineRule="exact"/>
              <w:ind w:left="140"/>
              <w:rPr>
                <w:sz w:val="20"/>
                <w:szCs w:val="20"/>
              </w:rPr>
            </w:pPr>
            <w:r>
              <w:rPr>
                <w:rFonts w:eastAsia="Times New Roman"/>
                <w:b/>
                <w:bCs/>
                <w:w w:val="97"/>
                <w:sz w:val="24"/>
                <w:szCs w:val="24"/>
              </w:rPr>
              <w:t>VI</w:t>
            </w:r>
          </w:p>
        </w:tc>
        <w:tc>
          <w:tcPr>
            <w:tcW w:w="160" w:type="dxa"/>
            <w:tcBorders>
              <w:right w:val="single" w:sz="8" w:space="0" w:color="auto"/>
            </w:tcBorders>
            <w:vAlign w:val="bottom"/>
          </w:tcPr>
          <w:p w:rsidR="00C1166F" w:rsidRDefault="00C1166F">
            <w:pPr>
              <w:rPr>
                <w:sz w:val="13"/>
                <w:szCs w:val="13"/>
              </w:rPr>
            </w:pPr>
          </w:p>
        </w:tc>
        <w:tc>
          <w:tcPr>
            <w:tcW w:w="560" w:type="dxa"/>
            <w:vMerge w:val="restart"/>
            <w:tcBorders>
              <w:right w:val="single" w:sz="8" w:space="0" w:color="auto"/>
            </w:tcBorders>
            <w:vAlign w:val="bottom"/>
          </w:tcPr>
          <w:p w:rsidR="00C1166F" w:rsidRDefault="00D65607">
            <w:pPr>
              <w:spacing w:line="263" w:lineRule="exact"/>
              <w:jc w:val="center"/>
              <w:rPr>
                <w:sz w:val="20"/>
                <w:szCs w:val="20"/>
              </w:rPr>
            </w:pPr>
            <w:r>
              <w:rPr>
                <w:rFonts w:eastAsia="Times New Roman"/>
                <w:b/>
                <w:bCs/>
                <w:w w:val="97"/>
                <w:sz w:val="24"/>
                <w:szCs w:val="24"/>
              </w:rPr>
              <w:t>VI</w:t>
            </w:r>
          </w:p>
        </w:tc>
        <w:tc>
          <w:tcPr>
            <w:tcW w:w="100" w:type="dxa"/>
            <w:vAlign w:val="bottom"/>
          </w:tcPr>
          <w:p w:rsidR="00C1166F" w:rsidRDefault="00C1166F">
            <w:pPr>
              <w:rPr>
                <w:sz w:val="13"/>
                <w:szCs w:val="13"/>
              </w:rPr>
            </w:pPr>
          </w:p>
        </w:tc>
        <w:tc>
          <w:tcPr>
            <w:tcW w:w="600" w:type="dxa"/>
            <w:vMerge w:val="restart"/>
            <w:tcBorders>
              <w:right w:val="single" w:sz="8" w:space="0" w:color="auto"/>
            </w:tcBorders>
            <w:vAlign w:val="bottom"/>
          </w:tcPr>
          <w:p w:rsidR="00C1166F" w:rsidRDefault="00D65607">
            <w:pPr>
              <w:spacing w:line="263" w:lineRule="exact"/>
              <w:rPr>
                <w:sz w:val="20"/>
                <w:szCs w:val="20"/>
              </w:rPr>
            </w:pPr>
            <w:r>
              <w:rPr>
                <w:rFonts w:eastAsia="Times New Roman"/>
                <w:b/>
                <w:bCs/>
                <w:sz w:val="24"/>
                <w:szCs w:val="24"/>
              </w:rPr>
              <w:t>VIII</w:t>
            </w:r>
          </w:p>
        </w:tc>
        <w:tc>
          <w:tcPr>
            <w:tcW w:w="80" w:type="dxa"/>
            <w:vAlign w:val="bottom"/>
          </w:tcPr>
          <w:p w:rsidR="00C1166F" w:rsidRDefault="00C1166F">
            <w:pPr>
              <w:rPr>
                <w:sz w:val="13"/>
                <w:szCs w:val="13"/>
              </w:rPr>
            </w:pPr>
          </w:p>
        </w:tc>
        <w:tc>
          <w:tcPr>
            <w:tcW w:w="500" w:type="dxa"/>
            <w:vMerge w:val="restart"/>
            <w:tcBorders>
              <w:right w:val="single" w:sz="8" w:space="0" w:color="auto"/>
            </w:tcBorders>
            <w:vAlign w:val="bottom"/>
          </w:tcPr>
          <w:p w:rsidR="00C1166F" w:rsidRDefault="00D65607">
            <w:pPr>
              <w:spacing w:line="263" w:lineRule="exact"/>
              <w:jc w:val="center"/>
              <w:rPr>
                <w:sz w:val="20"/>
                <w:szCs w:val="20"/>
              </w:rPr>
            </w:pPr>
            <w:r>
              <w:rPr>
                <w:rFonts w:eastAsia="Times New Roman"/>
                <w:b/>
                <w:bCs/>
                <w:w w:val="97"/>
                <w:sz w:val="24"/>
                <w:szCs w:val="24"/>
              </w:rPr>
              <w:t>IX</w:t>
            </w:r>
          </w:p>
        </w:tc>
        <w:tc>
          <w:tcPr>
            <w:tcW w:w="840" w:type="dxa"/>
            <w:tcBorders>
              <w:right w:val="single" w:sz="8" w:space="0" w:color="auto"/>
            </w:tcBorders>
            <w:vAlign w:val="bottom"/>
          </w:tcPr>
          <w:p w:rsidR="00C1166F" w:rsidRDefault="00C1166F">
            <w:pPr>
              <w:rPr>
                <w:sz w:val="13"/>
                <w:szCs w:val="13"/>
              </w:rPr>
            </w:pPr>
          </w:p>
        </w:tc>
        <w:tc>
          <w:tcPr>
            <w:tcW w:w="0" w:type="dxa"/>
            <w:vAlign w:val="bottom"/>
          </w:tcPr>
          <w:p w:rsidR="00C1166F" w:rsidRDefault="00C1166F">
            <w:pPr>
              <w:rPr>
                <w:sz w:val="1"/>
                <w:szCs w:val="1"/>
              </w:rPr>
            </w:pPr>
          </w:p>
        </w:tc>
      </w:tr>
      <w:tr w:rsidR="00C1166F">
        <w:trPr>
          <w:trHeight w:val="110"/>
        </w:trPr>
        <w:tc>
          <w:tcPr>
            <w:tcW w:w="1580" w:type="dxa"/>
            <w:vMerge w:val="restart"/>
            <w:tcBorders>
              <w:left w:val="single" w:sz="8" w:space="0" w:color="auto"/>
              <w:right w:val="single" w:sz="8" w:space="0" w:color="auto"/>
            </w:tcBorders>
            <w:vAlign w:val="bottom"/>
          </w:tcPr>
          <w:p w:rsidR="00C1166F" w:rsidRDefault="00D65607">
            <w:pPr>
              <w:jc w:val="center"/>
              <w:rPr>
                <w:sz w:val="20"/>
                <w:szCs w:val="20"/>
              </w:rPr>
            </w:pPr>
            <w:r>
              <w:rPr>
                <w:rFonts w:eastAsia="Times New Roman"/>
                <w:w w:val="93"/>
                <w:sz w:val="24"/>
                <w:szCs w:val="24"/>
              </w:rPr>
              <w:t>и</w:t>
            </w:r>
          </w:p>
        </w:tc>
        <w:tc>
          <w:tcPr>
            <w:tcW w:w="840" w:type="dxa"/>
            <w:vMerge/>
            <w:tcBorders>
              <w:right w:val="single" w:sz="8" w:space="0" w:color="auto"/>
            </w:tcBorders>
            <w:vAlign w:val="bottom"/>
          </w:tcPr>
          <w:p w:rsidR="00C1166F" w:rsidRDefault="00C1166F">
            <w:pPr>
              <w:rPr>
                <w:sz w:val="9"/>
                <w:szCs w:val="9"/>
              </w:rPr>
            </w:pPr>
          </w:p>
        </w:tc>
        <w:tc>
          <w:tcPr>
            <w:tcW w:w="720" w:type="dxa"/>
            <w:vMerge/>
            <w:tcBorders>
              <w:right w:val="single" w:sz="8" w:space="0" w:color="auto"/>
            </w:tcBorders>
            <w:vAlign w:val="bottom"/>
          </w:tcPr>
          <w:p w:rsidR="00C1166F" w:rsidRDefault="00C1166F">
            <w:pPr>
              <w:rPr>
                <w:sz w:val="9"/>
                <w:szCs w:val="9"/>
              </w:rPr>
            </w:pPr>
          </w:p>
        </w:tc>
        <w:tc>
          <w:tcPr>
            <w:tcW w:w="700" w:type="dxa"/>
            <w:vMerge/>
            <w:tcBorders>
              <w:right w:val="single" w:sz="8" w:space="0" w:color="auto"/>
            </w:tcBorders>
            <w:vAlign w:val="bottom"/>
          </w:tcPr>
          <w:p w:rsidR="00C1166F" w:rsidRDefault="00C1166F">
            <w:pPr>
              <w:rPr>
                <w:sz w:val="9"/>
                <w:szCs w:val="9"/>
              </w:rPr>
            </w:pPr>
          </w:p>
        </w:tc>
        <w:tc>
          <w:tcPr>
            <w:tcW w:w="860" w:type="dxa"/>
            <w:vMerge/>
            <w:tcBorders>
              <w:right w:val="single" w:sz="8" w:space="0" w:color="auto"/>
            </w:tcBorders>
            <w:vAlign w:val="bottom"/>
          </w:tcPr>
          <w:p w:rsidR="00C1166F" w:rsidRDefault="00C1166F">
            <w:pPr>
              <w:rPr>
                <w:sz w:val="9"/>
                <w:szCs w:val="9"/>
              </w:rPr>
            </w:pPr>
          </w:p>
        </w:tc>
        <w:tc>
          <w:tcPr>
            <w:tcW w:w="60" w:type="dxa"/>
            <w:vAlign w:val="bottom"/>
          </w:tcPr>
          <w:p w:rsidR="00C1166F" w:rsidRDefault="00C1166F">
            <w:pPr>
              <w:rPr>
                <w:sz w:val="9"/>
                <w:szCs w:val="9"/>
              </w:rPr>
            </w:pPr>
          </w:p>
        </w:tc>
        <w:tc>
          <w:tcPr>
            <w:tcW w:w="640" w:type="dxa"/>
            <w:vMerge/>
            <w:tcBorders>
              <w:right w:val="single" w:sz="8" w:space="0" w:color="auto"/>
            </w:tcBorders>
            <w:vAlign w:val="bottom"/>
          </w:tcPr>
          <w:p w:rsidR="00C1166F" w:rsidRDefault="00C1166F">
            <w:pPr>
              <w:rPr>
                <w:sz w:val="9"/>
                <w:szCs w:val="9"/>
              </w:rPr>
            </w:pPr>
          </w:p>
        </w:tc>
        <w:tc>
          <w:tcPr>
            <w:tcW w:w="860" w:type="dxa"/>
            <w:tcBorders>
              <w:right w:val="single" w:sz="8" w:space="0" w:color="auto"/>
            </w:tcBorders>
            <w:vAlign w:val="bottom"/>
          </w:tcPr>
          <w:p w:rsidR="00C1166F" w:rsidRDefault="00C1166F">
            <w:pPr>
              <w:rPr>
                <w:sz w:val="9"/>
                <w:szCs w:val="9"/>
              </w:rPr>
            </w:pPr>
          </w:p>
        </w:tc>
        <w:tc>
          <w:tcPr>
            <w:tcW w:w="700" w:type="dxa"/>
            <w:vMerge/>
            <w:tcBorders>
              <w:right w:val="single" w:sz="8" w:space="0" w:color="auto"/>
            </w:tcBorders>
            <w:vAlign w:val="bottom"/>
          </w:tcPr>
          <w:p w:rsidR="00C1166F" w:rsidRDefault="00C1166F">
            <w:pPr>
              <w:rPr>
                <w:sz w:val="9"/>
                <w:szCs w:val="9"/>
              </w:rPr>
            </w:pPr>
          </w:p>
        </w:tc>
        <w:tc>
          <w:tcPr>
            <w:tcW w:w="420" w:type="dxa"/>
            <w:vMerge/>
            <w:vAlign w:val="bottom"/>
          </w:tcPr>
          <w:p w:rsidR="00C1166F" w:rsidRDefault="00C1166F">
            <w:pPr>
              <w:rPr>
                <w:sz w:val="9"/>
                <w:szCs w:val="9"/>
              </w:rPr>
            </w:pPr>
          </w:p>
        </w:tc>
        <w:tc>
          <w:tcPr>
            <w:tcW w:w="160" w:type="dxa"/>
            <w:tcBorders>
              <w:right w:val="single" w:sz="8" w:space="0" w:color="auto"/>
            </w:tcBorders>
            <w:vAlign w:val="bottom"/>
          </w:tcPr>
          <w:p w:rsidR="00C1166F" w:rsidRDefault="00C1166F">
            <w:pPr>
              <w:rPr>
                <w:sz w:val="9"/>
                <w:szCs w:val="9"/>
              </w:rPr>
            </w:pPr>
          </w:p>
        </w:tc>
        <w:tc>
          <w:tcPr>
            <w:tcW w:w="560" w:type="dxa"/>
            <w:vMerge/>
            <w:tcBorders>
              <w:right w:val="single" w:sz="8" w:space="0" w:color="auto"/>
            </w:tcBorders>
            <w:vAlign w:val="bottom"/>
          </w:tcPr>
          <w:p w:rsidR="00C1166F" w:rsidRDefault="00C1166F">
            <w:pPr>
              <w:rPr>
                <w:sz w:val="9"/>
                <w:szCs w:val="9"/>
              </w:rPr>
            </w:pPr>
          </w:p>
        </w:tc>
        <w:tc>
          <w:tcPr>
            <w:tcW w:w="100" w:type="dxa"/>
            <w:vAlign w:val="bottom"/>
          </w:tcPr>
          <w:p w:rsidR="00C1166F" w:rsidRDefault="00C1166F">
            <w:pPr>
              <w:rPr>
                <w:sz w:val="9"/>
                <w:szCs w:val="9"/>
              </w:rPr>
            </w:pPr>
          </w:p>
        </w:tc>
        <w:tc>
          <w:tcPr>
            <w:tcW w:w="600" w:type="dxa"/>
            <w:vMerge/>
            <w:tcBorders>
              <w:right w:val="single" w:sz="8" w:space="0" w:color="auto"/>
            </w:tcBorders>
            <w:vAlign w:val="bottom"/>
          </w:tcPr>
          <w:p w:rsidR="00C1166F" w:rsidRDefault="00C1166F">
            <w:pPr>
              <w:rPr>
                <w:sz w:val="9"/>
                <w:szCs w:val="9"/>
              </w:rPr>
            </w:pPr>
          </w:p>
        </w:tc>
        <w:tc>
          <w:tcPr>
            <w:tcW w:w="80" w:type="dxa"/>
            <w:vAlign w:val="bottom"/>
          </w:tcPr>
          <w:p w:rsidR="00C1166F" w:rsidRDefault="00C1166F">
            <w:pPr>
              <w:rPr>
                <w:sz w:val="9"/>
                <w:szCs w:val="9"/>
              </w:rPr>
            </w:pPr>
          </w:p>
        </w:tc>
        <w:tc>
          <w:tcPr>
            <w:tcW w:w="500" w:type="dxa"/>
            <w:vMerge/>
            <w:tcBorders>
              <w:right w:val="single" w:sz="8" w:space="0" w:color="auto"/>
            </w:tcBorders>
            <w:vAlign w:val="bottom"/>
          </w:tcPr>
          <w:p w:rsidR="00C1166F" w:rsidRDefault="00C1166F">
            <w:pPr>
              <w:rPr>
                <w:sz w:val="9"/>
                <w:szCs w:val="9"/>
              </w:rPr>
            </w:pPr>
          </w:p>
        </w:tc>
        <w:tc>
          <w:tcPr>
            <w:tcW w:w="840" w:type="dxa"/>
            <w:tcBorders>
              <w:right w:val="single" w:sz="8" w:space="0" w:color="auto"/>
            </w:tcBorders>
            <w:vAlign w:val="bottom"/>
          </w:tcPr>
          <w:p w:rsidR="00C1166F" w:rsidRDefault="00C1166F">
            <w:pPr>
              <w:rPr>
                <w:sz w:val="9"/>
                <w:szCs w:val="9"/>
              </w:rPr>
            </w:pPr>
          </w:p>
        </w:tc>
        <w:tc>
          <w:tcPr>
            <w:tcW w:w="0" w:type="dxa"/>
            <w:vAlign w:val="bottom"/>
          </w:tcPr>
          <w:p w:rsidR="00C1166F" w:rsidRDefault="00C1166F">
            <w:pPr>
              <w:rPr>
                <w:sz w:val="1"/>
                <w:szCs w:val="1"/>
              </w:rPr>
            </w:pPr>
          </w:p>
        </w:tc>
      </w:tr>
      <w:tr w:rsidR="00C1166F">
        <w:trPr>
          <w:trHeight w:val="206"/>
        </w:trPr>
        <w:tc>
          <w:tcPr>
            <w:tcW w:w="1580" w:type="dxa"/>
            <w:vMerge/>
            <w:tcBorders>
              <w:left w:val="single" w:sz="8" w:space="0" w:color="auto"/>
              <w:right w:val="single" w:sz="8" w:space="0" w:color="auto"/>
            </w:tcBorders>
            <w:vAlign w:val="bottom"/>
          </w:tcPr>
          <w:p w:rsidR="00C1166F" w:rsidRDefault="00C1166F">
            <w:pPr>
              <w:rPr>
                <w:sz w:val="17"/>
                <w:szCs w:val="17"/>
              </w:rPr>
            </w:pPr>
          </w:p>
        </w:tc>
        <w:tc>
          <w:tcPr>
            <w:tcW w:w="840" w:type="dxa"/>
            <w:tcBorders>
              <w:right w:val="single" w:sz="8" w:space="0" w:color="auto"/>
            </w:tcBorders>
            <w:vAlign w:val="bottom"/>
          </w:tcPr>
          <w:p w:rsidR="00C1166F" w:rsidRDefault="00C1166F">
            <w:pPr>
              <w:rPr>
                <w:sz w:val="17"/>
                <w:szCs w:val="17"/>
              </w:rPr>
            </w:pPr>
          </w:p>
        </w:tc>
        <w:tc>
          <w:tcPr>
            <w:tcW w:w="720" w:type="dxa"/>
            <w:tcBorders>
              <w:right w:val="single" w:sz="8" w:space="0" w:color="auto"/>
            </w:tcBorders>
            <w:vAlign w:val="bottom"/>
          </w:tcPr>
          <w:p w:rsidR="00C1166F" w:rsidRDefault="00C1166F">
            <w:pPr>
              <w:rPr>
                <w:sz w:val="17"/>
                <w:szCs w:val="17"/>
              </w:rPr>
            </w:pPr>
          </w:p>
        </w:tc>
        <w:tc>
          <w:tcPr>
            <w:tcW w:w="700" w:type="dxa"/>
            <w:tcBorders>
              <w:right w:val="single" w:sz="8" w:space="0" w:color="auto"/>
            </w:tcBorders>
            <w:vAlign w:val="bottom"/>
          </w:tcPr>
          <w:p w:rsidR="00C1166F" w:rsidRDefault="00C1166F">
            <w:pPr>
              <w:rPr>
                <w:sz w:val="17"/>
                <w:szCs w:val="17"/>
              </w:rPr>
            </w:pPr>
          </w:p>
        </w:tc>
        <w:tc>
          <w:tcPr>
            <w:tcW w:w="860" w:type="dxa"/>
            <w:tcBorders>
              <w:right w:val="single" w:sz="8" w:space="0" w:color="auto"/>
            </w:tcBorders>
            <w:vAlign w:val="bottom"/>
          </w:tcPr>
          <w:p w:rsidR="00C1166F" w:rsidRDefault="00C1166F">
            <w:pPr>
              <w:rPr>
                <w:sz w:val="17"/>
                <w:szCs w:val="17"/>
              </w:rPr>
            </w:pPr>
          </w:p>
        </w:tc>
        <w:tc>
          <w:tcPr>
            <w:tcW w:w="60" w:type="dxa"/>
            <w:vAlign w:val="bottom"/>
          </w:tcPr>
          <w:p w:rsidR="00C1166F" w:rsidRDefault="00C1166F">
            <w:pPr>
              <w:rPr>
                <w:sz w:val="17"/>
                <w:szCs w:val="17"/>
              </w:rPr>
            </w:pPr>
          </w:p>
        </w:tc>
        <w:tc>
          <w:tcPr>
            <w:tcW w:w="640" w:type="dxa"/>
            <w:tcBorders>
              <w:right w:val="single" w:sz="8" w:space="0" w:color="auto"/>
            </w:tcBorders>
            <w:vAlign w:val="bottom"/>
          </w:tcPr>
          <w:p w:rsidR="00C1166F" w:rsidRDefault="00C1166F">
            <w:pPr>
              <w:rPr>
                <w:sz w:val="17"/>
                <w:szCs w:val="17"/>
              </w:rPr>
            </w:pPr>
          </w:p>
        </w:tc>
        <w:tc>
          <w:tcPr>
            <w:tcW w:w="860" w:type="dxa"/>
            <w:tcBorders>
              <w:right w:val="single" w:sz="8" w:space="0" w:color="auto"/>
            </w:tcBorders>
            <w:vAlign w:val="bottom"/>
          </w:tcPr>
          <w:p w:rsidR="00C1166F" w:rsidRDefault="00C1166F">
            <w:pPr>
              <w:rPr>
                <w:sz w:val="17"/>
                <w:szCs w:val="17"/>
              </w:rPr>
            </w:pPr>
          </w:p>
        </w:tc>
        <w:tc>
          <w:tcPr>
            <w:tcW w:w="700" w:type="dxa"/>
            <w:tcBorders>
              <w:right w:val="single" w:sz="8" w:space="0" w:color="auto"/>
            </w:tcBorders>
            <w:vAlign w:val="bottom"/>
          </w:tcPr>
          <w:p w:rsidR="00C1166F" w:rsidRDefault="00C1166F">
            <w:pPr>
              <w:rPr>
                <w:sz w:val="17"/>
                <w:szCs w:val="17"/>
              </w:rPr>
            </w:pPr>
          </w:p>
        </w:tc>
        <w:tc>
          <w:tcPr>
            <w:tcW w:w="420" w:type="dxa"/>
            <w:vAlign w:val="bottom"/>
          </w:tcPr>
          <w:p w:rsidR="00C1166F" w:rsidRDefault="00C1166F">
            <w:pPr>
              <w:rPr>
                <w:sz w:val="17"/>
                <w:szCs w:val="17"/>
              </w:rPr>
            </w:pPr>
          </w:p>
        </w:tc>
        <w:tc>
          <w:tcPr>
            <w:tcW w:w="160" w:type="dxa"/>
            <w:tcBorders>
              <w:right w:val="single" w:sz="8" w:space="0" w:color="auto"/>
            </w:tcBorders>
            <w:vAlign w:val="bottom"/>
          </w:tcPr>
          <w:p w:rsidR="00C1166F" w:rsidRDefault="00C1166F">
            <w:pPr>
              <w:rPr>
                <w:sz w:val="17"/>
                <w:szCs w:val="17"/>
              </w:rPr>
            </w:pPr>
          </w:p>
        </w:tc>
        <w:tc>
          <w:tcPr>
            <w:tcW w:w="560" w:type="dxa"/>
            <w:vMerge w:val="restart"/>
            <w:tcBorders>
              <w:right w:val="single" w:sz="8" w:space="0" w:color="auto"/>
            </w:tcBorders>
            <w:vAlign w:val="bottom"/>
          </w:tcPr>
          <w:p w:rsidR="00C1166F" w:rsidRDefault="00D65607">
            <w:pPr>
              <w:jc w:val="center"/>
              <w:rPr>
                <w:sz w:val="20"/>
                <w:szCs w:val="20"/>
              </w:rPr>
            </w:pPr>
            <w:r>
              <w:rPr>
                <w:rFonts w:eastAsia="Times New Roman"/>
                <w:b/>
                <w:bCs/>
                <w:sz w:val="24"/>
                <w:szCs w:val="24"/>
              </w:rPr>
              <w:t>I</w:t>
            </w:r>
          </w:p>
        </w:tc>
        <w:tc>
          <w:tcPr>
            <w:tcW w:w="100" w:type="dxa"/>
            <w:vAlign w:val="bottom"/>
          </w:tcPr>
          <w:p w:rsidR="00C1166F" w:rsidRDefault="00C1166F">
            <w:pPr>
              <w:rPr>
                <w:sz w:val="17"/>
                <w:szCs w:val="17"/>
              </w:rPr>
            </w:pPr>
          </w:p>
        </w:tc>
        <w:tc>
          <w:tcPr>
            <w:tcW w:w="600" w:type="dxa"/>
            <w:tcBorders>
              <w:right w:val="single" w:sz="8" w:space="0" w:color="auto"/>
            </w:tcBorders>
            <w:vAlign w:val="bottom"/>
          </w:tcPr>
          <w:p w:rsidR="00C1166F" w:rsidRDefault="00C1166F">
            <w:pPr>
              <w:rPr>
                <w:sz w:val="17"/>
                <w:szCs w:val="17"/>
              </w:rPr>
            </w:pPr>
          </w:p>
        </w:tc>
        <w:tc>
          <w:tcPr>
            <w:tcW w:w="80" w:type="dxa"/>
            <w:vAlign w:val="bottom"/>
          </w:tcPr>
          <w:p w:rsidR="00C1166F" w:rsidRDefault="00C1166F">
            <w:pPr>
              <w:rPr>
                <w:sz w:val="17"/>
                <w:szCs w:val="17"/>
              </w:rPr>
            </w:pPr>
          </w:p>
        </w:tc>
        <w:tc>
          <w:tcPr>
            <w:tcW w:w="500" w:type="dxa"/>
            <w:tcBorders>
              <w:right w:val="single" w:sz="8" w:space="0" w:color="auto"/>
            </w:tcBorders>
            <w:vAlign w:val="bottom"/>
          </w:tcPr>
          <w:p w:rsidR="00C1166F" w:rsidRDefault="00C1166F">
            <w:pPr>
              <w:rPr>
                <w:sz w:val="17"/>
                <w:szCs w:val="17"/>
              </w:rPr>
            </w:pPr>
          </w:p>
        </w:tc>
        <w:tc>
          <w:tcPr>
            <w:tcW w:w="840" w:type="dxa"/>
            <w:tcBorders>
              <w:right w:val="single" w:sz="8" w:space="0" w:color="auto"/>
            </w:tcBorders>
            <w:vAlign w:val="bottom"/>
          </w:tcPr>
          <w:p w:rsidR="00C1166F" w:rsidRDefault="00C1166F">
            <w:pPr>
              <w:rPr>
                <w:sz w:val="17"/>
                <w:szCs w:val="17"/>
              </w:rPr>
            </w:pPr>
          </w:p>
        </w:tc>
        <w:tc>
          <w:tcPr>
            <w:tcW w:w="0" w:type="dxa"/>
            <w:vAlign w:val="bottom"/>
          </w:tcPr>
          <w:p w:rsidR="00C1166F" w:rsidRDefault="00C1166F">
            <w:pPr>
              <w:rPr>
                <w:sz w:val="1"/>
                <w:szCs w:val="1"/>
              </w:rPr>
            </w:pPr>
          </w:p>
        </w:tc>
      </w:tr>
      <w:tr w:rsidR="00C1166F">
        <w:trPr>
          <w:trHeight w:val="110"/>
        </w:trPr>
        <w:tc>
          <w:tcPr>
            <w:tcW w:w="1580" w:type="dxa"/>
            <w:tcBorders>
              <w:left w:val="single" w:sz="8" w:space="0" w:color="auto"/>
              <w:right w:val="single" w:sz="8" w:space="0" w:color="auto"/>
            </w:tcBorders>
            <w:vAlign w:val="bottom"/>
          </w:tcPr>
          <w:p w:rsidR="00C1166F" w:rsidRDefault="00C1166F">
            <w:pPr>
              <w:rPr>
                <w:sz w:val="9"/>
                <w:szCs w:val="9"/>
              </w:rPr>
            </w:pPr>
          </w:p>
        </w:tc>
        <w:tc>
          <w:tcPr>
            <w:tcW w:w="840" w:type="dxa"/>
            <w:tcBorders>
              <w:right w:val="single" w:sz="8" w:space="0" w:color="auto"/>
            </w:tcBorders>
            <w:vAlign w:val="bottom"/>
          </w:tcPr>
          <w:p w:rsidR="00C1166F" w:rsidRDefault="00C1166F">
            <w:pPr>
              <w:rPr>
                <w:sz w:val="9"/>
                <w:szCs w:val="9"/>
              </w:rPr>
            </w:pPr>
          </w:p>
        </w:tc>
        <w:tc>
          <w:tcPr>
            <w:tcW w:w="720" w:type="dxa"/>
            <w:tcBorders>
              <w:right w:val="single" w:sz="8" w:space="0" w:color="auto"/>
            </w:tcBorders>
            <w:vAlign w:val="bottom"/>
          </w:tcPr>
          <w:p w:rsidR="00C1166F" w:rsidRDefault="00C1166F">
            <w:pPr>
              <w:rPr>
                <w:sz w:val="9"/>
                <w:szCs w:val="9"/>
              </w:rPr>
            </w:pPr>
          </w:p>
        </w:tc>
        <w:tc>
          <w:tcPr>
            <w:tcW w:w="700" w:type="dxa"/>
            <w:tcBorders>
              <w:right w:val="single" w:sz="8" w:space="0" w:color="auto"/>
            </w:tcBorders>
            <w:vAlign w:val="bottom"/>
          </w:tcPr>
          <w:p w:rsidR="00C1166F" w:rsidRDefault="00C1166F">
            <w:pPr>
              <w:rPr>
                <w:sz w:val="9"/>
                <w:szCs w:val="9"/>
              </w:rPr>
            </w:pPr>
          </w:p>
        </w:tc>
        <w:tc>
          <w:tcPr>
            <w:tcW w:w="860" w:type="dxa"/>
            <w:tcBorders>
              <w:right w:val="single" w:sz="8" w:space="0" w:color="auto"/>
            </w:tcBorders>
            <w:vAlign w:val="bottom"/>
          </w:tcPr>
          <w:p w:rsidR="00C1166F" w:rsidRDefault="00C1166F">
            <w:pPr>
              <w:rPr>
                <w:sz w:val="9"/>
                <w:szCs w:val="9"/>
              </w:rPr>
            </w:pPr>
          </w:p>
        </w:tc>
        <w:tc>
          <w:tcPr>
            <w:tcW w:w="60" w:type="dxa"/>
            <w:vAlign w:val="bottom"/>
          </w:tcPr>
          <w:p w:rsidR="00C1166F" w:rsidRDefault="00C1166F">
            <w:pPr>
              <w:rPr>
                <w:sz w:val="9"/>
                <w:szCs w:val="9"/>
              </w:rPr>
            </w:pPr>
          </w:p>
        </w:tc>
        <w:tc>
          <w:tcPr>
            <w:tcW w:w="640" w:type="dxa"/>
            <w:tcBorders>
              <w:right w:val="single" w:sz="8" w:space="0" w:color="auto"/>
            </w:tcBorders>
            <w:vAlign w:val="bottom"/>
          </w:tcPr>
          <w:p w:rsidR="00C1166F" w:rsidRDefault="00C1166F">
            <w:pPr>
              <w:rPr>
                <w:sz w:val="9"/>
                <w:szCs w:val="9"/>
              </w:rPr>
            </w:pPr>
          </w:p>
        </w:tc>
        <w:tc>
          <w:tcPr>
            <w:tcW w:w="860" w:type="dxa"/>
            <w:tcBorders>
              <w:right w:val="single" w:sz="8" w:space="0" w:color="auto"/>
            </w:tcBorders>
            <w:vAlign w:val="bottom"/>
          </w:tcPr>
          <w:p w:rsidR="00C1166F" w:rsidRDefault="00C1166F">
            <w:pPr>
              <w:rPr>
                <w:sz w:val="9"/>
                <w:szCs w:val="9"/>
              </w:rPr>
            </w:pPr>
          </w:p>
        </w:tc>
        <w:tc>
          <w:tcPr>
            <w:tcW w:w="700" w:type="dxa"/>
            <w:tcBorders>
              <w:right w:val="single" w:sz="8" w:space="0" w:color="auto"/>
            </w:tcBorders>
            <w:vAlign w:val="bottom"/>
          </w:tcPr>
          <w:p w:rsidR="00C1166F" w:rsidRDefault="00C1166F">
            <w:pPr>
              <w:rPr>
                <w:sz w:val="9"/>
                <w:szCs w:val="9"/>
              </w:rPr>
            </w:pPr>
          </w:p>
        </w:tc>
        <w:tc>
          <w:tcPr>
            <w:tcW w:w="420" w:type="dxa"/>
            <w:vAlign w:val="bottom"/>
          </w:tcPr>
          <w:p w:rsidR="00C1166F" w:rsidRDefault="00C1166F">
            <w:pPr>
              <w:rPr>
                <w:sz w:val="9"/>
                <w:szCs w:val="9"/>
              </w:rPr>
            </w:pPr>
          </w:p>
        </w:tc>
        <w:tc>
          <w:tcPr>
            <w:tcW w:w="160" w:type="dxa"/>
            <w:tcBorders>
              <w:right w:val="single" w:sz="8" w:space="0" w:color="auto"/>
            </w:tcBorders>
            <w:vAlign w:val="bottom"/>
          </w:tcPr>
          <w:p w:rsidR="00C1166F" w:rsidRDefault="00C1166F">
            <w:pPr>
              <w:rPr>
                <w:sz w:val="9"/>
                <w:szCs w:val="9"/>
              </w:rPr>
            </w:pPr>
          </w:p>
        </w:tc>
        <w:tc>
          <w:tcPr>
            <w:tcW w:w="560" w:type="dxa"/>
            <w:vMerge/>
            <w:tcBorders>
              <w:right w:val="single" w:sz="8" w:space="0" w:color="auto"/>
            </w:tcBorders>
            <w:vAlign w:val="bottom"/>
          </w:tcPr>
          <w:p w:rsidR="00C1166F" w:rsidRDefault="00C1166F">
            <w:pPr>
              <w:rPr>
                <w:sz w:val="9"/>
                <w:szCs w:val="9"/>
              </w:rPr>
            </w:pPr>
          </w:p>
        </w:tc>
        <w:tc>
          <w:tcPr>
            <w:tcW w:w="100" w:type="dxa"/>
            <w:vAlign w:val="bottom"/>
          </w:tcPr>
          <w:p w:rsidR="00C1166F" w:rsidRDefault="00C1166F">
            <w:pPr>
              <w:rPr>
                <w:sz w:val="9"/>
                <w:szCs w:val="9"/>
              </w:rPr>
            </w:pPr>
          </w:p>
        </w:tc>
        <w:tc>
          <w:tcPr>
            <w:tcW w:w="600" w:type="dxa"/>
            <w:tcBorders>
              <w:right w:val="single" w:sz="8" w:space="0" w:color="auto"/>
            </w:tcBorders>
            <w:vAlign w:val="bottom"/>
          </w:tcPr>
          <w:p w:rsidR="00C1166F" w:rsidRDefault="00C1166F">
            <w:pPr>
              <w:rPr>
                <w:sz w:val="9"/>
                <w:szCs w:val="9"/>
              </w:rPr>
            </w:pPr>
          </w:p>
        </w:tc>
        <w:tc>
          <w:tcPr>
            <w:tcW w:w="80" w:type="dxa"/>
            <w:vAlign w:val="bottom"/>
          </w:tcPr>
          <w:p w:rsidR="00C1166F" w:rsidRDefault="00C1166F">
            <w:pPr>
              <w:rPr>
                <w:sz w:val="9"/>
                <w:szCs w:val="9"/>
              </w:rPr>
            </w:pPr>
          </w:p>
        </w:tc>
        <w:tc>
          <w:tcPr>
            <w:tcW w:w="500" w:type="dxa"/>
            <w:tcBorders>
              <w:right w:val="single" w:sz="8" w:space="0" w:color="auto"/>
            </w:tcBorders>
            <w:vAlign w:val="bottom"/>
          </w:tcPr>
          <w:p w:rsidR="00C1166F" w:rsidRDefault="00C1166F">
            <w:pPr>
              <w:rPr>
                <w:sz w:val="9"/>
                <w:szCs w:val="9"/>
              </w:rPr>
            </w:pPr>
          </w:p>
        </w:tc>
        <w:tc>
          <w:tcPr>
            <w:tcW w:w="840" w:type="dxa"/>
            <w:tcBorders>
              <w:right w:val="single" w:sz="8" w:space="0" w:color="auto"/>
            </w:tcBorders>
            <w:vAlign w:val="bottom"/>
          </w:tcPr>
          <w:p w:rsidR="00C1166F" w:rsidRDefault="00C1166F">
            <w:pPr>
              <w:rPr>
                <w:sz w:val="9"/>
                <w:szCs w:val="9"/>
              </w:rPr>
            </w:pPr>
          </w:p>
        </w:tc>
        <w:tc>
          <w:tcPr>
            <w:tcW w:w="0" w:type="dxa"/>
            <w:vAlign w:val="bottom"/>
          </w:tcPr>
          <w:p w:rsidR="00C1166F" w:rsidRDefault="00C1166F">
            <w:pPr>
              <w:rPr>
                <w:sz w:val="1"/>
                <w:szCs w:val="1"/>
              </w:rPr>
            </w:pPr>
          </w:p>
        </w:tc>
      </w:tr>
      <w:tr w:rsidR="00C1166F">
        <w:trPr>
          <w:trHeight w:val="245"/>
        </w:trPr>
        <w:tc>
          <w:tcPr>
            <w:tcW w:w="158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60" w:type="dxa"/>
            <w:tcBorders>
              <w:bottom w:val="single" w:sz="8" w:space="0" w:color="auto"/>
            </w:tcBorders>
            <w:vAlign w:val="bottom"/>
          </w:tcPr>
          <w:p w:rsidR="00C1166F" w:rsidRDefault="00C1166F">
            <w:pPr>
              <w:rPr>
                <w:sz w:val="21"/>
                <w:szCs w:val="21"/>
              </w:rPr>
            </w:pPr>
          </w:p>
        </w:tc>
        <w:tc>
          <w:tcPr>
            <w:tcW w:w="6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420" w:type="dxa"/>
            <w:tcBorders>
              <w:bottom w:val="single" w:sz="8" w:space="0" w:color="auto"/>
            </w:tcBorders>
            <w:vAlign w:val="bottom"/>
          </w:tcPr>
          <w:p w:rsidR="00C1166F" w:rsidRDefault="00C1166F">
            <w:pPr>
              <w:rPr>
                <w:sz w:val="21"/>
                <w:szCs w:val="21"/>
              </w:rPr>
            </w:pPr>
          </w:p>
        </w:tc>
        <w:tc>
          <w:tcPr>
            <w:tcW w:w="16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100" w:type="dxa"/>
            <w:tcBorders>
              <w:bottom w:val="single" w:sz="8" w:space="0" w:color="auto"/>
            </w:tcBorders>
            <w:vAlign w:val="bottom"/>
          </w:tcPr>
          <w:p w:rsidR="00C1166F" w:rsidRDefault="00C1166F">
            <w:pPr>
              <w:rPr>
                <w:sz w:val="21"/>
                <w:szCs w:val="21"/>
              </w:rPr>
            </w:pPr>
          </w:p>
        </w:tc>
        <w:tc>
          <w:tcPr>
            <w:tcW w:w="600" w:type="dxa"/>
            <w:tcBorders>
              <w:bottom w:val="single" w:sz="8" w:space="0" w:color="auto"/>
              <w:right w:val="single" w:sz="8" w:space="0" w:color="auto"/>
            </w:tcBorders>
            <w:vAlign w:val="bottom"/>
          </w:tcPr>
          <w:p w:rsidR="00C1166F" w:rsidRDefault="00C1166F">
            <w:pPr>
              <w:rPr>
                <w:sz w:val="21"/>
                <w:szCs w:val="21"/>
              </w:rPr>
            </w:pPr>
          </w:p>
        </w:tc>
        <w:tc>
          <w:tcPr>
            <w:tcW w:w="80" w:type="dxa"/>
            <w:tcBorders>
              <w:bottom w:val="single" w:sz="8" w:space="0" w:color="auto"/>
            </w:tcBorders>
            <w:vAlign w:val="bottom"/>
          </w:tcPr>
          <w:p w:rsidR="00C1166F" w:rsidRDefault="00C1166F">
            <w:pPr>
              <w:rPr>
                <w:sz w:val="21"/>
                <w:szCs w:val="21"/>
              </w:rPr>
            </w:pPr>
          </w:p>
        </w:tc>
        <w:tc>
          <w:tcPr>
            <w:tcW w:w="50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616"/>
        </w:trPr>
        <w:tc>
          <w:tcPr>
            <w:tcW w:w="1580" w:type="dxa"/>
            <w:tcBorders>
              <w:left w:val="single" w:sz="8" w:space="0" w:color="auto"/>
              <w:right w:val="single" w:sz="8" w:space="0" w:color="auto"/>
            </w:tcBorders>
            <w:vAlign w:val="bottom"/>
          </w:tcPr>
          <w:p w:rsidR="00C1166F" w:rsidRDefault="00D65607">
            <w:pPr>
              <w:ind w:left="100"/>
              <w:rPr>
                <w:sz w:val="20"/>
                <w:szCs w:val="20"/>
              </w:rPr>
            </w:pPr>
            <w:r>
              <w:rPr>
                <w:rFonts w:eastAsia="Times New Roman"/>
                <w:sz w:val="24"/>
                <w:szCs w:val="24"/>
              </w:rPr>
              <w:t>Спортивно-</w:t>
            </w:r>
          </w:p>
        </w:tc>
        <w:tc>
          <w:tcPr>
            <w:tcW w:w="84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60" w:type="dxa"/>
            <w:vAlign w:val="bottom"/>
          </w:tcPr>
          <w:p w:rsidR="00C1166F" w:rsidRDefault="00C1166F">
            <w:pPr>
              <w:rPr>
                <w:sz w:val="24"/>
                <w:szCs w:val="24"/>
              </w:rPr>
            </w:pPr>
          </w:p>
        </w:tc>
        <w:tc>
          <w:tcPr>
            <w:tcW w:w="6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420" w:type="dxa"/>
            <w:vAlign w:val="bottom"/>
          </w:tcPr>
          <w:p w:rsidR="00C1166F" w:rsidRDefault="00C1166F">
            <w:pPr>
              <w:rPr>
                <w:sz w:val="24"/>
                <w:szCs w:val="24"/>
              </w:rPr>
            </w:pPr>
          </w:p>
        </w:tc>
        <w:tc>
          <w:tcPr>
            <w:tcW w:w="16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100" w:type="dxa"/>
            <w:vAlign w:val="bottom"/>
          </w:tcPr>
          <w:p w:rsidR="00C1166F" w:rsidRDefault="00C1166F">
            <w:pPr>
              <w:rPr>
                <w:sz w:val="24"/>
                <w:szCs w:val="24"/>
              </w:rPr>
            </w:pPr>
          </w:p>
        </w:tc>
        <w:tc>
          <w:tcPr>
            <w:tcW w:w="600" w:type="dxa"/>
            <w:tcBorders>
              <w:right w:val="single" w:sz="8" w:space="0" w:color="auto"/>
            </w:tcBorders>
            <w:vAlign w:val="bottom"/>
          </w:tcPr>
          <w:p w:rsidR="00C1166F" w:rsidRDefault="00C1166F">
            <w:pPr>
              <w:rPr>
                <w:sz w:val="24"/>
                <w:szCs w:val="24"/>
              </w:rPr>
            </w:pPr>
          </w:p>
        </w:tc>
        <w:tc>
          <w:tcPr>
            <w:tcW w:w="80" w:type="dxa"/>
            <w:vAlign w:val="bottom"/>
          </w:tcPr>
          <w:p w:rsidR="00C1166F" w:rsidRDefault="00C1166F">
            <w:pPr>
              <w:rPr>
                <w:sz w:val="24"/>
                <w:szCs w:val="24"/>
              </w:rPr>
            </w:pPr>
          </w:p>
        </w:tc>
        <w:tc>
          <w:tcPr>
            <w:tcW w:w="50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7"/>
        </w:trPr>
        <w:tc>
          <w:tcPr>
            <w:tcW w:w="1580" w:type="dxa"/>
            <w:tcBorders>
              <w:left w:val="single" w:sz="8" w:space="0" w:color="auto"/>
              <w:right w:val="single" w:sz="8" w:space="0" w:color="auto"/>
            </w:tcBorders>
            <w:vAlign w:val="bottom"/>
          </w:tcPr>
          <w:p w:rsidR="00C1166F" w:rsidRDefault="00D65607">
            <w:pPr>
              <w:ind w:left="100"/>
              <w:rPr>
                <w:sz w:val="20"/>
                <w:szCs w:val="20"/>
              </w:rPr>
            </w:pPr>
            <w:r>
              <w:rPr>
                <w:rFonts w:eastAsia="Times New Roman"/>
                <w:sz w:val="24"/>
                <w:szCs w:val="24"/>
              </w:rPr>
              <w:t>оздоровител</w:t>
            </w:r>
          </w:p>
        </w:tc>
        <w:tc>
          <w:tcPr>
            <w:tcW w:w="84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60" w:type="dxa"/>
            <w:vAlign w:val="bottom"/>
          </w:tcPr>
          <w:p w:rsidR="00C1166F" w:rsidRDefault="00C1166F">
            <w:pPr>
              <w:rPr>
                <w:sz w:val="24"/>
                <w:szCs w:val="24"/>
              </w:rPr>
            </w:pPr>
          </w:p>
        </w:tc>
        <w:tc>
          <w:tcPr>
            <w:tcW w:w="64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420" w:type="dxa"/>
            <w:vAlign w:val="bottom"/>
          </w:tcPr>
          <w:p w:rsidR="00C1166F" w:rsidRDefault="00C1166F">
            <w:pPr>
              <w:rPr>
                <w:sz w:val="24"/>
                <w:szCs w:val="24"/>
              </w:rPr>
            </w:pPr>
          </w:p>
        </w:tc>
        <w:tc>
          <w:tcPr>
            <w:tcW w:w="16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100" w:type="dxa"/>
            <w:vAlign w:val="bottom"/>
          </w:tcPr>
          <w:p w:rsidR="00C1166F" w:rsidRDefault="00C1166F">
            <w:pPr>
              <w:rPr>
                <w:sz w:val="24"/>
                <w:szCs w:val="24"/>
              </w:rPr>
            </w:pPr>
          </w:p>
        </w:tc>
        <w:tc>
          <w:tcPr>
            <w:tcW w:w="600" w:type="dxa"/>
            <w:tcBorders>
              <w:right w:val="single" w:sz="8" w:space="0" w:color="auto"/>
            </w:tcBorders>
            <w:vAlign w:val="bottom"/>
          </w:tcPr>
          <w:p w:rsidR="00C1166F" w:rsidRDefault="00C1166F">
            <w:pPr>
              <w:rPr>
                <w:sz w:val="24"/>
                <w:szCs w:val="24"/>
              </w:rPr>
            </w:pPr>
          </w:p>
        </w:tc>
        <w:tc>
          <w:tcPr>
            <w:tcW w:w="80" w:type="dxa"/>
            <w:vAlign w:val="bottom"/>
          </w:tcPr>
          <w:p w:rsidR="00C1166F" w:rsidRDefault="00C1166F">
            <w:pPr>
              <w:rPr>
                <w:sz w:val="24"/>
                <w:szCs w:val="24"/>
              </w:rPr>
            </w:pPr>
          </w:p>
        </w:tc>
        <w:tc>
          <w:tcPr>
            <w:tcW w:w="50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60"/>
        </w:trPr>
        <w:tc>
          <w:tcPr>
            <w:tcW w:w="1580" w:type="dxa"/>
            <w:tcBorders>
              <w:left w:val="single" w:sz="8" w:space="0" w:color="auto"/>
              <w:right w:val="single" w:sz="8" w:space="0" w:color="auto"/>
            </w:tcBorders>
            <w:vAlign w:val="bottom"/>
          </w:tcPr>
          <w:p w:rsidR="00C1166F" w:rsidRDefault="00D65607">
            <w:pPr>
              <w:ind w:left="100"/>
              <w:rPr>
                <w:sz w:val="20"/>
                <w:szCs w:val="20"/>
              </w:rPr>
            </w:pPr>
            <w:r>
              <w:rPr>
                <w:rFonts w:eastAsia="Times New Roman"/>
                <w:sz w:val="24"/>
                <w:szCs w:val="24"/>
              </w:rPr>
              <w:t>ьное</w:t>
            </w:r>
          </w:p>
        </w:tc>
        <w:tc>
          <w:tcPr>
            <w:tcW w:w="840" w:type="dxa"/>
            <w:vMerge w:val="restart"/>
            <w:tcBorders>
              <w:right w:val="single" w:sz="8" w:space="0" w:color="auto"/>
            </w:tcBorders>
            <w:vAlign w:val="bottom"/>
          </w:tcPr>
          <w:p w:rsidR="00C1166F" w:rsidRDefault="00D65607">
            <w:pPr>
              <w:ind w:right="100"/>
              <w:jc w:val="right"/>
              <w:rPr>
                <w:sz w:val="20"/>
                <w:szCs w:val="20"/>
              </w:rPr>
            </w:pPr>
            <w:r>
              <w:rPr>
                <w:rFonts w:eastAsia="Times New Roman"/>
                <w:sz w:val="24"/>
                <w:szCs w:val="24"/>
              </w:rPr>
              <w:t>78,75</w:t>
            </w:r>
          </w:p>
        </w:tc>
        <w:tc>
          <w:tcPr>
            <w:tcW w:w="72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87,5</w:t>
            </w:r>
          </w:p>
        </w:tc>
        <w:tc>
          <w:tcPr>
            <w:tcW w:w="7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87,5</w:t>
            </w:r>
          </w:p>
        </w:tc>
        <w:tc>
          <w:tcPr>
            <w:tcW w:w="86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87,5</w:t>
            </w:r>
          </w:p>
        </w:tc>
        <w:tc>
          <w:tcPr>
            <w:tcW w:w="60" w:type="dxa"/>
            <w:vAlign w:val="bottom"/>
          </w:tcPr>
          <w:p w:rsidR="00C1166F" w:rsidRDefault="00C1166F">
            <w:pPr>
              <w:rPr>
                <w:sz w:val="24"/>
                <w:szCs w:val="24"/>
              </w:rPr>
            </w:pPr>
          </w:p>
        </w:tc>
        <w:tc>
          <w:tcPr>
            <w:tcW w:w="640" w:type="dxa"/>
            <w:tcBorders>
              <w:right w:val="single" w:sz="8" w:space="0" w:color="auto"/>
            </w:tcBorders>
            <w:vAlign w:val="bottom"/>
          </w:tcPr>
          <w:p w:rsidR="00C1166F" w:rsidRDefault="00D65607">
            <w:pPr>
              <w:ind w:right="80"/>
              <w:jc w:val="right"/>
              <w:rPr>
                <w:sz w:val="20"/>
                <w:szCs w:val="20"/>
              </w:rPr>
            </w:pPr>
            <w:r>
              <w:rPr>
                <w:rFonts w:eastAsia="Times New Roman"/>
                <w:w w:val="99"/>
                <w:sz w:val="24"/>
                <w:szCs w:val="24"/>
              </w:rPr>
              <w:t>87,5</w:t>
            </w:r>
          </w:p>
        </w:tc>
        <w:tc>
          <w:tcPr>
            <w:tcW w:w="860" w:type="dxa"/>
            <w:tcBorders>
              <w:right w:val="single" w:sz="8" w:space="0" w:color="auto"/>
            </w:tcBorders>
            <w:vAlign w:val="bottom"/>
          </w:tcPr>
          <w:p w:rsidR="00C1166F" w:rsidRDefault="00D65607">
            <w:pPr>
              <w:jc w:val="center"/>
              <w:rPr>
                <w:sz w:val="20"/>
                <w:szCs w:val="20"/>
              </w:rPr>
            </w:pPr>
            <w:r>
              <w:rPr>
                <w:rFonts w:eastAsia="Times New Roman"/>
                <w:w w:val="99"/>
                <w:sz w:val="24"/>
                <w:szCs w:val="24"/>
              </w:rPr>
              <w:t>428,7</w:t>
            </w:r>
          </w:p>
        </w:tc>
        <w:tc>
          <w:tcPr>
            <w:tcW w:w="7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2,25</w:t>
            </w:r>
          </w:p>
        </w:tc>
        <w:tc>
          <w:tcPr>
            <w:tcW w:w="420" w:type="dxa"/>
            <w:vMerge w:val="restart"/>
            <w:vAlign w:val="bottom"/>
          </w:tcPr>
          <w:p w:rsidR="00C1166F" w:rsidRDefault="00D65607">
            <w:pPr>
              <w:jc w:val="center"/>
              <w:rPr>
                <w:sz w:val="20"/>
                <w:szCs w:val="20"/>
              </w:rPr>
            </w:pPr>
            <w:r>
              <w:rPr>
                <w:rFonts w:eastAsia="Times New Roman"/>
                <w:w w:val="99"/>
                <w:sz w:val="24"/>
                <w:szCs w:val="24"/>
              </w:rPr>
              <w:t>2,5</w:t>
            </w:r>
          </w:p>
        </w:tc>
        <w:tc>
          <w:tcPr>
            <w:tcW w:w="160" w:type="dxa"/>
            <w:tcBorders>
              <w:right w:val="single" w:sz="8" w:space="0" w:color="auto"/>
            </w:tcBorders>
            <w:vAlign w:val="bottom"/>
          </w:tcPr>
          <w:p w:rsidR="00C1166F" w:rsidRDefault="00C1166F">
            <w:pPr>
              <w:rPr>
                <w:sz w:val="24"/>
                <w:szCs w:val="24"/>
              </w:rPr>
            </w:pPr>
          </w:p>
        </w:tc>
        <w:tc>
          <w:tcPr>
            <w:tcW w:w="56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2,5</w:t>
            </w:r>
          </w:p>
        </w:tc>
        <w:tc>
          <w:tcPr>
            <w:tcW w:w="100" w:type="dxa"/>
            <w:vAlign w:val="bottom"/>
          </w:tcPr>
          <w:p w:rsidR="00C1166F" w:rsidRDefault="00C1166F">
            <w:pPr>
              <w:rPr>
                <w:sz w:val="24"/>
                <w:szCs w:val="24"/>
              </w:rPr>
            </w:pPr>
          </w:p>
        </w:tc>
        <w:tc>
          <w:tcPr>
            <w:tcW w:w="600" w:type="dxa"/>
            <w:vMerge w:val="restart"/>
            <w:tcBorders>
              <w:right w:val="single" w:sz="8" w:space="0" w:color="auto"/>
            </w:tcBorders>
            <w:vAlign w:val="bottom"/>
          </w:tcPr>
          <w:p w:rsidR="00C1166F" w:rsidRDefault="00D65607">
            <w:pPr>
              <w:ind w:right="20"/>
              <w:jc w:val="center"/>
              <w:rPr>
                <w:sz w:val="20"/>
                <w:szCs w:val="20"/>
              </w:rPr>
            </w:pPr>
            <w:r>
              <w:rPr>
                <w:rFonts w:eastAsia="Times New Roman"/>
                <w:w w:val="99"/>
                <w:sz w:val="24"/>
                <w:szCs w:val="24"/>
              </w:rPr>
              <w:t>2,5</w:t>
            </w:r>
          </w:p>
        </w:tc>
        <w:tc>
          <w:tcPr>
            <w:tcW w:w="80" w:type="dxa"/>
            <w:vAlign w:val="bottom"/>
          </w:tcPr>
          <w:p w:rsidR="00C1166F" w:rsidRDefault="00C1166F">
            <w:pPr>
              <w:rPr>
                <w:sz w:val="24"/>
                <w:szCs w:val="24"/>
              </w:rPr>
            </w:pPr>
          </w:p>
        </w:tc>
        <w:tc>
          <w:tcPr>
            <w:tcW w:w="500" w:type="dxa"/>
            <w:tcBorders>
              <w:right w:val="single" w:sz="8" w:space="0" w:color="auto"/>
            </w:tcBorders>
            <w:vAlign w:val="bottom"/>
          </w:tcPr>
          <w:p w:rsidR="00C1166F" w:rsidRDefault="00D65607">
            <w:pPr>
              <w:ind w:right="40"/>
              <w:jc w:val="center"/>
              <w:rPr>
                <w:sz w:val="20"/>
                <w:szCs w:val="20"/>
              </w:rPr>
            </w:pPr>
            <w:r>
              <w:rPr>
                <w:rFonts w:eastAsia="Times New Roman"/>
                <w:w w:val="99"/>
                <w:sz w:val="24"/>
                <w:szCs w:val="24"/>
              </w:rPr>
              <w:t>2,5</w:t>
            </w:r>
          </w:p>
        </w:tc>
        <w:tc>
          <w:tcPr>
            <w:tcW w:w="840" w:type="dxa"/>
            <w:vMerge w:val="restart"/>
            <w:tcBorders>
              <w:right w:val="single" w:sz="8" w:space="0" w:color="auto"/>
            </w:tcBorders>
            <w:vAlign w:val="bottom"/>
          </w:tcPr>
          <w:p w:rsidR="00C1166F" w:rsidRDefault="00D65607">
            <w:pPr>
              <w:ind w:right="100"/>
              <w:jc w:val="right"/>
              <w:rPr>
                <w:sz w:val="20"/>
                <w:szCs w:val="20"/>
              </w:rPr>
            </w:pPr>
            <w:r>
              <w:rPr>
                <w:rFonts w:eastAsia="Times New Roman"/>
                <w:sz w:val="24"/>
                <w:szCs w:val="24"/>
              </w:rPr>
              <w:t>12,25</w:t>
            </w:r>
          </w:p>
        </w:tc>
        <w:tc>
          <w:tcPr>
            <w:tcW w:w="0" w:type="dxa"/>
            <w:vAlign w:val="bottom"/>
          </w:tcPr>
          <w:p w:rsidR="00C1166F" w:rsidRDefault="00C1166F">
            <w:pPr>
              <w:rPr>
                <w:sz w:val="1"/>
                <w:szCs w:val="1"/>
              </w:rPr>
            </w:pPr>
          </w:p>
        </w:tc>
      </w:tr>
      <w:tr w:rsidR="00C1166F">
        <w:trPr>
          <w:trHeight w:val="158"/>
        </w:trPr>
        <w:tc>
          <w:tcPr>
            <w:tcW w:w="1580" w:type="dxa"/>
            <w:tcBorders>
              <w:left w:val="single" w:sz="8" w:space="0" w:color="auto"/>
              <w:right w:val="single" w:sz="8" w:space="0" w:color="auto"/>
            </w:tcBorders>
            <w:vAlign w:val="bottom"/>
          </w:tcPr>
          <w:p w:rsidR="00C1166F" w:rsidRDefault="00C1166F">
            <w:pPr>
              <w:rPr>
                <w:sz w:val="13"/>
                <w:szCs w:val="13"/>
              </w:rPr>
            </w:pPr>
          </w:p>
        </w:tc>
        <w:tc>
          <w:tcPr>
            <w:tcW w:w="840" w:type="dxa"/>
            <w:vMerge/>
            <w:tcBorders>
              <w:right w:val="single" w:sz="8" w:space="0" w:color="auto"/>
            </w:tcBorders>
            <w:vAlign w:val="bottom"/>
          </w:tcPr>
          <w:p w:rsidR="00C1166F" w:rsidRDefault="00C1166F">
            <w:pPr>
              <w:rPr>
                <w:sz w:val="13"/>
                <w:szCs w:val="13"/>
              </w:rPr>
            </w:pPr>
          </w:p>
        </w:tc>
        <w:tc>
          <w:tcPr>
            <w:tcW w:w="720" w:type="dxa"/>
            <w:vMerge/>
            <w:tcBorders>
              <w:right w:val="single" w:sz="8" w:space="0" w:color="auto"/>
            </w:tcBorders>
            <w:vAlign w:val="bottom"/>
          </w:tcPr>
          <w:p w:rsidR="00C1166F" w:rsidRDefault="00C1166F">
            <w:pPr>
              <w:rPr>
                <w:sz w:val="13"/>
                <w:szCs w:val="13"/>
              </w:rPr>
            </w:pPr>
          </w:p>
        </w:tc>
        <w:tc>
          <w:tcPr>
            <w:tcW w:w="700" w:type="dxa"/>
            <w:vMerge/>
            <w:tcBorders>
              <w:right w:val="single" w:sz="8" w:space="0" w:color="auto"/>
            </w:tcBorders>
            <w:vAlign w:val="bottom"/>
          </w:tcPr>
          <w:p w:rsidR="00C1166F" w:rsidRDefault="00C1166F">
            <w:pPr>
              <w:rPr>
                <w:sz w:val="13"/>
                <w:szCs w:val="13"/>
              </w:rPr>
            </w:pPr>
          </w:p>
        </w:tc>
        <w:tc>
          <w:tcPr>
            <w:tcW w:w="860" w:type="dxa"/>
            <w:vMerge/>
            <w:tcBorders>
              <w:right w:val="single" w:sz="8" w:space="0" w:color="auto"/>
            </w:tcBorders>
            <w:vAlign w:val="bottom"/>
          </w:tcPr>
          <w:p w:rsidR="00C1166F" w:rsidRDefault="00C1166F">
            <w:pPr>
              <w:rPr>
                <w:sz w:val="13"/>
                <w:szCs w:val="13"/>
              </w:rPr>
            </w:pPr>
          </w:p>
        </w:tc>
        <w:tc>
          <w:tcPr>
            <w:tcW w:w="60" w:type="dxa"/>
            <w:vAlign w:val="bottom"/>
          </w:tcPr>
          <w:p w:rsidR="00C1166F" w:rsidRDefault="00C1166F">
            <w:pPr>
              <w:rPr>
                <w:sz w:val="13"/>
                <w:szCs w:val="13"/>
              </w:rPr>
            </w:pPr>
          </w:p>
        </w:tc>
        <w:tc>
          <w:tcPr>
            <w:tcW w:w="640" w:type="dxa"/>
            <w:tcBorders>
              <w:right w:val="single" w:sz="8" w:space="0" w:color="auto"/>
            </w:tcBorders>
            <w:vAlign w:val="bottom"/>
          </w:tcPr>
          <w:p w:rsidR="00C1166F" w:rsidRDefault="00C1166F">
            <w:pPr>
              <w:rPr>
                <w:sz w:val="13"/>
                <w:szCs w:val="13"/>
              </w:rPr>
            </w:pPr>
          </w:p>
        </w:tc>
        <w:tc>
          <w:tcPr>
            <w:tcW w:w="86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5</w:t>
            </w:r>
          </w:p>
        </w:tc>
        <w:tc>
          <w:tcPr>
            <w:tcW w:w="700" w:type="dxa"/>
            <w:vMerge/>
            <w:tcBorders>
              <w:right w:val="single" w:sz="8" w:space="0" w:color="auto"/>
            </w:tcBorders>
            <w:vAlign w:val="bottom"/>
          </w:tcPr>
          <w:p w:rsidR="00C1166F" w:rsidRDefault="00C1166F">
            <w:pPr>
              <w:rPr>
                <w:sz w:val="13"/>
                <w:szCs w:val="13"/>
              </w:rPr>
            </w:pPr>
          </w:p>
        </w:tc>
        <w:tc>
          <w:tcPr>
            <w:tcW w:w="420" w:type="dxa"/>
            <w:vMerge/>
            <w:vAlign w:val="bottom"/>
          </w:tcPr>
          <w:p w:rsidR="00C1166F" w:rsidRDefault="00C1166F">
            <w:pPr>
              <w:rPr>
                <w:sz w:val="13"/>
                <w:szCs w:val="13"/>
              </w:rPr>
            </w:pPr>
          </w:p>
        </w:tc>
        <w:tc>
          <w:tcPr>
            <w:tcW w:w="160" w:type="dxa"/>
            <w:tcBorders>
              <w:right w:val="single" w:sz="8" w:space="0" w:color="auto"/>
            </w:tcBorders>
            <w:vAlign w:val="bottom"/>
          </w:tcPr>
          <w:p w:rsidR="00C1166F" w:rsidRDefault="00C1166F">
            <w:pPr>
              <w:rPr>
                <w:sz w:val="13"/>
                <w:szCs w:val="13"/>
              </w:rPr>
            </w:pPr>
          </w:p>
        </w:tc>
        <w:tc>
          <w:tcPr>
            <w:tcW w:w="560" w:type="dxa"/>
            <w:vMerge/>
            <w:tcBorders>
              <w:right w:val="single" w:sz="8" w:space="0" w:color="auto"/>
            </w:tcBorders>
            <w:vAlign w:val="bottom"/>
          </w:tcPr>
          <w:p w:rsidR="00C1166F" w:rsidRDefault="00C1166F">
            <w:pPr>
              <w:rPr>
                <w:sz w:val="13"/>
                <w:szCs w:val="13"/>
              </w:rPr>
            </w:pPr>
          </w:p>
        </w:tc>
        <w:tc>
          <w:tcPr>
            <w:tcW w:w="100" w:type="dxa"/>
            <w:vAlign w:val="bottom"/>
          </w:tcPr>
          <w:p w:rsidR="00C1166F" w:rsidRDefault="00C1166F">
            <w:pPr>
              <w:rPr>
                <w:sz w:val="13"/>
                <w:szCs w:val="13"/>
              </w:rPr>
            </w:pPr>
          </w:p>
        </w:tc>
        <w:tc>
          <w:tcPr>
            <w:tcW w:w="600" w:type="dxa"/>
            <w:vMerge/>
            <w:tcBorders>
              <w:right w:val="single" w:sz="8" w:space="0" w:color="auto"/>
            </w:tcBorders>
            <w:vAlign w:val="bottom"/>
          </w:tcPr>
          <w:p w:rsidR="00C1166F" w:rsidRDefault="00C1166F">
            <w:pPr>
              <w:rPr>
                <w:sz w:val="13"/>
                <w:szCs w:val="13"/>
              </w:rPr>
            </w:pPr>
          </w:p>
        </w:tc>
        <w:tc>
          <w:tcPr>
            <w:tcW w:w="80" w:type="dxa"/>
            <w:vAlign w:val="bottom"/>
          </w:tcPr>
          <w:p w:rsidR="00C1166F" w:rsidRDefault="00C1166F">
            <w:pPr>
              <w:rPr>
                <w:sz w:val="13"/>
                <w:szCs w:val="13"/>
              </w:rPr>
            </w:pPr>
          </w:p>
        </w:tc>
        <w:tc>
          <w:tcPr>
            <w:tcW w:w="500" w:type="dxa"/>
            <w:tcBorders>
              <w:right w:val="single" w:sz="8" w:space="0" w:color="auto"/>
            </w:tcBorders>
            <w:vAlign w:val="bottom"/>
          </w:tcPr>
          <w:p w:rsidR="00C1166F" w:rsidRDefault="00C1166F">
            <w:pPr>
              <w:rPr>
                <w:sz w:val="13"/>
                <w:szCs w:val="13"/>
              </w:rPr>
            </w:pPr>
          </w:p>
        </w:tc>
        <w:tc>
          <w:tcPr>
            <w:tcW w:w="840" w:type="dxa"/>
            <w:vMerge/>
            <w:tcBorders>
              <w:right w:val="single" w:sz="8" w:space="0" w:color="auto"/>
            </w:tcBorders>
            <w:vAlign w:val="bottom"/>
          </w:tcPr>
          <w:p w:rsidR="00C1166F" w:rsidRDefault="00C1166F">
            <w:pPr>
              <w:rPr>
                <w:sz w:val="13"/>
                <w:szCs w:val="13"/>
              </w:rPr>
            </w:pPr>
          </w:p>
        </w:tc>
        <w:tc>
          <w:tcPr>
            <w:tcW w:w="0" w:type="dxa"/>
            <w:vAlign w:val="bottom"/>
          </w:tcPr>
          <w:p w:rsidR="00C1166F" w:rsidRDefault="00C1166F">
            <w:pPr>
              <w:rPr>
                <w:sz w:val="1"/>
                <w:szCs w:val="1"/>
              </w:rPr>
            </w:pPr>
          </w:p>
        </w:tc>
      </w:tr>
      <w:tr w:rsidR="00C1166F">
        <w:trPr>
          <w:trHeight w:val="158"/>
        </w:trPr>
        <w:tc>
          <w:tcPr>
            <w:tcW w:w="1580" w:type="dxa"/>
            <w:tcBorders>
              <w:left w:val="single" w:sz="8" w:space="0" w:color="auto"/>
              <w:right w:val="single" w:sz="8" w:space="0" w:color="auto"/>
            </w:tcBorders>
            <w:vAlign w:val="bottom"/>
          </w:tcPr>
          <w:p w:rsidR="00C1166F" w:rsidRDefault="00C1166F">
            <w:pPr>
              <w:rPr>
                <w:sz w:val="13"/>
                <w:szCs w:val="13"/>
              </w:rPr>
            </w:pPr>
          </w:p>
        </w:tc>
        <w:tc>
          <w:tcPr>
            <w:tcW w:w="840" w:type="dxa"/>
            <w:tcBorders>
              <w:right w:val="single" w:sz="8" w:space="0" w:color="auto"/>
            </w:tcBorders>
            <w:vAlign w:val="bottom"/>
          </w:tcPr>
          <w:p w:rsidR="00C1166F" w:rsidRDefault="00C1166F">
            <w:pPr>
              <w:rPr>
                <w:sz w:val="13"/>
                <w:szCs w:val="13"/>
              </w:rPr>
            </w:pPr>
          </w:p>
        </w:tc>
        <w:tc>
          <w:tcPr>
            <w:tcW w:w="720" w:type="dxa"/>
            <w:tcBorders>
              <w:right w:val="single" w:sz="8" w:space="0" w:color="auto"/>
            </w:tcBorders>
            <w:vAlign w:val="bottom"/>
          </w:tcPr>
          <w:p w:rsidR="00C1166F" w:rsidRDefault="00C1166F">
            <w:pPr>
              <w:rPr>
                <w:sz w:val="13"/>
                <w:szCs w:val="13"/>
              </w:rPr>
            </w:pPr>
          </w:p>
        </w:tc>
        <w:tc>
          <w:tcPr>
            <w:tcW w:w="700" w:type="dxa"/>
            <w:tcBorders>
              <w:right w:val="single" w:sz="8" w:space="0" w:color="auto"/>
            </w:tcBorders>
            <w:vAlign w:val="bottom"/>
          </w:tcPr>
          <w:p w:rsidR="00C1166F" w:rsidRDefault="00C1166F">
            <w:pPr>
              <w:rPr>
                <w:sz w:val="13"/>
                <w:szCs w:val="13"/>
              </w:rPr>
            </w:pPr>
          </w:p>
        </w:tc>
        <w:tc>
          <w:tcPr>
            <w:tcW w:w="860" w:type="dxa"/>
            <w:tcBorders>
              <w:right w:val="single" w:sz="8" w:space="0" w:color="auto"/>
            </w:tcBorders>
            <w:vAlign w:val="bottom"/>
          </w:tcPr>
          <w:p w:rsidR="00C1166F" w:rsidRDefault="00C1166F">
            <w:pPr>
              <w:rPr>
                <w:sz w:val="13"/>
                <w:szCs w:val="13"/>
              </w:rPr>
            </w:pPr>
          </w:p>
        </w:tc>
        <w:tc>
          <w:tcPr>
            <w:tcW w:w="60" w:type="dxa"/>
            <w:vAlign w:val="bottom"/>
          </w:tcPr>
          <w:p w:rsidR="00C1166F" w:rsidRDefault="00C1166F">
            <w:pPr>
              <w:rPr>
                <w:sz w:val="13"/>
                <w:szCs w:val="13"/>
              </w:rPr>
            </w:pPr>
          </w:p>
        </w:tc>
        <w:tc>
          <w:tcPr>
            <w:tcW w:w="640" w:type="dxa"/>
            <w:tcBorders>
              <w:right w:val="single" w:sz="8" w:space="0" w:color="auto"/>
            </w:tcBorders>
            <w:vAlign w:val="bottom"/>
          </w:tcPr>
          <w:p w:rsidR="00C1166F" w:rsidRDefault="00C1166F">
            <w:pPr>
              <w:rPr>
                <w:sz w:val="13"/>
                <w:szCs w:val="13"/>
              </w:rPr>
            </w:pPr>
          </w:p>
        </w:tc>
        <w:tc>
          <w:tcPr>
            <w:tcW w:w="860" w:type="dxa"/>
            <w:vMerge/>
            <w:tcBorders>
              <w:right w:val="single" w:sz="8" w:space="0" w:color="auto"/>
            </w:tcBorders>
            <w:vAlign w:val="bottom"/>
          </w:tcPr>
          <w:p w:rsidR="00C1166F" w:rsidRDefault="00C1166F">
            <w:pPr>
              <w:rPr>
                <w:sz w:val="13"/>
                <w:szCs w:val="13"/>
              </w:rPr>
            </w:pPr>
          </w:p>
        </w:tc>
        <w:tc>
          <w:tcPr>
            <w:tcW w:w="700" w:type="dxa"/>
            <w:tcBorders>
              <w:right w:val="single" w:sz="8" w:space="0" w:color="auto"/>
            </w:tcBorders>
            <w:vAlign w:val="bottom"/>
          </w:tcPr>
          <w:p w:rsidR="00C1166F" w:rsidRDefault="00C1166F">
            <w:pPr>
              <w:rPr>
                <w:sz w:val="13"/>
                <w:szCs w:val="13"/>
              </w:rPr>
            </w:pPr>
          </w:p>
        </w:tc>
        <w:tc>
          <w:tcPr>
            <w:tcW w:w="420" w:type="dxa"/>
            <w:vAlign w:val="bottom"/>
          </w:tcPr>
          <w:p w:rsidR="00C1166F" w:rsidRDefault="00C1166F">
            <w:pPr>
              <w:rPr>
                <w:sz w:val="13"/>
                <w:szCs w:val="13"/>
              </w:rPr>
            </w:pPr>
          </w:p>
        </w:tc>
        <w:tc>
          <w:tcPr>
            <w:tcW w:w="160" w:type="dxa"/>
            <w:tcBorders>
              <w:right w:val="single" w:sz="8" w:space="0" w:color="auto"/>
            </w:tcBorders>
            <w:vAlign w:val="bottom"/>
          </w:tcPr>
          <w:p w:rsidR="00C1166F" w:rsidRDefault="00C1166F">
            <w:pPr>
              <w:rPr>
                <w:sz w:val="13"/>
                <w:szCs w:val="13"/>
              </w:rPr>
            </w:pPr>
          </w:p>
        </w:tc>
        <w:tc>
          <w:tcPr>
            <w:tcW w:w="560" w:type="dxa"/>
            <w:tcBorders>
              <w:right w:val="single" w:sz="8" w:space="0" w:color="auto"/>
            </w:tcBorders>
            <w:vAlign w:val="bottom"/>
          </w:tcPr>
          <w:p w:rsidR="00C1166F" w:rsidRDefault="00C1166F">
            <w:pPr>
              <w:rPr>
                <w:sz w:val="13"/>
                <w:szCs w:val="13"/>
              </w:rPr>
            </w:pPr>
          </w:p>
        </w:tc>
        <w:tc>
          <w:tcPr>
            <w:tcW w:w="100" w:type="dxa"/>
            <w:vAlign w:val="bottom"/>
          </w:tcPr>
          <w:p w:rsidR="00C1166F" w:rsidRDefault="00C1166F">
            <w:pPr>
              <w:rPr>
                <w:sz w:val="13"/>
                <w:szCs w:val="13"/>
              </w:rPr>
            </w:pPr>
          </w:p>
        </w:tc>
        <w:tc>
          <w:tcPr>
            <w:tcW w:w="600" w:type="dxa"/>
            <w:tcBorders>
              <w:right w:val="single" w:sz="8" w:space="0" w:color="auto"/>
            </w:tcBorders>
            <w:vAlign w:val="bottom"/>
          </w:tcPr>
          <w:p w:rsidR="00C1166F" w:rsidRDefault="00C1166F">
            <w:pPr>
              <w:rPr>
                <w:sz w:val="13"/>
                <w:szCs w:val="13"/>
              </w:rPr>
            </w:pPr>
          </w:p>
        </w:tc>
        <w:tc>
          <w:tcPr>
            <w:tcW w:w="80" w:type="dxa"/>
            <w:vAlign w:val="bottom"/>
          </w:tcPr>
          <w:p w:rsidR="00C1166F" w:rsidRDefault="00C1166F">
            <w:pPr>
              <w:rPr>
                <w:sz w:val="13"/>
                <w:szCs w:val="13"/>
              </w:rPr>
            </w:pPr>
          </w:p>
        </w:tc>
        <w:tc>
          <w:tcPr>
            <w:tcW w:w="500" w:type="dxa"/>
            <w:tcBorders>
              <w:right w:val="single" w:sz="8" w:space="0" w:color="auto"/>
            </w:tcBorders>
            <w:vAlign w:val="bottom"/>
          </w:tcPr>
          <w:p w:rsidR="00C1166F" w:rsidRDefault="00C1166F">
            <w:pPr>
              <w:rPr>
                <w:sz w:val="13"/>
                <w:szCs w:val="13"/>
              </w:rPr>
            </w:pPr>
          </w:p>
        </w:tc>
        <w:tc>
          <w:tcPr>
            <w:tcW w:w="840" w:type="dxa"/>
            <w:tcBorders>
              <w:right w:val="single" w:sz="8" w:space="0" w:color="auto"/>
            </w:tcBorders>
            <w:vAlign w:val="bottom"/>
          </w:tcPr>
          <w:p w:rsidR="00C1166F" w:rsidRDefault="00C1166F">
            <w:pPr>
              <w:rPr>
                <w:sz w:val="13"/>
                <w:szCs w:val="13"/>
              </w:rPr>
            </w:pPr>
          </w:p>
        </w:tc>
        <w:tc>
          <w:tcPr>
            <w:tcW w:w="0" w:type="dxa"/>
            <w:vAlign w:val="bottom"/>
          </w:tcPr>
          <w:p w:rsidR="00C1166F" w:rsidRDefault="00C1166F">
            <w:pPr>
              <w:rPr>
                <w:sz w:val="1"/>
                <w:szCs w:val="1"/>
              </w:rPr>
            </w:pPr>
          </w:p>
        </w:tc>
      </w:tr>
      <w:tr w:rsidR="00C1166F">
        <w:trPr>
          <w:trHeight w:val="250"/>
        </w:trPr>
        <w:tc>
          <w:tcPr>
            <w:tcW w:w="158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60" w:type="dxa"/>
            <w:tcBorders>
              <w:bottom w:val="single" w:sz="8" w:space="0" w:color="auto"/>
            </w:tcBorders>
            <w:vAlign w:val="bottom"/>
          </w:tcPr>
          <w:p w:rsidR="00C1166F" w:rsidRDefault="00C1166F">
            <w:pPr>
              <w:rPr>
                <w:sz w:val="21"/>
                <w:szCs w:val="21"/>
              </w:rPr>
            </w:pPr>
          </w:p>
        </w:tc>
        <w:tc>
          <w:tcPr>
            <w:tcW w:w="6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420" w:type="dxa"/>
            <w:tcBorders>
              <w:bottom w:val="single" w:sz="8" w:space="0" w:color="auto"/>
            </w:tcBorders>
            <w:vAlign w:val="bottom"/>
          </w:tcPr>
          <w:p w:rsidR="00C1166F" w:rsidRDefault="00C1166F">
            <w:pPr>
              <w:rPr>
                <w:sz w:val="21"/>
                <w:szCs w:val="21"/>
              </w:rPr>
            </w:pPr>
          </w:p>
        </w:tc>
        <w:tc>
          <w:tcPr>
            <w:tcW w:w="16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100" w:type="dxa"/>
            <w:tcBorders>
              <w:bottom w:val="single" w:sz="8" w:space="0" w:color="auto"/>
            </w:tcBorders>
            <w:vAlign w:val="bottom"/>
          </w:tcPr>
          <w:p w:rsidR="00C1166F" w:rsidRDefault="00C1166F">
            <w:pPr>
              <w:rPr>
                <w:sz w:val="21"/>
                <w:szCs w:val="21"/>
              </w:rPr>
            </w:pPr>
          </w:p>
        </w:tc>
        <w:tc>
          <w:tcPr>
            <w:tcW w:w="600" w:type="dxa"/>
            <w:tcBorders>
              <w:bottom w:val="single" w:sz="8" w:space="0" w:color="auto"/>
              <w:right w:val="single" w:sz="8" w:space="0" w:color="auto"/>
            </w:tcBorders>
            <w:vAlign w:val="bottom"/>
          </w:tcPr>
          <w:p w:rsidR="00C1166F" w:rsidRDefault="00C1166F">
            <w:pPr>
              <w:rPr>
                <w:sz w:val="21"/>
                <w:szCs w:val="21"/>
              </w:rPr>
            </w:pPr>
          </w:p>
        </w:tc>
        <w:tc>
          <w:tcPr>
            <w:tcW w:w="80" w:type="dxa"/>
            <w:tcBorders>
              <w:bottom w:val="single" w:sz="8" w:space="0" w:color="auto"/>
            </w:tcBorders>
            <w:vAlign w:val="bottom"/>
          </w:tcPr>
          <w:p w:rsidR="00C1166F" w:rsidRDefault="00C1166F">
            <w:pPr>
              <w:rPr>
                <w:sz w:val="21"/>
                <w:szCs w:val="21"/>
              </w:rPr>
            </w:pPr>
          </w:p>
        </w:tc>
        <w:tc>
          <w:tcPr>
            <w:tcW w:w="50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8"/>
        </w:trPr>
        <w:tc>
          <w:tcPr>
            <w:tcW w:w="1580" w:type="dxa"/>
            <w:tcBorders>
              <w:left w:val="single" w:sz="8" w:space="0" w:color="auto"/>
              <w:right w:val="single" w:sz="8" w:space="0" w:color="auto"/>
            </w:tcBorders>
            <w:vAlign w:val="bottom"/>
          </w:tcPr>
          <w:p w:rsidR="00C1166F" w:rsidRDefault="00D65607">
            <w:pPr>
              <w:spacing w:line="258" w:lineRule="exact"/>
              <w:ind w:left="100"/>
              <w:rPr>
                <w:sz w:val="20"/>
                <w:szCs w:val="20"/>
              </w:rPr>
            </w:pPr>
            <w:r>
              <w:rPr>
                <w:rFonts w:eastAsia="Times New Roman"/>
                <w:sz w:val="24"/>
                <w:szCs w:val="24"/>
              </w:rPr>
              <w:t>Духовно-</w:t>
            </w:r>
          </w:p>
        </w:tc>
        <w:tc>
          <w:tcPr>
            <w:tcW w:w="840" w:type="dxa"/>
            <w:tcBorders>
              <w:right w:val="single" w:sz="8" w:space="0" w:color="auto"/>
            </w:tcBorders>
            <w:vAlign w:val="bottom"/>
          </w:tcPr>
          <w:p w:rsidR="00C1166F" w:rsidRDefault="00C1166F"/>
        </w:tc>
        <w:tc>
          <w:tcPr>
            <w:tcW w:w="720" w:type="dxa"/>
            <w:tcBorders>
              <w:right w:val="single" w:sz="8" w:space="0" w:color="auto"/>
            </w:tcBorders>
            <w:vAlign w:val="bottom"/>
          </w:tcPr>
          <w:p w:rsidR="00C1166F" w:rsidRDefault="00C1166F"/>
        </w:tc>
        <w:tc>
          <w:tcPr>
            <w:tcW w:w="700" w:type="dxa"/>
            <w:tcBorders>
              <w:right w:val="single" w:sz="8" w:space="0" w:color="auto"/>
            </w:tcBorders>
            <w:vAlign w:val="bottom"/>
          </w:tcPr>
          <w:p w:rsidR="00C1166F" w:rsidRDefault="00C1166F"/>
        </w:tc>
        <w:tc>
          <w:tcPr>
            <w:tcW w:w="860" w:type="dxa"/>
            <w:tcBorders>
              <w:right w:val="single" w:sz="8" w:space="0" w:color="auto"/>
            </w:tcBorders>
            <w:vAlign w:val="bottom"/>
          </w:tcPr>
          <w:p w:rsidR="00C1166F" w:rsidRDefault="00C1166F"/>
        </w:tc>
        <w:tc>
          <w:tcPr>
            <w:tcW w:w="60" w:type="dxa"/>
            <w:vAlign w:val="bottom"/>
          </w:tcPr>
          <w:p w:rsidR="00C1166F" w:rsidRDefault="00C1166F"/>
        </w:tc>
        <w:tc>
          <w:tcPr>
            <w:tcW w:w="640" w:type="dxa"/>
            <w:tcBorders>
              <w:right w:val="single" w:sz="8" w:space="0" w:color="auto"/>
            </w:tcBorders>
            <w:vAlign w:val="bottom"/>
          </w:tcPr>
          <w:p w:rsidR="00C1166F" w:rsidRDefault="00C1166F"/>
        </w:tc>
        <w:tc>
          <w:tcPr>
            <w:tcW w:w="860" w:type="dxa"/>
            <w:tcBorders>
              <w:right w:val="single" w:sz="8" w:space="0" w:color="auto"/>
            </w:tcBorders>
            <w:vAlign w:val="bottom"/>
          </w:tcPr>
          <w:p w:rsidR="00C1166F" w:rsidRDefault="00C1166F"/>
        </w:tc>
        <w:tc>
          <w:tcPr>
            <w:tcW w:w="700" w:type="dxa"/>
            <w:tcBorders>
              <w:right w:val="single" w:sz="8" w:space="0" w:color="auto"/>
            </w:tcBorders>
            <w:vAlign w:val="bottom"/>
          </w:tcPr>
          <w:p w:rsidR="00C1166F" w:rsidRDefault="00C1166F"/>
        </w:tc>
        <w:tc>
          <w:tcPr>
            <w:tcW w:w="420" w:type="dxa"/>
            <w:vAlign w:val="bottom"/>
          </w:tcPr>
          <w:p w:rsidR="00C1166F" w:rsidRDefault="00C1166F"/>
        </w:tc>
        <w:tc>
          <w:tcPr>
            <w:tcW w:w="160" w:type="dxa"/>
            <w:tcBorders>
              <w:right w:val="single" w:sz="8" w:space="0" w:color="auto"/>
            </w:tcBorders>
            <w:vAlign w:val="bottom"/>
          </w:tcPr>
          <w:p w:rsidR="00C1166F" w:rsidRDefault="00C1166F"/>
        </w:tc>
        <w:tc>
          <w:tcPr>
            <w:tcW w:w="560" w:type="dxa"/>
            <w:tcBorders>
              <w:right w:val="single" w:sz="8" w:space="0" w:color="auto"/>
            </w:tcBorders>
            <w:vAlign w:val="bottom"/>
          </w:tcPr>
          <w:p w:rsidR="00C1166F" w:rsidRDefault="00C1166F"/>
        </w:tc>
        <w:tc>
          <w:tcPr>
            <w:tcW w:w="100" w:type="dxa"/>
            <w:vAlign w:val="bottom"/>
          </w:tcPr>
          <w:p w:rsidR="00C1166F" w:rsidRDefault="00C1166F"/>
        </w:tc>
        <w:tc>
          <w:tcPr>
            <w:tcW w:w="600" w:type="dxa"/>
            <w:tcBorders>
              <w:right w:val="single" w:sz="8" w:space="0" w:color="auto"/>
            </w:tcBorders>
            <w:vAlign w:val="bottom"/>
          </w:tcPr>
          <w:p w:rsidR="00C1166F" w:rsidRDefault="00C1166F"/>
        </w:tc>
        <w:tc>
          <w:tcPr>
            <w:tcW w:w="80" w:type="dxa"/>
            <w:vAlign w:val="bottom"/>
          </w:tcPr>
          <w:p w:rsidR="00C1166F" w:rsidRDefault="00C1166F"/>
        </w:tc>
        <w:tc>
          <w:tcPr>
            <w:tcW w:w="500" w:type="dxa"/>
            <w:tcBorders>
              <w:right w:val="single" w:sz="8" w:space="0" w:color="auto"/>
            </w:tcBorders>
            <w:vAlign w:val="bottom"/>
          </w:tcPr>
          <w:p w:rsidR="00C1166F" w:rsidRDefault="00C1166F"/>
        </w:tc>
        <w:tc>
          <w:tcPr>
            <w:tcW w:w="840" w:type="dxa"/>
            <w:tcBorders>
              <w:right w:val="single" w:sz="8" w:space="0" w:color="auto"/>
            </w:tcBorders>
            <w:vAlign w:val="bottom"/>
          </w:tcPr>
          <w:p w:rsidR="00C1166F" w:rsidRDefault="00C1166F"/>
        </w:tc>
        <w:tc>
          <w:tcPr>
            <w:tcW w:w="0" w:type="dxa"/>
            <w:vAlign w:val="bottom"/>
          </w:tcPr>
          <w:p w:rsidR="00C1166F" w:rsidRDefault="00C1166F">
            <w:pPr>
              <w:rPr>
                <w:sz w:val="1"/>
                <w:szCs w:val="1"/>
              </w:rPr>
            </w:pPr>
          </w:p>
        </w:tc>
      </w:tr>
      <w:tr w:rsidR="00C1166F">
        <w:trPr>
          <w:trHeight w:val="317"/>
        </w:trPr>
        <w:tc>
          <w:tcPr>
            <w:tcW w:w="1580" w:type="dxa"/>
            <w:tcBorders>
              <w:left w:val="single" w:sz="8" w:space="0" w:color="auto"/>
              <w:right w:val="single" w:sz="8" w:space="0" w:color="auto"/>
            </w:tcBorders>
            <w:vAlign w:val="bottom"/>
          </w:tcPr>
          <w:p w:rsidR="00C1166F" w:rsidRDefault="00D65607">
            <w:pPr>
              <w:ind w:left="100"/>
              <w:rPr>
                <w:sz w:val="20"/>
                <w:szCs w:val="20"/>
              </w:rPr>
            </w:pPr>
            <w:r>
              <w:rPr>
                <w:rFonts w:eastAsia="Times New Roman"/>
                <w:sz w:val="24"/>
                <w:szCs w:val="24"/>
              </w:rPr>
              <w:t>нравственно</w:t>
            </w:r>
          </w:p>
        </w:tc>
        <w:tc>
          <w:tcPr>
            <w:tcW w:w="840" w:type="dxa"/>
            <w:vMerge w:val="restart"/>
            <w:tcBorders>
              <w:right w:val="single" w:sz="8" w:space="0" w:color="auto"/>
            </w:tcBorders>
            <w:vAlign w:val="bottom"/>
          </w:tcPr>
          <w:p w:rsidR="00C1166F" w:rsidRDefault="00D65607">
            <w:pPr>
              <w:ind w:right="200"/>
              <w:jc w:val="right"/>
              <w:rPr>
                <w:sz w:val="20"/>
                <w:szCs w:val="20"/>
              </w:rPr>
            </w:pPr>
            <w:r>
              <w:rPr>
                <w:rFonts w:eastAsia="Times New Roman"/>
                <w:sz w:val="24"/>
                <w:szCs w:val="24"/>
              </w:rPr>
              <w:t>70</w:t>
            </w:r>
          </w:p>
        </w:tc>
        <w:tc>
          <w:tcPr>
            <w:tcW w:w="72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87,5</w:t>
            </w:r>
          </w:p>
        </w:tc>
        <w:tc>
          <w:tcPr>
            <w:tcW w:w="7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87,5</w:t>
            </w:r>
          </w:p>
        </w:tc>
        <w:tc>
          <w:tcPr>
            <w:tcW w:w="86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35</w:t>
            </w:r>
          </w:p>
        </w:tc>
        <w:tc>
          <w:tcPr>
            <w:tcW w:w="60" w:type="dxa"/>
            <w:vAlign w:val="bottom"/>
          </w:tcPr>
          <w:p w:rsidR="00C1166F" w:rsidRDefault="00C1166F">
            <w:pPr>
              <w:rPr>
                <w:sz w:val="24"/>
                <w:szCs w:val="24"/>
              </w:rPr>
            </w:pPr>
          </w:p>
        </w:tc>
        <w:tc>
          <w:tcPr>
            <w:tcW w:w="640" w:type="dxa"/>
            <w:vMerge w:val="restart"/>
            <w:tcBorders>
              <w:right w:val="single" w:sz="8" w:space="0" w:color="auto"/>
            </w:tcBorders>
            <w:vAlign w:val="bottom"/>
          </w:tcPr>
          <w:p w:rsidR="00C1166F" w:rsidRDefault="00D65607">
            <w:pPr>
              <w:ind w:right="120"/>
              <w:jc w:val="right"/>
              <w:rPr>
                <w:sz w:val="20"/>
                <w:szCs w:val="20"/>
              </w:rPr>
            </w:pPr>
            <w:r>
              <w:rPr>
                <w:rFonts w:eastAsia="Times New Roman"/>
                <w:sz w:val="24"/>
                <w:szCs w:val="24"/>
              </w:rPr>
              <w:t>35</w:t>
            </w:r>
          </w:p>
        </w:tc>
        <w:tc>
          <w:tcPr>
            <w:tcW w:w="86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315</w:t>
            </w:r>
          </w:p>
        </w:tc>
        <w:tc>
          <w:tcPr>
            <w:tcW w:w="7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2</w:t>
            </w:r>
          </w:p>
        </w:tc>
        <w:tc>
          <w:tcPr>
            <w:tcW w:w="420" w:type="dxa"/>
            <w:vMerge w:val="restart"/>
            <w:vAlign w:val="bottom"/>
          </w:tcPr>
          <w:p w:rsidR="00C1166F" w:rsidRDefault="00D65607">
            <w:pPr>
              <w:jc w:val="center"/>
              <w:rPr>
                <w:sz w:val="20"/>
                <w:szCs w:val="20"/>
              </w:rPr>
            </w:pPr>
            <w:r>
              <w:rPr>
                <w:rFonts w:eastAsia="Times New Roman"/>
                <w:w w:val="99"/>
                <w:sz w:val="24"/>
                <w:szCs w:val="24"/>
              </w:rPr>
              <w:t>2,5</w:t>
            </w:r>
          </w:p>
        </w:tc>
        <w:tc>
          <w:tcPr>
            <w:tcW w:w="160" w:type="dxa"/>
            <w:tcBorders>
              <w:right w:val="single" w:sz="8" w:space="0" w:color="auto"/>
            </w:tcBorders>
            <w:vAlign w:val="bottom"/>
          </w:tcPr>
          <w:p w:rsidR="00C1166F" w:rsidRDefault="00C1166F">
            <w:pPr>
              <w:rPr>
                <w:sz w:val="24"/>
                <w:szCs w:val="24"/>
              </w:rPr>
            </w:pPr>
          </w:p>
        </w:tc>
        <w:tc>
          <w:tcPr>
            <w:tcW w:w="56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2</w:t>
            </w:r>
          </w:p>
        </w:tc>
        <w:tc>
          <w:tcPr>
            <w:tcW w:w="100" w:type="dxa"/>
            <w:vAlign w:val="bottom"/>
          </w:tcPr>
          <w:p w:rsidR="00C1166F" w:rsidRDefault="00C1166F">
            <w:pPr>
              <w:rPr>
                <w:sz w:val="24"/>
                <w:szCs w:val="24"/>
              </w:rPr>
            </w:pPr>
          </w:p>
        </w:tc>
        <w:tc>
          <w:tcPr>
            <w:tcW w:w="6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1</w:t>
            </w:r>
          </w:p>
        </w:tc>
        <w:tc>
          <w:tcPr>
            <w:tcW w:w="80" w:type="dxa"/>
            <w:vAlign w:val="bottom"/>
          </w:tcPr>
          <w:p w:rsidR="00C1166F" w:rsidRDefault="00C1166F">
            <w:pPr>
              <w:rPr>
                <w:sz w:val="24"/>
                <w:szCs w:val="24"/>
              </w:rPr>
            </w:pPr>
          </w:p>
        </w:tc>
        <w:tc>
          <w:tcPr>
            <w:tcW w:w="5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1</w:t>
            </w:r>
          </w:p>
        </w:tc>
        <w:tc>
          <w:tcPr>
            <w:tcW w:w="84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8,5</w:t>
            </w:r>
          </w:p>
        </w:tc>
        <w:tc>
          <w:tcPr>
            <w:tcW w:w="0" w:type="dxa"/>
            <w:vAlign w:val="bottom"/>
          </w:tcPr>
          <w:p w:rsidR="00C1166F" w:rsidRDefault="00C1166F">
            <w:pPr>
              <w:rPr>
                <w:sz w:val="1"/>
                <w:szCs w:val="1"/>
              </w:rPr>
            </w:pPr>
          </w:p>
        </w:tc>
      </w:tr>
      <w:tr w:rsidR="00C1166F">
        <w:trPr>
          <w:trHeight w:val="317"/>
        </w:trPr>
        <w:tc>
          <w:tcPr>
            <w:tcW w:w="1580" w:type="dxa"/>
            <w:tcBorders>
              <w:left w:val="single" w:sz="8" w:space="0" w:color="auto"/>
              <w:right w:val="single" w:sz="8" w:space="0" w:color="auto"/>
            </w:tcBorders>
            <w:vAlign w:val="bottom"/>
          </w:tcPr>
          <w:p w:rsidR="00C1166F" w:rsidRDefault="00D65607">
            <w:pPr>
              <w:ind w:left="100"/>
              <w:rPr>
                <w:sz w:val="20"/>
                <w:szCs w:val="20"/>
              </w:rPr>
            </w:pPr>
            <w:r>
              <w:rPr>
                <w:rFonts w:eastAsia="Times New Roman"/>
                <w:sz w:val="24"/>
                <w:szCs w:val="24"/>
              </w:rPr>
              <w:t>е</w:t>
            </w:r>
          </w:p>
        </w:tc>
        <w:tc>
          <w:tcPr>
            <w:tcW w:w="840" w:type="dxa"/>
            <w:vMerge/>
            <w:tcBorders>
              <w:right w:val="single" w:sz="8" w:space="0" w:color="auto"/>
            </w:tcBorders>
            <w:vAlign w:val="bottom"/>
          </w:tcPr>
          <w:p w:rsidR="00C1166F" w:rsidRDefault="00C1166F">
            <w:pPr>
              <w:rPr>
                <w:sz w:val="24"/>
                <w:szCs w:val="24"/>
              </w:rPr>
            </w:pPr>
          </w:p>
        </w:tc>
        <w:tc>
          <w:tcPr>
            <w:tcW w:w="720" w:type="dxa"/>
            <w:vMerge/>
            <w:tcBorders>
              <w:right w:val="single" w:sz="8" w:space="0" w:color="auto"/>
            </w:tcBorders>
            <w:vAlign w:val="bottom"/>
          </w:tcPr>
          <w:p w:rsidR="00C1166F" w:rsidRDefault="00C1166F">
            <w:pPr>
              <w:rPr>
                <w:sz w:val="24"/>
                <w:szCs w:val="24"/>
              </w:rPr>
            </w:pPr>
          </w:p>
        </w:tc>
        <w:tc>
          <w:tcPr>
            <w:tcW w:w="700" w:type="dxa"/>
            <w:vMerge/>
            <w:tcBorders>
              <w:right w:val="single" w:sz="8" w:space="0" w:color="auto"/>
            </w:tcBorders>
            <w:vAlign w:val="bottom"/>
          </w:tcPr>
          <w:p w:rsidR="00C1166F" w:rsidRDefault="00C1166F">
            <w:pPr>
              <w:rPr>
                <w:sz w:val="24"/>
                <w:szCs w:val="24"/>
              </w:rPr>
            </w:pPr>
          </w:p>
        </w:tc>
        <w:tc>
          <w:tcPr>
            <w:tcW w:w="860" w:type="dxa"/>
            <w:vMerge/>
            <w:tcBorders>
              <w:right w:val="single" w:sz="8" w:space="0" w:color="auto"/>
            </w:tcBorders>
            <w:vAlign w:val="bottom"/>
          </w:tcPr>
          <w:p w:rsidR="00C1166F" w:rsidRDefault="00C1166F">
            <w:pPr>
              <w:rPr>
                <w:sz w:val="24"/>
                <w:szCs w:val="24"/>
              </w:rPr>
            </w:pPr>
          </w:p>
        </w:tc>
        <w:tc>
          <w:tcPr>
            <w:tcW w:w="60" w:type="dxa"/>
            <w:vAlign w:val="bottom"/>
          </w:tcPr>
          <w:p w:rsidR="00C1166F" w:rsidRDefault="00C1166F">
            <w:pPr>
              <w:rPr>
                <w:sz w:val="24"/>
                <w:szCs w:val="24"/>
              </w:rPr>
            </w:pPr>
          </w:p>
        </w:tc>
        <w:tc>
          <w:tcPr>
            <w:tcW w:w="640" w:type="dxa"/>
            <w:vMerge/>
            <w:tcBorders>
              <w:right w:val="single" w:sz="8" w:space="0" w:color="auto"/>
            </w:tcBorders>
            <w:vAlign w:val="bottom"/>
          </w:tcPr>
          <w:p w:rsidR="00C1166F" w:rsidRDefault="00C1166F">
            <w:pPr>
              <w:rPr>
                <w:sz w:val="24"/>
                <w:szCs w:val="24"/>
              </w:rPr>
            </w:pPr>
          </w:p>
        </w:tc>
        <w:tc>
          <w:tcPr>
            <w:tcW w:w="860" w:type="dxa"/>
            <w:vMerge/>
            <w:tcBorders>
              <w:right w:val="single" w:sz="8" w:space="0" w:color="auto"/>
            </w:tcBorders>
            <w:vAlign w:val="bottom"/>
          </w:tcPr>
          <w:p w:rsidR="00C1166F" w:rsidRDefault="00C1166F">
            <w:pPr>
              <w:rPr>
                <w:sz w:val="24"/>
                <w:szCs w:val="24"/>
              </w:rPr>
            </w:pPr>
          </w:p>
        </w:tc>
        <w:tc>
          <w:tcPr>
            <w:tcW w:w="700" w:type="dxa"/>
            <w:vMerge/>
            <w:tcBorders>
              <w:right w:val="single" w:sz="8" w:space="0" w:color="auto"/>
            </w:tcBorders>
            <w:vAlign w:val="bottom"/>
          </w:tcPr>
          <w:p w:rsidR="00C1166F" w:rsidRDefault="00C1166F">
            <w:pPr>
              <w:rPr>
                <w:sz w:val="24"/>
                <w:szCs w:val="24"/>
              </w:rPr>
            </w:pPr>
          </w:p>
        </w:tc>
        <w:tc>
          <w:tcPr>
            <w:tcW w:w="420" w:type="dxa"/>
            <w:vMerge/>
            <w:vAlign w:val="bottom"/>
          </w:tcPr>
          <w:p w:rsidR="00C1166F" w:rsidRDefault="00C1166F">
            <w:pPr>
              <w:rPr>
                <w:sz w:val="24"/>
                <w:szCs w:val="24"/>
              </w:rPr>
            </w:pPr>
          </w:p>
        </w:tc>
        <w:tc>
          <w:tcPr>
            <w:tcW w:w="160" w:type="dxa"/>
            <w:tcBorders>
              <w:right w:val="single" w:sz="8" w:space="0" w:color="auto"/>
            </w:tcBorders>
            <w:vAlign w:val="bottom"/>
          </w:tcPr>
          <w:p w:rsidR="00C1166F" w:rsidRDefault="00C1166F">
            <w:pPr>
              <w:rPr>
                <w:sz w:val="24"/>
                <w:szCs w:val="24"/>
              </w:rPr>
            </w:pPr>
          </w:p>
        </w:tc>
        <w:tc>
          <w:tcPr>
            <w:tcW w:w="560" w:type="dxa"/>
            <w:vMerge/>
            <w:tcBorders>
              <w:right w:val="single" w:sz="8" w:space="0" w:color="auto"/>
            </w:tcBorders>
            <w:vAlign w:val="bottom"/>
          </w:tcPr>
          <w:p w:rsidR="00C1166F" w:rsidRDefault="00C1166F">
            <w:pPr>
              <w:rPr>
                <w:sz w:val="24"/>
                <w:szCs w:val="24"/>
              </w:rPr>
            </w:pPr>
          </w:p>
        </w:tc>
        <w:tc>
          <w:tcPr>
            <w:tcW w:w="100" w:type="dxa"/>
            <w:vAlign w:val="bottom"/>
          </w:tcPr>
          <w:p w:rsidR="00C1166F" w:rsidRDefault="00C1166F">
            <w:pPr>
              <w:rPr>
                <w:sz w:val="24"/>
                <w:szCs w:val="24"/>
              </w:rPr>
            </w:pPr>
          </w:p>
        </w:tc>
        <w:tc>
          <w:tcPr>
            <w:tcW w:w="600" w:type="dxa"/>
            <w:vMerge/>
            <w:tcBorders>
              <w:right w:val="single" w:sz="8" w:space="0" w:color="auto"/>
            </w:tcBorders>
            <w:vAlign w:val="bottom"/>
          </w:tcPr>
          <w:p w:rsidR="00C1166F" w:rsidRDefault="00C1166F">
            <w:pPr>
              <w:rPr>
                <w:sz w:val="24"/>
                <w:szCs w:val="24"/>
              </w:rPr>
            </w:pPr>
          </w:p>
        </w:tc>
        <w:tc>
          <w:tcPr>
            <w:tcW w:w="80" w:type="dxa"/>
            <w:vAlign w:val="bottom"/>
          </w:tcPr>
          <w:p w:rsidR="00C1166F" w:rsidRDefault="00C1166F">
            <w:pPr>
              <w:rPr>
                <w:sz w:val="24"/>
                <w:szCs w:val="24"/>
              </w:rPr>
            </w:pPr>
          </w:p>
        </w:tc>
        <w:tc>
          <w:tcPr>
            <w:tcW w:w="500" w:type="dxa"/>
            <w:vMerge/>
            <w:tcBorders>
              <w:right w:val="single" w:sz="8" w:space="0" w:color="auto"/>
            </w:tcBorders>
            <w:vAlign w:val="bottom"/>
          </w:tcPr>
          <w:p w:rsidR="00C1166F" w:rsidRDefault="00C1166F">
            <w:pPr>
              <w:rPr>
                <w:sz w:val="24"/>
                <w:szCs w:val="24"/>
              </w:rPr>
            </w:pPr>
          </w:p>
        </w:tc>
        <w:tc>
          <w:tcPr>
            <w:tcW w:w="840" w:type="dxa"/>
            <w:vMerge/>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50"/>
        </w:trPr>
        <w:tc>
          <w:tcPr>
            <w:tcW w:w="158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60" w:type="dxa"/>
            <w:tcBorders>
              <w:bottom w:val="single" w:sz="8" w:space="0" w:color="auto"/>
            </w:tcBorders>
            <w:vAlign w:val="bottom"/>
          </w:tcPr>
          <w:p w:rsidR="00C1166F" w:rsidRDefault="00C1166F">
            <w:pPr>
              <w:rPr>
                <w:sz w:val="21"/>
                <w:szCs w:val="21"/>
              </w:rPr>
            </w:pPr>
          </w:p>
        </w:tc>
        <w:tc>
          <w:tcPr>
            <w:tcW w:w="64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420" w:type="dxa"/>
            <w:tcBorders>
              <w:bottom w:val="single" w:sz="8" w:space="0" w:color="auto"/>
            </w:tcBorders>
            <w:vAlign w:val="bottom"/>
          </w:tcPr>
          <w:p w:rsidR="00C1166F" w:rsidRDefault="00C1166F">
            <w:pPr>
              <w:rPr>
                <w:sz w:val="21"/>
                <w:szCs w:val="21"/>
              </w:rPr>
            </w:pPr>
          </w:p>
        </w:tc>
        <w:tc>
          <w:tcPr>
            <w:tcW w:w="16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100" w:type="dxa"/>
            <w:tcBorders>
              <w:bottom w:val="single" w:sz="8" w:space="0" w:color="auto"/>
            </w:tcBorders>
            <w:vAlign w:val="bottom"/>
          </w:tcPr>
          <w:p w:rsidR="00C1166F" w:rsidRDefault="00C1166F">
            <w:pPr>
              <w:rPr>
                <w:sz w:val="21"/>
                <w:szCs w:val="21"/>
              </w:rPr>
            </w:pPr>
          </w:p>
        </w:tc>
        <w:tc>
          <w:tcPr>
            <w:tcW w:w="600" w:type="dxa"/>
            <w:tcBorders>
              <w:bottom w:val="single" w:sz="8" w:space="0" w:color="auto"/>
              <w:right w:val="single" w:sz="8" w:space="0" w:color="auto"/>
            </w:tcBorders>
            <w:vAlign w:val="bottom"/>
          </w:tcPr>
          <w:p w:rsidR="00C1166F" w:rsidRDefault="00C1166F">
            <w:pPr>
              <w:rPr>
                <w:sz w:val="21"/>
                <w:szCs w:val="21"/>
              </w:rPr>
            </w:pPr>
          </w:p>
        </w:tc>
        <w:tc>
          <w:tcPr>
            <w:tcW w:w="80" w:type="dxa"/>
            <w:tcBorders>
              <w:bottom w:val="single" w:sz="8" w:space="0" w:color="auto"/>
            </w:tcBorders>
            <w:vAlign w:val="bottom"/>
          </w:tcPr>
          <w:p w:rsidR="00C1166F" w:rsidRDefault="00C1166F">
            <w:pPr>
              <w:rPr>
                <w:sz w:val="21"/>
                <w:szCs w:val="21"/>
              </w:rPr>
            </w:pPr>
          </w:p>
        </w:tc>
        <w:tc>
          <w:tcPr>
            <w:tcW w:w="50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517"/>
        </w:trPr>
        <w:tc>
          <w:tcPr>
            <w:tcW w:w="1580" w:type="dxa"/>
            <w:tcBorders>
              <w:left w:val="single" w:sz="8" w:space="0" w:color="auto"/>
              <w:right w:val="single" w:sz="8" w:space="0" w:color="auto"/>
            </w:tcBorders>
            <w:vAlign w:val="bottom"/>
          </w:tcPr>
          <w:p w:rsidR="00C1166F" w:rsidRDefault="00D65607">
            <w:pPr>
              <w:ind w:left="100"/>
              <w:rPr>
                <w:sz w:val="20"/>
                <w:szCs w:val="20"/>
              </w:rPr>
            </w:pPr>
            <w:r>
              <w:rPr>
                <w:rFonts w:eastAsia="Times New Roman"/>
                <w:sz w:val="24"/>
                <w:szCs w:val="24"/>
              </w:rPr>
              <w:t>Социальное</w:t>
            </w:r>
          </w:p>
        </w:tc>
        <w:tc>
          <w:tcPr>
            <w:tcW w:w="840" w:type="dxa"/>
            <w:vMerge w:val="restart"/>
            <w:tcBorders>
              <w:right w:val="single" w:sz="8" w:space="0" w:color="auto"/>
            </w:tcBorders>
            <w:vAlign w:val="bottom"/>
          </w:tcPr>
          <w:p w:rsidR="00C1166F" w:rsidRDefault="00D65607">
            <w:pPr>
              <w:ind w:right="40"/>
              <w:jc w:val="right"/>
              <w:rPr>
                <w:sz w:val="20"/>
                <w:szCs w:val="20"/>
              </w:rPr>
            </w:pPr>
            <w:r>
              <w:rPr>
                <w:rFonts w:eastAsia="Times New Roman"/>
                <w:sz w:val="24"/>
                <w:szCs w:val="24"/>
              </w:rPr>
              <w:t>61,25</w:t>
            </w:r>
          </w:p>
        </w:tc>
        <w:tc>
          <w:tcPr>
            <w:tcW w:w="72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70</w:t>
            </w:r>
          </w:p>
        </w:tc>
        <w:tc>
          <w:tcPr>
            <w:tcW w:w="7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70</w:t>
            </w:r>
          </w:p>
        </w:tc>
        <w:tc>
          <w:tcPr>
            <w:tcW w:w="86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70</w:t>
            </w:r>
          </w:p>
        </w:tc>
        <w:tc>
          <w:tcPr>
            <w:tcW w:w="60" w:type="dxa"/>
            <w:vAlign w:val="bottom"/>
          </w:tcPr>
          <w:p w:rsidR="00C1166F" w:rsidRDefault="00C1166F">
            <w:pPr>
              <w:rPr>
                <w:sz w:val="24"/>
                <w:szCs w:val="24"/>
              </w:rPr>
            </w:pPr>
          </w:p>
        </w:tc>
        <w:tc>
          <w:tcPr>
            <w:tcW w:w="640" w:type="dxa"/>
            <w:vMerge w:val="restart"/>
            <w:tcBorders>
              <w:right w:val="single" w:sz="8" w:space="0" w:color="auto"/>
            </w:tcBorders>
            <w:vAlign w:val="bottom"/>
          </w:tcPr>
          <w:p w:rsidR="00C1166F" w:rsidRDefault="00D65607">
            <w:pPr>
              <w:ind w:right="60"/>
              <w:jc w:val="right"/>
              <w:rPr>
                <w:sz w:val="20"/>
                <w:szCs w:val="20"/>
              </w:rPr>
            </w:pPr>
            <w:r>
              <w:rPr>
                <w:rFonts w:eastAsia="Times New Roman"/>
                <w:sz w:val="24"/>
                <w:szCs w:val="24"/>
              </w:rPr>
              <w:t>140</w:t>
            </w:r>
          </w:p>
        </w:tc>
        <w:tc>
          <w:tcPr>
            <w:tcW w:w="860" w:type="dxa"/>
            <w:tcBorders>
              <w:right w:val="single" w:sz="8" w:space="0" w:color="auto"/>
            </w:tcBorders>
            <w:vAlign w:val="bottom"/>
          </w:tcPr>
          <w:p w:rsidR="00C1166F" w:rsidRDefault="00C1166F">
            <w:pPr>
              <w:rPr>
                <w:sz w:val="24"/>
                <w:szCs w:val="24"/>
              </w:rPr>
            </w:pPr>
          </w:p>
        </w:tc>
        <w:tc>
          <w:tcPr>
            <w:tcW w:w="7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1,75</w:t>
            </w:r>
          </w:p>
        </w:tc>
        <w:tc>
          <w:tcPr>
            <w:tcW w:w="420" w:type="dxa"/>
            <w:vMerge w:val="restart"/>
            <w:vAlign w:val="bottom"/>
          </w:tcPr>
          <w:p w:rsidR="00C1166F" w:rsidRDefault="00D65607">
            <w:pPr>
              <w:jc w:val="center"/>
              <w:rPr>
                <w:sz w:val="20"/>
                <w:szCs w:val="20"/>
              </w:rPr>
            </w:pPr>
            <w:r>
              <w:rPr>
                <w:rFonts w:eastAsia="Times New Roman"/>
                <w:w w:val="99"/>
                <w:sz w:val="24"/>
                <w:szCs w:val="24"/>
              </w:rPr>
              <w:t>2</w:t>
            </w:r>
          </w:p>
        </w:tc>
        <w:tc>
          <w:tcPr>
            <w:tcW w:w="160" w:type="dxa"/>
            <w:tcBorders>
              <w:right w:val="single" w:sz="8" w:space="0" w:color="auto"/>
            </w:tcBorders>
            <w:vAlign w:val="bottom"/>
          </w:tcPr>
          <w:p w:rsidR="00C1166F" w:rsidRDefault="00C1166F">
            <w:pPr>
              <w:rPr>
                <w:sz w:val="24"/>
                <w:szCs w:val="24"/>
              </w:rPr>
            </w:pPr>
          </w:p>
        </w:tc>
        <w:tc>
          <w:tcPr>
            <w:tcW w:w="56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2</w:t>
            </w:r>
          </w:p>
        </w:tc>
        <w:tc>
          <w:tcPr>
            <w:tcW w:w="100" w:type="dxa"/>
            <w:vAlign w:val="bottom"/>
          </w:tcPr>
          <w:p w:rsidR="00C1166F" w:rsidRDefault="00C1166F">
            <w:pPr>
              <w:rPr>
                <w:sz w:val="24"/>
                <w:szCs w:val="24"/>
              </w:rPr>
            </w:pPr>
          </w:p>
        </w:tc>
        <w:tc>
          <w:tcPr>
            <w:tcW w:w="6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2</w:t>
            </w:r>
          </w:p>
        </w:tc>
        <w:tc>
          <w:tcPr>
            <w:tcW w:w="80" w:type="dxa"/>
            <w:vAlign w:val="bottom"/>
          </w:tcPr>
          <w:p w:rsidR="00C1166F" w:rsidRDefault="00C1166F">
            <w:pPr>
              <w:rPr>
                <w:sz w:val="24"/>
                <w:szCs w:val="24"/>
              </w:rPr>
            </w:pPr>
          </w:p>
        </w:tc>
        <w:tc>
          <w:tcPr>
            <w:tcW w:w="5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4</w:t>
            </w:r>
          </w:p>
        </w:tc>
        <w:tc>
          <w:tcPr>
            <w:tcW w:w="84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11,75</w:t>
            </w:r>
          </w:p>
        </w:tc>
        <w:tc>
          <w:tcPr>
            <w:tcW w:w="0" w:type="dxa"/>
            <w:vAlign w:val="bottom"/>
          </w:tcPr>
          <w:p w:rsidR="00C1166F" w:rsidRDefault="00C1166F">
            <w:pPr>
              <w:rPr>
                <w:sz w:val="1"/>
                <w:szCs w:val="1"/>
              </w:rPr>
            </w:pPr>
          </w:p>
        </w:tc>
      </w:tr>
      <w:tr w:rsidR="00C1166F">
        <w:trPr>
          <w:trHeight w:val="259"/>
        </w:trPr>
        <w:tc>
          <w:tcPr>
            <w:tcW w:w="1580" w:type="dxa"/>
            <w:tcBorders>
              <w:left w:val="single" w:sz="8" w:space="0" w:color="auto"/>
              <w:right w:val="single" w:sz="8" w:space="0" w:color="auto"/>
            </w:tcBorders>
            <w:vAlign w:val="bottom"/>
          </w:tcPr>
          <w:p w:rsidR="00C1166F" w:rsidRDefault="00C1166F"/>
        </w:tc>
        <w:tc>
          <w:tcPr>
            <w:tcW w:w="840" w:type="dxa"/>
            <w:vMerge/>
            <w:tcBorders>
              <w:right w:val="single" w:sz="8" w:space="0" w:color="auto"/>
            </w:tcBorders>
            <w:vAlign w:val="bottom"/>
          </w:tcPr>
          <w:p w:rsidR="00C1166F" w:rsidRDefault="00C1166F"/>
        </w:tc>
        <w:tc>
          <w:tcPr>
            <w:tcW w:w="720" w:type="dxa"/>
            <w:vMerge/>
            <w:tcBorders>
              <w:right w:val="single" w:sz="8" w:space="0" w:color="auto"/>
            </w:tcBorders>
            <w:vAlign w:val="bottom"/>
          </w:tcPr>
          <w:p w:rsidR="00C1166F" w:rsidRDefault="00C1166F"/>
        </w:tc>
        <w:tc>
          <w:tcPr>
            <w:tcW w:w="700" w:type="dxa"/>
            <w:vMerge/>
            <w:tcBorders>
              <w:right w:val="single" w:sz="8" w:space="0" w:color="auto"/>
            </w:tcBorders>
            <w:vAlign w:val="bottom"/>
          </w:tcPr>
          <w:p w:rsidR="00C1166F" w:rsidRDefault="00C1166F"/>
        </w:tc>
        <w:tc>
          <w:tcPr>
            <w:tcW w:w="860" w:type="dxa"/>
            <w:vMerge/>
            <w:tcBorders>
              <w:right w:val="single" w:sz="8" w:space="0" w:color="auto"/>
            </w:tcBorders>
            <w:vAlign w:val="bottom"/>
          </w:tcPr>
          <w:p w:rsidR="00C1166F" w:rsidRDefault="00C1166F"/>
        </w:tc>
        <w:tc>
          <w:tcPr>
            <w:tcW w:w="60" w:type="dxa"/>
            <w:vAlign w:val="bottom"/>
          </w:tcPr>
          <w:p w:rsidR="00C1166F" w:rsidRDefault="00C1166F"/>
        </w:tc>
        <w:tc>
          <w:tcPr>
            <w:tcW w:w="640" w:type="dxa"/>
            <w:vMerge/>
            <w:tcBorders>
              <w:right w:val="single" w:sz="8" w:space="0" w:color="auto"/>
            </w:tcBorders>
            <w:vAlign w:val="bottom"/>
          </w:tcPr>
          <w:p w:rsidR="00C1166F" w:rsidRDefault="00C1166F"/>
        </w:tc>
        <w:tc>
          <w:tcPr>
            <w:tcW w:w="86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411,2</w:t>
            </w:r>
          </w:p>
        </w:tc>
        <w:tc>
          <w:tcPr>
            <w:tcW w:w="700" w:type="dxa"/>
            <w:vMerge/>
            <w:tcBorders>
              <w:right w:val="single" w:sz="8" w:space="0" w:color="auto"/>
            </w:tcBorders>
            <w:vAlign w:val="bottom"/>
          </w:tcPr>
          <w:p w:rsidR="00C1166F" w:rsidRDefault="00C1166F"/>
        </w:tc>
        <w:tc>
          <w:tcPr>
            <w:tcW w:w="420" w:type="dxa"/>
            <w:vMerge/>
            <w:vAlign w:val="bottom"/>
          </w:tcPr>
          <w:p w:rsidR="00C1166F" w:rsidRDefault="00C1166F"/>
        </w:tc>
        <w:tc>
          <w:tcPr>
            <w:tcW w:w="160" w:type="dxa"/>
            <w:tcBorders>
              <w:right w:val="single" w:sz="8" w:space="0" w:color="auto"/>
            </w:tcBorders>
            <w:vAlign w:val="bottom"/>
          </w:tcPr>
          <w:p w:rsidR="00C1166F" w:rsidRDefault="00C1166F"/>
        </w:tc>
        <w:tc>
          <w:tcPr>
            <w:tcW w:w="560" w:type="dxa"/>
            <w:vMerge/>
            <w:tcBorders>
              <w:right w:val="single" w:sz="8" w:space="0" w:color="auto"/>
            </w:tcBorders>
            <w:vAlign w:val="bottom"/>
          </w:tcPr>
          <w:p w:rsidR="00C1166F" w:rsidRDefault="00C1166F"/>
        </w:tc>
        <w:tc>
          <w:tcPr>
            <w:tcW w:w="100" w:type="dxa"/>
            <w:vAlign w:val="bottom"/>
          </w:tcPr>
          <w:p w:rsidR="00C1166F" w:rsidRDefault="00C1166F"/>
        </w:tc>
        <w:tc>
          <w:tcPr>
            <w:tcW w:w="600" w:type="dxa"/>
            <w:vMerge/>
            <w:tcBorders>
              <w:right w:val="single" w:sz="8" w:space="0" w:color="auto"/>
            </w:tcBorders>
            <w:vAlign w:val="bottom"/>
          </w:tcPr>
          <w:p w:rsidR="00C1166F" w:rsidRDefault="00C1166F"/>
        </w:tc>
        <w:tc>
          <w:tcPr>
            <w:tcW w:w="80" w:type="dxa"/>
            <w:vAlign w:val="bottom"/>
          </w:tcPr>
          <w:p w:rsidR="00C1166F" w:rsidRDefault="00C1166F"/>
        </w:tc>
        <w:tc>
          <w:tcPr>
            <w:tcW w:w="500" w:type="dxa"/>
            <w:vMerge/>
            <w:tcBorders>
              <w:right w:val="single" w:sz="8" w:space="0" w:color="auto"/>
            </w:tcBorders>
            <w:vAlign w:val="bottom"/>
          </w:tcPr>
          <w:p w:rsidR="00C1166F" w:rsidRDefault="00C1166F"/>
        </w:tc>
        <w:tc>
          <w:tcPr>
            <w:tcW w:w="840" w:type="dxa"/>
            <w:vMerge/>
            <w:tcBorders>
              <w:right w:val="single" w:sz="8" w:space="0" w:color="auto"/>
            </w:tcBorders>
            <w:vAlign w:val="bottom"/>
          </w:tcPr>
          <w:p w:rsidR="00C1166F" w:rsidRDefault="00C1166F"/>
        </w:tc>
        <w:tc>
          <w:tcPr>
            <w:tcW w:w="0" w:type="dxa"/>
            <w:vAlign w:val="bottom"/>
          </w:tcPr>
          <w:p w:rsidR="00C1166F" w:rsidRDefault="00C1166F">
            <w:pPr>
              <w:rPr>
                <w:sz w:val="1"/>
                <w:szCs w:val="1"/>
              </w:rPr>
            </w:pPr>
          </w:p>
        </w:tc>
      </w:tr>
      <w:tr w:rsidR="00C1166F">
        <w:trPr>
          <w:trHeight w:val="98"/>
        </w:trPr>
        <w:tc>
          <w:tcPr>
            <w:tcW w:w="1580" w:type="dxa"/>
            <w:tcBorders>
              <w:left w:val="single" w:sz="8" w:space="0" w:color="auto"/>
              <w:right w:val="single" w:sz="8" w:space="0" w:color="auto"/>
            </w:tcBorders>
            <w:vAlign w:val="bottom"/>
          </w:tcPr>
          <w:p w:rsidR="00C1166F" w:rsidRDefault="00C1166F">
            <w:pPr>
              <w:rPr>
                <w:sz w:val="8"/>
                <w:szCs w:val="8"/>
              </w:rPr>
            </w:pPr>
          </w:p>
        </w:tc>
        <w:tc>
          <w:tcPr>
            <w:tcW w:w="840" w:type="dxa"/>
            <w:tcBorders>
              <w:right w:val="single" w:sz="8" w:space="0" w:color="auto"/>
            </w:tcBorders>
            <w:vAlign w:val="bottom"/>
          </w:tcPr>
          <w:p w:rsidR="00C1166F" w:rsidRDefault="00C1166F">
            <w:pPr>
              <w:rPr>
                <w:sz w:val="8"/>
                <w:szCs w:val="8"/>
              </w:rPr>
            </w:pPr>
          </w:p>
        </w:tc>
        <w:tc>
          <w:tcPr>
            <w:tcW w:w="720" w:type="dxa"/>
            <w:tcBorders>
              <w:right w:val="single" w:sz="8" w:space="0" w:color="auto"/>
            </w:tcBorders>
            <w:vAlign w:val="bottom"/>
          </w:tcPr>
          <w:p w:rsidR="00C1166F" w:rsidRDefault="00C1166F">
            <w:pPr>
              <w:rPr>
                <w:sz w:val="8"/>
                <w:szCs w:val="8"/>
              </w:rPr>
            </w:pPr>
          </w:p>
        </w:tc>
        <w:tc>
          <w:tcPr>
            <w:tcW w:w="700" w:type="dxa"/>
            <w:tcBorders>
              <w:right w:val="single" w:sz="8" w:space="0" w:color="auto"/>
            </w:tcBorders>
            <w:vAlign w:val="bottom"/>
          </w:tcPr>
          <w:p w:rsidR="00C1166F" w:rsidRDefault="00C1166F">
            <w:pPr>
              <w:rPr>
                <w:sz w:val="8"/>
                <w:szCs w:val="8"/>
              </w:rPr>
            </w:pPr>
          </w:p>
        </w:tc>
        <w:tc>
          <w:tcPr>
            <w:tcW w:w="860" w:type="dxa"/>
            <w:tcBorders>
              <w:right w:val="single" w:sz="8" w:space="0" w:color="auto"/>
            </w:tcBorders>
            <w:vAlign w:val="bottom"/>
          </w:tcPr>
          <w:p w:rsidR="00C1166F" w:rsidRDefault="00C1166F">
            <w:pPr>
              <w:rPr>
                <w:sz w:val="8"/>
                <w:szCs w:val="8"/>
              </w:rPr>
            </w:pPr>
          </w:p>
        </w:tc>
        <w:tc>
          <w:tcPr>
            <w:tcW w:w="60" w:type="dxa"/>
            <w:vAlign w:val="bottom"/>
          </w:tcPr>
          <w:p w:rsidR="00C1166F" w:rsidRDefault="00C1166F">
            <w:pPr>
              <w:rPr>
                <w:sz w:val="8"/>
                <w:szCs w:val="8"/>
              </w:rPr>
            </w:pPr>
          </w:p>
        </w:tc>
        <w:tc>
          <w:tcPr>
            <w:tcW w:w="640" w:type="dxa"/>
            <w:tcBorders>
              <w:right w:val="single" w:sz="8" w:space="0" w:color="auto"/>
            </w:tcBorders>
            <w:vAlign w:val="bottom"/>
          </w:tcPr>
          <w:p w:rsidR="00C1166F" w:rsidRDefault="00C1166F">
            <w:pPr>
              <w:rPr>
                <w:sz w:val="8"/>
                <w:szCs w:val="8"/>
              </w:rPr>
            </w:pPr>
          </w:p>
        </w:tc>
        <w:tc>
          <w:tcPr>
            <w:tcW w:w="860" w:type="dxa"/>
            <w:vMerge/>
            <w:tcBorders>
              <w:right w:val="single" w:sz="8" w:space="0" w:color="auto"/>
            </w:tcBorders>
            <w:vAlign w:val="bottom"/>
          </w:tcPr>
          <w:p w:rsidR="00C1166F" w:rsidRDefault="00C1166F">
            <w:pPr>
              <w:rPr>
                <w:sz w:val="8"/>
                <w:szCs w:val="8"/>
              </w:rPr>
            </w:pPr>
          </w:p>
        </w:tc>
        <w:tc>
          <w:tcPr>
            <w:tcW w:w="700" w:type="dxa"/>
            <w:tcBorders>
              <w:right w:val="single" w:sz="8" w:space="0" w:color="auto"/>
            </w:tcBorders>
            <w:vAlign w:val="bottom"/>
          </w:tcPr>
          <w:p w:rsidR="00C1166F" w:rsidRDefault="00C1166F">
            <w:pPr>
              <w:rPr>
                <w:sz w:val="8"/>
                <w:szCs w:val="8"/>
              </w:rPr>
            </w:pPr>
          </w:p>
        </w:tc>
        <w:tc>
          <w:tcPr>
            <w:tcW w:w="420" w:type="dxa"/>
            <w:vAlign w:val="bottom"/>
          </w:tcPr>
          <w:p w:rsidR="00C1166F" w:rsidRDefault="00C1166F">
            <w:pPr>
              <w:rPr>
                <w:sz w:val="8"/>
                <w:szCs w:val="8"/>
              </w:rPr>
            </w:pPr>
          </w:p>
        </w:tc>
        <w:tc>
          <w:tcPr>
            <w:tcW w:w="160" w:type="dxa"/>
            <w:tcBorders>
              <w:right w:val="single" w:sz="8" w:space="0" w:color="auto"/>
            </w:tcBorders>
            <w:vAlign w:val="bottom"/>
          </w:tcPr>
          <w:p w:rsidR="00C1166F" w:rsidRDefault="00C1166F">
            <w:pPr>
              <w:rPr>
                <w:sz w:val="8"/>
                <w:szCs w:val="8"/>
              </w:rPr>
            </w:pPr>
          </w:p>
        </w:tc>
        <w:tc>
          <w:tcPr>
            <w:tcW w:w="560" w:type="dxa"/>
            <w:tcBorders>
              <w:right w:val="single" w:sz="8" w:space="0" w:color="auto"/>
            </w:tcBorders>
            <w:vAlign w:val="bottom"/>
          </w:tcPr>
          <w:p w:rsidR="00C1166F" w:rsidRDefault="00C1166F">
            <w:pPr>
              <w:rPr>
                <w:sz w:val="8"/>
                <w:szCs w:val="8"/>
              </w:rPr>
            </w:pPr>
          </w:p>
        </w:tc>
        <w:tc>
          <w:tcPr>
            <w:tcW w:w="100" w:type="dxa"/>
            <w:vAlign w:val="bottom"/>
          </w:tcPr>
          <w:p w:rsidR="00C1166F" w:rsidRDefault="00C1166F">
            <w:pPr>
              <w:rPr>
                <w:sz w:val="8"/>
                <w:szCs w:val="8"/>
              </w:rPr>
            </w:pPr>
          </w:p>
        </w:tc>
        <w:tc>
          <w:tcPr>
            <w:tcW w:w="600" w:type="dxa"/>
            <w:tcBorders>
              <w:right w:val="single" w:sz="8" w:space="0" w:color="auto"/>
            </w:tcBorders>
            <w:vAlign w:val="bottom"/>
          </w:tcPr>
          <w:p w:rsidR="00C1166F" w:rsidRDefault="00C1166F">
            <w:pPr>
              <w:rPr>
                <w:sz w:val="8"/>
                <w:szCs w:val="8"/>
              </w:rPr>
            </w:pPr>
          </w:p>
        </w:tc>
        <w:tc>
          <w:tcPr>
            <w:tcW w:w="80" w:type="dxa"/>
            <w:vAlign w:val="bottom"/>
          </w:tcPr>
          <w:p w:rsidR="00C1166F" w:rsidRDefault="00C1166F">
            <w:pPr>
              <w:rPr>
                <w:sz w:val="8"/>
                <w:szCs w:val="8"/>
              </w:rPr>
            </w:pPr>
          </w:p>
        </w:tc>
        <w:tc>
          <w:tcPr>
            <w:tcW w:w="500" w:type="dxa"/>
            <w:tcBorders>
              <w:right w:val="single" w:sz="8" w:space="0" w:color="auto"/>
            </w:tcBorders>
            <w:vAlign w:val="bottom"/>
          </w:tcPr>
          <w:p w:rsidR="00C1166F" w:rsidRDefault="00C1166F">
            <w:pPr>
              <w:rPr>
                <w:sz w:val="8"/>
                <w:szCs w:val="8"/>
              </w:rPr>
            </w:pPr>
          </w:p>
        </w:tc>
        <w:tc>
          <w:tcPr>
            <w:tcW w:w="840" w:type="dxa"/>
            <w:tcBorders>
              <w:right w:val="single" w:sz="8" w:space="0" w:color="auto"/>
            </w:tcBorders>
            <w:vAlign w:val="bottom"/>
          </w:tcPr>
          <w:p w:rsidR="00C1166F" w:rsidRDefault="00C1166F">
            <w:pPr>
              <w:rPr>
                <w:sz w:val="8"/>
                <w:szCs w:val="8"/>
              </w:rPr>
            </w:pPr>
          </w:p>
        </w:tc>
        <w:tc>
          <w:tcPr>
            <w:tcW w:w="0" w:type="dxa"/>
            <w:vAlign w:val="bottom"/>
          </w:tcPr>
          <w:p w:rsidR="00C1166F" w:rsidRDefault="00C1166F">
            <w:pPr>
              <w:rPr>
                <w:sz w:val="1"/>
                <w:szCs w:val="1"/>
              </w:rPr>
            </w:pPr>
          </w:p>
        </w:tc>
      </w:tr>
      <w:tr w:rsidR="00C1166F">
        <w:trPr>
          <w:trHeight w:val="149"/>
        </w:trPr>
        <w:tc>
          <w:tcPr>
            <w:tcW w:w="1580" w:type="dxa"/>
            <w:tcBorders>
              <w:left w:val="single" w:sz="8" w:space="0" w:color="auto"/>
              <w:bottom w:val="single" w:sz="8" w:space="0" w:color="auto"/>
              <w:right w:val="single" w:sz="8" w:space="0" w:color="auto"/>
            </w:tcBorders>
            <w:vAlign w:val="bottom"/>
          </w:tcPr>
          <w:p w:rsidR="00C1166F" w:rsidRDefault="00C1166F">
            <w:pPr>
              <w:rPr>
                <w:sz w:val="12"/>
                <w:szCs w:val="12"/>
              </w:rPr>
            </w:pPr>
          </w:p>
        </w:tc>
        <w:tc>
          <w:tcPr>
            <w:tcW w:w="840" w:type="dxa"/>
            <w:tcBorders>
              <w:bottom w:val="single" w:sz="8" w:space="0" w:color="auto"/>
              <w:right w:val="single" w:sz="8" w:space="0" w:color="auto"/>
            </w:tcBorders>
            <w:vAlign w:val="bottom"/>
          </w:tcPr>
          <w:p w:rsidR="00C1166F" w:rsidRDefault="00C1166F">
            <w:pPr>
              <w:rPr>
                <w:sz w:val="12"/>
                <w:szCs w:val="12"/>
              </w:rPr>
            </w:pPr>
          </w:p>
        </w:tc>
        <w:tc>
          <w:tcPr>
            <w:tcW w:w="720" w:type="dxa"/>
            <w:tcBorders>
              <w:bottom w:val="single" w:sz="8" w:space="0" w:color="auto"/>
              <w:right w:val="single" w:sz="8" w:space="0" w:color="auto"/>
            </w:tcBorders>
            <w:vAlign w:val="bottom"/>
          </w:tcPr>
          <w:p w:rsidR="00C1166F" w:rsidRDefault="00C1166F">
            <w:pPr>
              <w:rPr>
                <w:sz w:val="12"/>
                <w:szCs w:val="12"/>
              </w:rPr>
            </w:pPr>
          </w:p>
        </w:tc>
        <w:tc>
          <w:tcPr>
            <w:tcW w:w="700" w:type="dxa"/>
            <w:tcBorders>
              <w:bottom w:val="single" w:sz="8" w:space="0" w:color="auto"/>
              <w:right w:val="single" w:sz="8" w:space="0" w:color="auto"/>
            </w:tcBorders>
            <w:vAlign w:val="bottom"/>
          </w:tcPr>
          <w:p w:rsidR="00C1166F" w:rsidRDefault="00C1166F">
            <w:pPr>
              <w:rPr>
                <w:sz w:val="12"/>
                <w:szCs w:val="12"/>
              </w:rPr>
            </w:pPr>
          </w:p>
        </w:tc>
        <w:tc>
          <w:tcPr>
            <w:tcW w:w="860" w:type="dxa"/>
            <w:tcBorders>
              <w:bottom w:val="single" w:sz="8" w:space="0" w:color="auto"/>
              <w:right w:val="single" w:sz="8" w:space="0" w:color="auto"/>
            </w:tcBorders>
            <w:vAlign w:val="bottom"/>
          </w:tcPr>
          <w:p w:rsidR="00C1166F" w:rsidRDefault="00C1166F">
            <w:pPr>
              <w:rPr>
                <w:sz w:val="12"/>
                <w:szCs w:val="12"/>
              </w:rPr>
            </w:pPr>
          </w:p>
        </w:tc>
        <w:tc>
          <w:tcPr>
            <w:tcW w:w="60" w:type="dxa"/>
            <w:tcBorders>
              <w:bottom w:val="single" w:sz="8" w:space="0" w:color="auto"/>
            </w:tcBorders>
            <w:vAlign w:val="bottom"/>
          </w:tcPr>
          <w:p w:rsidR="00C1166F" w:rsidRDefault="00C1166F">
            <w:pPr>
              <w:rPr>
                <w:sz w:val="12"/>
                <w:szCs w:val="12"/>
              </w:rPr>
            </w:pPr>
          </w:p>
        </w:tc>
        <w:tc>
          <w:tcPr>
            <w:tcW w:w="640" w:type="dxa"/>
            <w:tcBorders>
              <w:bottom w:val="single" w:sz="8" w:space="0" w:color="auto"/>
              <w:right w:val="single" w:sz="8" w:space="0" w:color="auto"/>
            </w:tcBorders>
            <w:vAlign w:val="bottom"/>
          </w:tcPr>
          <w:p w:rsidR="00C1166F" w:rsidRDefault="00C1166F">
            <w:pPr>
              <w:rPr>
                <w:sz w:val="12"/>
                <w:szCs w:val="12"/>
              </w:rPr>
            </w:pPr>
          </w:p>
        </w:tc>
        <w:tc>
          <w:tcPr>
            <w:tcW w:w="860" w:type="dxa"/>
            <w:tcBorders>
              <w:bottom w:val="single" w:sz="8" w:space="0" w:color="auto"/>
              <w:right w:val="single" w:sz="8" w:space="0" w:color="auto"/>
            </w:tcBorders>
            <w:vAlign w:val="bottom"/>
          </w:tcPr>
          <w:p w:rsidR="00C1166F" w:rsidRDefault="00C1166F">
            <w:pPr>
              <w:rPr>
                <w:sz w:val="12"/>
                <w:szCs w:val="12"/>
              </w:rPr>
            </w:pPr>
          </w:p>
        </w:tc>
        <w:tc>
          <w:tcPr>
            <w:tcW w:w="700" w:type="dxa"/>
            <w:tcBorders>
              <w:bottom w:val="single" w:sz="8" w:space="0" w:color="auto"/>
              <w:right w:val="single" w:sz="8" w:space="0" w:color="auto"/>
            </w:tcBorders>
            <w:vAlign w:val="bottom"/>
          </w:tcPr>
          <w:p w:rsidR="00C1166F" w:rsidRDefault="00C1166F">
            <w:pPr>
              <w:rPr>
                <w:sz w:val="12"/>
                <w:szCs w:val="12"/>
              </w:rPr>
            </w:pPr>
          </w:p>
        </w:tc>
        <w:tc>
          <w:tcPr>
            <w:tcW w:w="420" w:type="dxa"/>
            <w:tcBorders>
              <w:bottom w:val="single" w:sz="8" w:space="0" w:color="auto"/>
            </w:tcBorders>
            <w:vAlign w:val="bottom"/>
          </w:tcPr>
          <w:p w:rsidR="00C1166F" w:rsidRDefault="00C1166F">
            <w:pPr>
              <w:rPr>
                <w:sz w:val="12"/>
                <w:szCs w:val="12"/>
              </w:rPr>
            </w:pPr>
          </w:p>
        </w:tc>
        <w:tc>
          <w:tcPr>
            <w:tcW w:w="160" w:type="dxa"/>
            <w:tcBorders>
              <w:bottom w:val="single" w:sz="8" w:space="0" w:color="auto"/>
              <w:right w:val="single" w:sz="8" w:space="0" w:color="auto"/>
            </w:tcBorders>
            <w:vAlign w:val="bottom"/>
          </w:tcPr>
          <w:p w:rsidR="00C1166F" w:rsidRDefault="00C1166F">
            <w:pPr>
              <w:rPr>
                <w:sz w:val="12"/>
                <w:szCs w:val="12"/>
              </w:rPr>
            </w:pPr>
          </w:p>
        </w:tc>
        <w:tc>
          <w:tcPr>
            <w:tcW w:w="560" w:type="dxa"/>
            <w:tcBorders>
              <w:bottom w:val="single" w:sz="8" w:space="0" w:color="auto"/>
              <w:right w:val="single" w:sz="8" w:space="0" w:color="auto"/>
            </w:tcBorders>
            <w:vAlign w:val="bottom"/>
          </w:tcPr>
          <w:p w:rsidR="00C1166F" w:rsidRDefault="00C1166F">
            <w:pPr>
              <w:rPr>
                <w:sz w:val="12"/>
                <w:szCs w:val="12"/>
              </w:rPr>
            </w:pPr>
          </w:p>
        </w:tc>
        <w:tc>
          <w:tcPr>
            <w:tcW w:w="100" w:type="dxa"/>
            <w:tcBorders>
              <w:bottom w:val="single" w:sz="8" w:space="0" w:color="auto"/>
            </w:tcBorders>
            <w:vAlign w:val="bottom"/>
          </w:tcPr>
          <w:p w:rsidR="00C1166F" w:rsidRDefault="00C1166F">
            <w:pPr>
              <w:rPr>
                <w:sz w:val="12"/>
                <w:szCs w:val="12"/>
              </w:rPr>
            </w:pPr>
          </w:p>
        </w:tc>
        <w:tc>
          <w:tcPr>
            <w:tcW w:w="600" w:type="dxa"/>
            <w:tcBorders>
              <w:bottom w:val="single" w:sz="8" w:space="0" w:color="auto"/>
              <w:right w:val="single" w:sz="8" w:space="0" w:color="auto"/>
            </w:tcBorders>
            <w:vAlign w:val="bottom"/>
          </w:tcPr>
          <w:p w:rsidR="00C1166F" w:rsidRDefault="00C1166F">
            <w:pPr>
              <w:rPr>
                <w:sz w:val="12"/>
                <w:szCs w:val="12"/>
              </w:rPr>
            </w:pPr>
          </w:p>
        </w:tc>
        <w:tc>
          <w:tcPr>
            <w:tcW w:w="80" w:type="dxa"/>
            <w:tcBorders>
              <w:bottom w:val="single" w:sz="8" w:space="0" w:color="auto"/>
            </w:tcBorders>
            <w:vAlign w:val="bottom"/>
          </w:tcPr>
          <w:p w:rsidR="00C1166F" w:rsidRDefault="00C1166F">
            <w:pPr>
              <w:rPr>
                <w:sz w:val="12"/>
                <w:szCs w:val="12"/>
              </w:rPr>
            </w:pPr>
          </w:p>
        </w:tc>
        <w:tc>
          <w:tcPr>
            <w:tcW w:w="500" w:type="dxa"/>
            <w:tcBorders>
              <w:bottom w:val="single" w:sz="8" w:space="0" w:color="auto"/>
              <w:right w:val="single" w:sz="8" w:space="0" w:color="auto"/>
            </w:tcBorders>
            <w:vAlign w:val="bottom"/>
          </w:tcPr>
          <w:p w:rsidR="00C1166F" w:rsidRDefault="00C1166F">
            <w:pPr>
              <w:rPr>
                <w:sz w:val="12"/>
                <w:szCs w:val="12"/>
              </w:rPr>
            </w:pPr>
          </w:p>
        </w:tc>
        <w:tc>
          <w:tcPr>
            <w:tcW w:w="840" w:type="dxa"/>
            <w:tcBorders>
              <w:bottom w:val="single" w:sz="8" w:space="0" w:color="auto"/>
              <w:right w:val="single" w:sz="8" w:space="0" w:color="auto"/>
            </w:tcBorders>
            <w:vAlign w:val="bottom"/>
          </w:tcPr>
          <w:p w:rsidR="00C1166F" w:rsidRDefault="00C1166F">
            <w:pPr>
              <w:rPr>
                <w:sz w:val="12"/>
                <w:szCs w:val="12"/>
              </w:rPr>
            </w:pPr>
          </w:p>
        </w:tc>
        <w:tc>
          <w:tcPr>
            <w:tcW w:w="0" w:type="dxa"/>
            <w:vAlign w:val="bottom"/>
          </w:tcPr>
          <w:p w:rsidR="00C1166F" w:rsidRDefault="00C1166F">
            <w:pPr>
              <w:rPr>
                <w:sz w:val="1"/>
                <w:szCs w:val="1"/>
              </w:rPr>
            </w:pPr>
          </w:p>
        </w:tc>
      </w:tr>
    </w:tbl>
    <w:p w:rsidR="00C1166F" w:rsidRDefault="00C1166F">
      <w:pPr>
        <w:sectPr w:rsidR="00C1166F">
          <w:pgSz w:w="11900" w:h="16838"/>
          <w:pgMar w:top="1112" w:right="266" w:bottom="818" w:left="1420" w:header="0" w:footer="0" w:gutter="0"/>
          <w:cols w:space="720" w:equalWidth="0">
            <w:col w:w="10220"/>
          </w:cols>
        </w:sectPr>
      </w:pPr>
    </w:p>
    <w:tbl>
      <w:tblPr>
        <w:tblW w:w="0" w:type="auto"/>
        <w:tblInd w:w="10" w:type="dxa"/>
        <w:tblLayout w:type="fixed"/>
        <w:tblCellMar>
          <w:left w:w="0" w:type="dxa"/>
          <w:right w:w="0" w:type="dxa"/>
        </w:tblCellMar>
        <w:tblLook w:val="04A0" w:firstRow="1" w:lastRow="0" w:firstColumn="1" w:lastColumn="0" w:noHBand="0" w:noVBand="1"/>
      </w:tblPr>
      <w:tblGrid>
        <w:gridCol w:w="1580"/>
        <w:gridCol w:w="840"/>
        <w:gridCol w:w="720"/>
        <w:gridCol w:w="700"/>
        <w:gridCol w:w="860"/>
        <w:gridCol w:w="700"/>
        <w:gridCol w:w="860"/>
        <w:gridCol w:w="700"/>
        <w:gridCol w:w="580"/>
        <w:gridCol w:w="560"/>
        <w:gridCol w:w="700"/>
        <w:gridCol w:w="580"/>
        <w:gridCol w:w="840"/>
        <w:gridCol w:w="30"/>
      </w:tblGrid>
      <w:tr w:rsidR="00C1166F">
        <w:trPr>
          <w:trHeight w:val="280"/>
        </w:trPr>
        <w:tc>
          <w:tcPr>
            <w:tcW w:w="1580" w:type="dxa"/>
            <w:tcBorders>
              <w:top w:val="single" w:sz="8" w:space="0" w:color="auto"/>
              <w:left w:val="single" w:sz="8" w:space="0" w:color="auto"/>
              <w:right w:val="single" w:sz="8" w:space="0" w:color="auto"/>
            </w:tcBorders>
            <w:vAlign w:val="bottom"/>
          </w:tcPr>
          <w:p w:rsidR="00C1166F" w:rsidRDefault="00C1166F">
            <w:pPr>
              <w:rPr>
                <w:sz w:val="24"/>
                <w:szCs w:val="24"/>
              </w:rPr>
            </w:pPr>
          </w:p>
        </w:tc>
        <w:tc>
          <w:tcPr>
            <w:tcW w:w="840" w:type="dxa"/>
            <w:tcBorders>
              <w:top w:val="single" w:sz="8" w:space="0" w:color="auto"/>
              <w:right w:val="single" w:sz="8" w:space="0" w:color="auto"/>
            </w:tcBorders>
            <w:vAlign w:val="bottom"/>
          </w:tcPr>
          <w:p w:rsidR="00C1166F" w:rsidRDefault="00C1166F">
            <w:pPr>
              <w:rPr>
                <w:sz w:val="24"/>
                <w:szCs w:val="24"/>
              </w:rPr>
            </w:pPr>
          </w:p>
        </w:tc>
        <w:tc>
          <w:tcPr>
            <w:tcW w:w="720" w:type="dxa"/>
            <w:tcBorders>
              <w:top w:val="single" w:sz="8" w:space="0" w:color="auto"/>
              <w:right w:val="single" w:sz="8" w:space="0" w:color="auto"/>
            </w:tcBorders>
            <w:vAlign w:val="bottom"/>
          </w:tcPr>
          <w:p w:rsidR="00C1166F" w:rsidRDefault="00C1166F">
            <w:pPr>
              <w:rPr>
                <w:sz w:val="24"/>
                <w:szCs w:val="24"/>
              </w:rPr>
            </w:pPr>
          </w:p>
        </w:tc>
        <w:tc>
          <w:tcPr>
            <w:tcW w:w="700" w:type="dxa"/>
            <w:tcBorders>
              <w:top w:val="single" w:sz="8" w:space="0" w:color="auto"/>
              <w:right w:val="single" w:sz="8" w:space="0" w:color="auto"/>
            </w:tcBorders>
            <w:vAlign w:val="bottom"/>
          </w:tcPr>
          <w:p w:rsidR="00C1166F" w:rsidRDefault="00C1166F">
            <w:pPr>
              <w:rPr>
                <w:sz w:val="24"/>
                <w:szCs w:val="24"/>
              </w:rPr>
            </w:pPr>
          </w:p>
        </w:tc>
        <w:tc>
          <w:tcPr>
            <w:tcW w:w="860" w:type="dxa"/>
            <w:tcBorders>
              <w:top w:val="single" w:sz="8" w:space="0" w:color="auto"/>
              <w:right w:val="single" w:sz="8" w:space="0" w:color="auto"/>
            </w:tcBorders>
            <w:vAlign w:val="bottom"/>
          </w:tcPr>
          <w:p w:rsidR="00C1166F" w:rsidRDefault="00C1166F">
            <w:pPr>
              <w:rPr>
                <w:sz w:val="24"/>
                <w:szCs w:val="24"/>
              </w:rPr>
            </w:pPr>
          </w:p>
        </w:tc>
        <w:tc>
          <w:tcPr>
            <w:tcW w:w="700" w:type="dxa"/>
            <w:tcBorders>
              <w:top w:val="single" w:sz="8" w:space="0" w:color="auto"/>
              <w:right w:val="single" w:sz="8" w:space="0" w:color="auto"/>
            </w:tcBorders>
            <w:vAlign w:val="bottom"/>
          </w:tcPr>
          <w:p w:rsidR="00C1166F" w:rsidRDefault="00C1166F">
            <w:pPr>
              <w:rPr>
                <w:sz w:val="24"/>
                <w:szCs w:val="24"/>
              </w:rPr>
            </w:pPr>
          </w:p>
        </w:tc>
        <w:tc>
          <w:tcPr>
            <w:tcW w:w="860" w:type="dxa"/>
            <w:tcBorders>
              <w:top w:val="single" w:sz="8" w:space="0" w:color="auto"/>
              <w:right w:val="single" w:sz="8" w:space="0" w:color="auto"/>
            </w:tcBorders>
            <w:vAlign w:val="bottom"/>
          </w:tcPr>
          <w:p w:rsidR="00C1166F" w:rsidRDefault="00D65607">
            <w:pPr>
              <w:jc w:val="center"/>
              <w:rPr>
                <w:sz w:val="20"/>
                <w:szCs w:val="20"/>
              </w:rPr>
            </w:pPr>
            <w:r>
              <w:rPr>
                <w:rFonts w:eastAsia="Times New Roman"/>
                <w:w w:val="99"/>
                <w:sz w:val="24"/>
                <w:szCs w:val="24"/>
              </w:rPr>
              <w:t>5</w:t>
            </w:r>
          </w:p>
        </w:tc>
        <w:tc>
          <w:tcPr>
            <w:tcW w:w="700" w:type="dxa"/>
            <w:tcBorders>
              <w:top w:val="single" w:sz="8" w:space="0" w:color="auto"/>
              <w:right w:val="single" w:sz="8" w:space="0" w:color="auto"/>
            </w:tcBorders>
            <w:vAlign w:val="bottom"/>
          </w:tcPr>
          <w:p w:rsidR="00C1166F" w:rsidRDefault="00C1166F">
            <w:pPr>
              <w:rPr>
                <w:sz w:val="24"/>
                <w:szCs w:val="24"/>
              </w:rPr>
            </w:pPr>
          </w:p>
        </w:tc>
        <w:tc>
          <w:tcPr>
            <w:tcW w:w="580" w:type="dxa"/>
            <w:tcBorders>
              <w:top w:val="single" w:sz="8" w:space="0" w:color="auto"/>
              <w:right w:val="single" w:sz="8" w:space="0" w:color="auto"/>
            </w:tcBorders>
            <w:vAlign w:val="bottom"/>
          </w:tcPr>
          <w:p w:rsidR="00C1166F" w:rsidRDefault="00C1166F">
            <w:pPr>
              <w:rPr>
                <w:sz w:val="24"/>
                <w:szCs w:val="24"/>
              </w:rPr>
            </w:pPr>
          </w:p>
        </w:tc>
        <w:tc>
          <w:tcPr>
            <w:tcW w:w="560" w:type="dxa"/>
            <w:tcBorders>
              <w:top w:val="single" w:sz="8" w:space="0" w:color="auto"/>
              <w:right w:val="single" w:sz="8" w:space="0" w:color="auto"/>
            </w:tcBorders>
            <w:vAlign w:val="bottom"/>
          </w:tcPr>
          <w:p w:rsidR="00C1166F" w:rsidRDefault="00C1166F">
            <w:pPr>
              <w:rPr>
                <w:sz w:val="24"/>
                <w:szCs w:val="24"/>
              </w:rPr>
            </w:pPr>
          </w:p>
        </w:tc>
        <w:tc>
          <w:tcPr>
            <w:tcW w:w="700" w:type="dxa"/>
            <w:tcBorders>
              <w:top w:val="single" w:sz="8" w:space="0" w:color="auto"/>
              <w:right w:val="single" w:sz="8" w:space="0" w:color="auto"/>
            </w:tcBorders>
            <w:vAlign w:val="bottom"/>
          </w:tcPr>
          <w:p w:rsidR="00C1166F" w:rsidRDefault="00C1166F">
            <w:pPr>
              <w:rPr>
                <w:sz w:val="24"/>
                <w:szCs w:val="24"/>
              </w:rPr>
            </w:pPr>
          </w:p>
        </w:tc>
        <w:tc>
          <w:tcPr>
            <w:tcW w:w="580" w:type="dxa"/>
            <w:tcBorders>
              <w:top w:val="single" w:sz="8" w:space="0" w:color="auto"/>
              <w:right w:val="single" w:sz="8" w:space="0" w:color="auto"/>
            </w:tcBorders>
            <w:vAlign w:val="bottom"/>
          </w:tcPr>
          <w:p w:rsidR="00C1166F" w:rsidRDefault="00C1166F">
            <w:pPr>
              <w:rPr>
                <w:sz w:val="24"/>
                <w:szCs w:val="24"/>
              </w:rPr>
            </w:pPr>
          </w:p>
        </w:tc>
        <w:tc>
          <w:tcPr>
            <w:tcW w:w="840" w:type="dxa"/>
            <w:tcBorders>
              <w:top w:val="single" w:sz="8" w:space="0" w:color="auto"/>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248"/>
        </w:trPr>
        <w:tc>
          <w:tcPr>
            <w:tcW w:w="158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8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8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359"/>
        </w:trPr>
        <w:tc>
          <w:tcPr>
            <w:tcW w:w="1580" w:type="dxa"/>
            <w:tcBorders>
              <w:left w:val="single" w:sz="8" w:space="0" w:color="auto"/>
              <w:right w:val="single" w:sz="8" w:space="0" w:color="auto"/>
            </w:tcBorders>
            <w:vAlign w:val="bottom"/>
          </w:tcPr>
          <w:p w:rsidR="00C1166F" w:rsidRDefault="00D65607">
            <w:pPr>
              <w:ind w:left="100"/>
              <w:rPr>
                <w:sz w:val="20"/>
                <w:szCs w:val="20"/>
              </w:rPr>
            </w:pPr>
            <w:r>
              <w:rPr>
                <w:rFonts w:eastAsia="Times New Roman"/>
                <w:sz w:val="24"/>
                <w:szCs w:val="24"/>
              </w:rPr>
              <w:t>Общеинтелл</w:t>
            </w:r>
          </w:p>
        </w:tc>
        <w:tc>
          <w:tcPr>
            <w:tcW w:w="84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52,5</w:t>
            </w:r>
          </w:p>
        </w:tc>
        <w:tc>
          <w:tcPr>
            <w:tcW w:w="72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52,5</w:t>
            </w:r>
          </w:p>
        </w:tc>
        <w:tc>
          <w:tcPr>
            <w:tcW w:w="7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52,5</w:t>
            </w:r>
          </w:p>
        </w:tc>
        <w:tc>
          <w:tcPr>
            <w:tcW w:w="86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8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8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158"/>
        </w:trPr>
        <w:tc>
          <w:tcPr>
            <w:tcW w:w="1580" w:type="dxa"/>
            <w:vMerge w:val="restart"/>
            <w:tcBorders>
              <w:left w:val="single" w:sz="8" w:space="0" w:color="auto"/>
              <w:right w:val="single" w:sz="8" w:space="0" w:color="auto"/>
            </w:tcBorders>
            <w:vAlign w:val="bottom"/>
          </w:tcPr>
          <w:p w:rsidR="00C1166F" w:rsidRDefault="00D65607">
            <w:pPr>
              <w:ind w:left="100"/>
              <w:rPr>
                <w:sz w:val="20"/>
                <w:szCs w:val="20"/>
              </w:rPr>
            </w:pPr>
            <w:r>
              <w:rPr>
                <w:rFonts w:eastAsia="Times New Roman"/>
                <w:sz w:val="24"/>
                <w:szCs w:val="24"/>
              </w:rPr>
              <w:t>ектуальное</w:t>
            </w:r>
          </w:p>
        </w:tc>
        <w:tc>
          <w:tcPr>
            <w:tcW w:w="840" w:type="dxa"/>
            <w:vMerge/>
            <w:tcBorders>
              <w:right w:val="single" w:sz="8" w:space="0" w:color="auto"/>
            </w:tcBorders>
            <w:vAlign w:val="bottom"/>
          </w:tcPr>
          <w:p w:rsidR="00C1166F" w:rsidRDefault="00C1166F">
            <w:pPr>
              <w:rPr>
                <w:sz w:val="13"/>
                <w:szCs w:val="13"/>
              </w:rPr>
            </w:pPr>
          </w:p>
        </w:tc>
        <w:tc>
          <w:tcPr>
            <w:tcW w:w="720" w:type="dxa"/>
            <w:vMerge/>
            <w:tcBorders>
              <w:right w:val="single" w:sz="8" w:space="0" w:color="auto"/>
            </w:tcBorders>
            <w:vAlign w:val="bottom"/>
          </w:tcPr>
          <w:p w:rsidR="00C1166F" w:rsidRDefault="00C1166F">
            <w:pPr>
              <w:rPr>
                <w:sz w:val="13"/>
                <w:szCs w:val="13"/>
              </w:rPr>
            </w:pPr>
          </w:p>
        </w:tc>
        <w:tc>
          <w:tcPr>
            <w:tcW w:w="700" w:type="dxa"/>
            <w:vMerge/>
            <w:tcBorders>
              <w:right w:val="single" w:sz="8" w:space="0" w:color="auto"/>
            </w:tcBorders>
            <w:vAlign w:val="bottom"/>
          </w:tcPr>
          <w:p w:rsidR="00C1166F" w:rsidRDefault="00C1166F">
            <w:pPr>
              <w:rPr>
                <w:sz w:val="13"/>
                <w:szCs w:val="13"/>
              </w:rPr>
            </w:pPr>
          </w:p>
        </w:tc>
        <w:tc>
          <w:tcPr>
            <w:tcW w:w="86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35</w:t>
            </w:r>
          </w:p>
        </w:tc>
        <w:tc>
          <w:tcPr>
            <w:tcW w:w="7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35</w:t>
            </w:r>
          </w:p>
        </w:tc>
        <w:tc>
          <w:tcPr>
            <w:tcW w:w="86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227,5</w:t>
            </w:r>
          </w:p>
        </w:tc>
        <w:tc>
          <w:tcPr>
            <w:tcW w:w="7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1,5</w:t>
            </w:r>
          </w:p>
        </w:tc>
        <w:tc>
          <w:tcPr>
            <w:tcW w:w="58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1,5</w:t>
            </w:r>
          </w:p>
        </w:tc>
        <w:tc>
          <w:tcPr>
            <w:tcW w:w="56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1</w:t>
            </w:r>
          </w:p>
        </w:tc>
        <w:tc>
          <w:tcPr>
            <w:tcW w:w="7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1</w:t>
            </w:r>
          </w:p>
        </w:tc>
        <w:tc>
          <w:tcPr>
            <w:tcW w:w="58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1</w:t>
            </w:r>
          </w:p>
        </w:tc>
        <w:tc>
          <w:tcPr>
            <w:tcW w:w="84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6</w:t>
            </w:r>
          </w:p>
        </w:tc>
        <w:tc>
          <w:tcPr>
            <w:tcW w:w="0" w:type="dxa"/>
            <w:vAlign w:val="bottom"/>
          </w:tcPr>
          <w:p w:rsidR="00C1166F" w:rsidRDefault="00C1166F">
            <w:pPr>
              <w:rPr>
                <w:sz w:val="1"/>
                <w:szCs w:val="1"/>
              </w:rPr>
            </w:pPr>
          </w:p>
        </w:tc>
      </w:tr>
      <w:tr w:rsidR="00C1166F">
        <w:trPr>
          <w:trHeight w:val="158"/>
        </w:trPr>
        <w:tc>
          <w:tcPr>
            <w:tcW w:w="1580" w:type="dxa"/>
            <w:vMerge/>
            <w:tcBorders>
              <w:left w:val="single" w:sz="8" w:space="0" w:color="auto"/>
              <w:right w:val="single" w:sz="8" w:space="0" w:color="auto"/>
            </w:tcBorders>
            <w:vAlign w:val="bottom"/>
          </w:tcPr>
          <w:p w:rsidR="00C1166F" w:rsidRDefault="00C1166F">
            <w:pPr>
              <w:rPr>
                <w:sz w:val="13"/>
                <w:szCs w:val="13"/>
              </w:rPr>
            </w:pPr>
          </w:p>
        </w:tc>
        <w:tc>
          <w:tcPr>
            <w:tcW w:w="840" w:type="dxa"/>
            <w:tcBorders>
              <w:right w:val="single" w:sz="8" w:space="0" w:color="auto"/>
            </w:tcBorders>
            <w:vAlign w:val="bottom"/>
          </w:tcPr>
          <w:p w:rsidR="00C1166F" w:rsidRDefault="00C1166F">
            <w:pPr>
              <w:rPr>
                <w:sz w:val="13"/>
                <w:szCs w:val="13"/>
              </w:rPr>
            </w:pPr>
          </w:p>
        </w:tc>
        <w:tc>
          <w:tcPr>
            <w:tcW w:w="720" w:type="dxa"/>
            <w:tcBorders>
              <w:right w:val="single" w:sz="8" w:space="0" w:color="auto"/>
            </w:tcBorders>
            <w:vAlign w:val="bottom"/>
          </w:tcPr>
          <w:p w:rsidR="00C1166F" w:rsidRDefault="00C1166F">
            <w:pPr>
              <w:rPr>
                <w:sz w:val="13"/>
                <w:szCs w:val="13"/>
              </w:rPr>
            </w:pPr>
          </w:p>
        </w:tc>
        <w:tc>
          <w:tcPr>
            <w:tcW w:w="700" w:type="dxa"/>
            <w:tcBorders>
              <w:right w:val="single" w:sz="8" w:space="0" w:color="auto"/>
            </w:tcBorders>
            <w:vAlign w:val="bottom"/>
          </w:tcPr>
          <w:p w:rsidR="00C1166F" w:rsidRDefault="00C1166F">
            <w:pPr>
              <w:rPr>
                <w:sz w:val="13"/>
                <w:szCs w:val="13"/>
              </w:rPr>
            </w:pPr>
          </w:p>
        </w:tc>
        <w:tc>
          <w:tcPr>
            <w:tcW w:w="860" w:type="dxa"/>
            <w:vMerge/>
            <w:tcBorders>
              <w:right w:val="single" w:sz="8" w:space="0" w:color="auto"/>
            </w:tcBorders>
            <w:vAlign w:val="bottom"/>
          </w:tcPr>
          <w:p w:rsidR="00C1166F" w:rsidRDefault="00C1166F">
            <w:pPr>
              <w:rPr>
                <w:sz w:val="13"/>
                <w:szCs w:val="13"/>
              </w:rPr>
            </w:pPr>
          </w:p>
        </w:tc>
        <w:tc>
          <w:tcPr>
            <w:tcW w:w="700" w:type="dxa"/>
            <w:vMerge/>
            <w:tcBorders>
              <w:right w:val="single" w:sz="8" w:space="0" w:color="auto"/>
            </w:tcBorders>
            <w:vAlign w:val="bottom"/>
          </w:tcPr>
          <w:p w:rsidR="00C1166F" w:rsidRDefault="00C1166F">
            <w:pPr>
              <w:rPr>
                <w:sz w:val="13"/>
                <w:szCs w:val="13"/>
              </w:rPr>
            </w:pPr>
          </w:p>
        </w:tc>
        <w:tc>
          <w:tcPr>
            <w:tcW w:w="860" w:type="dxa"/>
            <w:vMerge/>
            <w:tcBorders>
              <w:right w:val="single" w:sz="8" w:space="0" w:color="auto"/>
            </w:tcBorders>
            <w:vAlign w:val="bottom"/>
          </w:tcPr>
          <w:p w:rsidR="00C1166F" w:rsidRDefault="00C1166F">
            <w:pPr>
              <w:rPr>
                <w:sz w:val="13"/>
                <w:szCs w:val="13"/>
              </w:rPr>
            </w:pPr>
          </w:p>
        </w:tc>
        <w:tc>
          <w:tcPr>
            <w:tcW w:w="700" w:type="dxa"/>
            <w:vMerge/>
            <w:tcBorders>
              <w:right w:val="single" w:sz="8" w:space="0" w:color="auto"/>
            </w:tcBorders>
            <w:vAlign w:val="bottom"/>
          </w:tcPr>
          <w:p w:rsidR="00C1166F" w:rsidRDefault="00C1166F">
            <w:pPr>
              <w:rPr>
                <w:sz w:val="13"/>
                <w:szCs w:val="13"/>
              </w:rPr>
            </w:pPr>
          </w:p>
        </w:tc>
        <w:tc>
          <w:tcPr>
            <w:tcW w:w="580" w:type="dxa"/>
            <w:vMerge/>
            <w:tcBorders>
              <w:right w:val="single" w:sz="8" w:space="0" w:color="auto"/>
            </w:tcBorders>
            <w:vAlign w:val="bottom"/>
          </w:tcPr>
          <w:p w:rsidR="00C1166F" w:rsidRDefault="00C1166F">
            <w:pPr>
              <w:rPr>
                <w:sz w:val="13"/>
                <w:szCs w:val="13"/>
              </w:rPr>
            </w:pPr>
          </w:p>
        </w:tc>
        <w:tc>
          <w:tcPr>
            <w:tcW w:w="560" w:type="dxa"/>
            <w:vMerge/>
            <w:tcBorders>
              <w:right w:val="single" w:sz="8" w:space="0" w:color="auto"/>
            </w:tcBorders>
            <w:vAlign w:val="bottom"/>
          </w:tcPr>
          <w:p w:rsidR="00C1166F" w:rsidRDefault="00C1166F">
            <w:pPr>
              <w:rPr>
                <w:sz w:val="13"/>
                <w:szCs w:val="13"/>
              </w:rPr>
            </w:pPr>
          </w:p>
        </w:tc>
        <w:tc>
          <w:tcPr>
            <w:tcW w:w="700" w:type="dxa"/>
            <w:vMerge/>
            <w:tcBorders>
              <w:right w:val="single" w:sz="8" w:space="0" w:color="auto"/>
            </w:tcBorders>
            <w:vAlign w:val="bottom"/>
          </w:tcPr>
          <w:p w:rsidR="00C1166F" w:rsidRDefault="00C1166F">
            <w:pPr>
              <w:rPr>
                <w:sz w:val="13"/>
                <w:szCs w:val="13"/>
              </w:rPr>
            </w:pPr>
          </w:p>
        </w:tc>
        <w:tc>
          <w:tcPr>
            <w:tcW w:w="580" w:type="dxa"/>
            <w:vMerge/>
            <w:tcBorders>
              <w:right w:val="single" w:sz="8" w:space="0" w:color="auto"/>
            </w:tcBorders>
            <w:vAlign w:val="bottom"/>
          </w:tcPr>
          <w:p w:rsidR="00C1166F" w:rsidRDefault="00C1166F">
            <w:pPr>
              <w:rPr>
                <w:sz w:val="13"/>
                <w:szCs w:val="13"/>
              </w:rPr>
            </w:pPr>
          </w:p>
        </w:tc>
        <w:tc>
          <w:tcPr>
            <w:tcW w:w="840" w:type="dxa"/>
            <w:vMerge/>
            <w:tcBorders>
              <w:right w:val="single" w:sz="8" w:space="0" w:color="auto"/>
            </w:tcBorders>
            <w:vAlign w:val="bottom"/>
          </w:tcPr>
          <w:p w:rsidR="00C1166F" w:rsidRDefault="00C1166F">
            <w:pPr>
              <w:rPr>
                <w:sz w:val="13"/>
                <w:szCs w:val="13"/>
              </w:rPr>
            </w:pPr>
          </w:p>
        </w:tc>
        <w:tc>
          <w:tcPr>
            <w:tcW w:w="0" w:type="dxa"/>
            <w:vAlign w:val="bottom"/>
          </w:tcPr>
          <w:p w:rsidR="00C1166F" w:rsidRDefault="00C1166F">
            <w:pPr>
              <w:rPr>
                <w:sz w:val="1"/>
                <w:szCs w:val="1"/>
              </w:rPr>
            </w:pPr>
          </w:p>
        </w:tc>
      </w:tr>
      <w:tr w:rsidR="00C1166F">
        <w:trPr>
          <w:trHeight w:val="101"/>
        </w:trPr>
        <w:tc>
          <w:tcPr>
            <w:tcW w:w="1580" w:type="dxa"/>
            <w:tcBorders>
              <w:left w:val="single" w:sz="8" w:space="0" w:color="auto"/>
              <w:right w:val="single" w:sz="8" w:space="0" w:color="auto"/>
            </w:tcBorders>
            <w:vAlign w:val="bottom"/>
          </w:tcPr>
          <w:p w:rsidR="00C1166F" w:rsidRDefault="00C1166F">
            <w:pPr>
              <w:rPr>
                <w:sz w:val="8"/>
                <w:szCs w:val="8"/>
              </w:rPr>
            </w:pPr>
          </w:p>
        </w:tc>
        <w:tc>
          <w:tcPr>
            <w:tcW w:w="840" w:type="dxa"/>
            <w:tcBorders>
              <w:right w:val="single" w:sz="8" w:space="0" w:color="auto"/>
            </w:tcBorders>
            <w:vAlign w:val="bottom"/>
          </w:tcPr>
          <w:p w:rsidR="00C1166F" w:rsidRDefault="00C1166F">
            <w:pPr>
              <w:rPr>
                <w:sz w:val="8"/>
                <w:szCs w:val="8"/>
              </w:rPr>
            </w:pPr>
          </w:p>
        </w:tc>
        <w:tc>
          <w:tcPr>
            <w:tcW w:w="720" w:type="dxa"/>
            <w:tcBorders>
              <w:right w:val="single" w:sz="8" w:space="0" w:color="auto"/>
            </w:tcBorders>
            <w:vAlign w:val="bottom"/>
          </w:tcPr>
          <w:p w:rsidR="00C1166F" w:rsidRDefault="00C1166F">
            <w:pPr>
              <w:rPr>
                <w:sz w:val="8"/>
                <w:szCs w:val="8"/>
              </w:rPr>
            </w:pPr>
          </w:p>
        </w:tc>
        <w:tc>
          <w:tcPr>
            <w:tcW w:w="700" w:type="dxa"/>
            <w:tcBorders>
              <w:right w:val="single" w:sz="8" w:space="0" w:color="auto"/>
            </w:tcBorders>
            <w:vAlign w:val="bottom"/>
          </w:tcPr>
          <w:p w:rsidR="00C1166F" w:rsidRDefault="00C1166F">
            <w:pPr>
              <w:rPr>
                <w:sz w:val="8"/>
                <w:szCs w:val="8"/>
              </w:rPr>
            </w:pPr>
          </w:p>
        </w:tc>
        <w:tc>
          <w:tcPr>
            <w:tcW w:w="860" w:type="dxa"/>
            <w:vMerge/>
            <w:tcBorders>
              <w:right w:val="single" w:sz="8" w:space="0" w:color="auto"/>
            </w:tcBorders>
            <w:vAlign w:val="bottom"/>
          </w:tcPr>
          <w:p w:rsidR="00C1166F" w:rsidRDefault="00C1166F">
            <w:pPr>
              <w:rPr>
                <w:sz w:val="8"/>
                <w:szCs w:val="8"/>
              </w:rPr>
            </w:pPr>
          </w:p>
        </w:tc>
        <w:tc>
          <w:tcPr>
            <w:tcW w:w="700" w:type="dxa"/>
            <w:vMerge/>
            <w:tcBorders>
              <w:right w:val="single" w:sz="8" w:space="0" w:color="auto"/>
            </w:tcBorders>
            <w:vAlign w:val="bottom"/>
          </w:tcPr>
          <w:p w:rsidR="00C1166F" w:rsidRDefault="00C1166F">
            <w:pPr>
              <w:rPr>
                <w:sz w:val="8"/>
                <w:szCs w:val="8"/>
              </w:rPr>
            </w:pPr>
          </w:p>
        </w:tc>
        <w:tc>
          <w:tcPr>
            <w:tcW w:w="860" w:type="dxa"/>
            <w:vMerge/>
            <w:tcBorders>
              <w:right w:val="single" w:sz="8" w:space="0" w:color="auto"/>
            </w:tcBorders>
            <w:vAlign w:val="bottom"/>
          </w:tcPr>
          <w:p w:rsidR="00C1166F" w:rsidRDefault="00C1166F">
            <w:pPr>
              <w:rPr>
                <w:sz w:val="8"/>
                <w:szCs w:val="8"/>
              </w:rPr>
            </w:pPr>
          </w:p>
        </w:tc>
        <w:tc>
          <w:tcPr>
            <w:tcW w:w="700" w:type="dxa"/>
            <w:vMerge/>
            <w:tcBorders>
              <w:right w:val="single" w:sz="8" w:space="0" w:color="auto"/>
            </w:tcBorders>
            <w:vAlign w:val="bottom"/>
          </w:tcPr>
          <w:p w:rsidR="00C1166F" w:rsidRDefault="00C1166F">
            <w:pPr>
              <w:rPr>
                <w:sz w:val="8"/>
                <w:szCs w:val="8"/>
              </w:rPr>
            </w:pPr>
          </w:p>
        </w:tc>
        <w:tc>
          <w:tcPr>
            <w:tcW w:w="580" w:type="dxa"/>
            <w:vMerge/>
            <w:tcBorders>
              <w:right w:val="single" w:sz="8" w:space="0" w:color="auto"/>
            </w:tcBorders>
            <w:vAlign w:val="bottom"/>
          </w:tcPr>
          <w:p w:rsidR="00C1166F" w:rsidRDefault="00C1166F">
            <w:pPr>
              <w:rPr>
                <w:sz w:val="8"/>
                <w:szCs w:val="8"/>
              </w:rPr>
            </w:pPr>
          </w:p>
        </w:tc>
        <w:tc>
          <w:tcPr>
            <w:tcW w:w="560" w:type="dxa"/>
            <w:vMerge/>
            <w:tcBorders>
              <w:right w:val="single" w:sz="8" w:space="0" w:color="auto"/>
            </w:tcBorders>
            <w:vAlign w:val="bottom"/>
          </w:tcPr>
          <w:p w:rsidR="00C1166F" w:rsidRDefault="00C1166F">
            <w:pPr>
              <w:rPr>
                <w:sz w:val="8"/>
                <w:szCs w:val="8"/>
              </w:rPr>
            </w:pPr>
          </w:p>
        </w:tc>
        <w:tc>
          <w:tcPr>
            <w:tcW w:w="700" w:type="dxa"/>
            <w:vMerge/>
            <w:tcBorders>
              <w:right w:val="single" w:sz="8" w:space="0" w:color="auto"/>
            </w:tcBorders>
            <w:vAlign w:val="bottom"/>
          </w:tcPr>
          <w:p w:rsidR="00C1166F" w:rsidRDefault="00C1166F">
            <w:pPr>
              <w:rPr>
                <w:sz w:val="8"/>
                <w:szCs w:val="8"/>
              </w:rPr>
            </w:pPr>
          </w:p>
        </w:tc>
        <w:tc>
          <w:tcPr>
            <w:tcW w:w="580" w:type="dxa"/>
            <w:vMerge/>
            <w:tcBorders>
              <w:right w:val="single" w:sz="8" w:space="0" w:color="auto"/>
            </w:tcBorders>
            <w:vAlign w:val="bottom"/>
          </w:tcPr>
          <w:p w:rsidR="00C1166F" w:rsidRDefault="00C1166F">
            <w:pPr>
              <w:rPr>
                <w:sz w:val="8"/>
                <w:szCs w:val="8"/>
              </w:rPr>
            </w:pPr>
          </w:p>
        </w:tc>
        <w:tc>
          <w:tcPr>
            <w:tcW w:w="840" w:type="dxa"/>
            <w:vMerge/>
            <w:tcBorders>
              <w:right w:val="single" w:sz="8" w:space="0" w:color="auto"/>
            </w:tcBorders>
            <w:vAlign w:val="bottom"/>
          </w:tcPr>
          <w:p w:rsidR="00C1166F" w:rsidRDefault="00C1166F">
            <w:pPr>
              <w:rPr>
                <w:sz w:val="8"/>
                <w:szCs w:val="8"/>
              </w:rPr>
            </w:pPr>
          </w:p>
        </w:tc>
        <w:tc>
          <w:tcPr>
            <w:tcW w:w="0" w:type="dxa"/>
            <w:vAlign w:val="bottom"/>
          </w:tcPr>
          <w:p w:rsidR="00C1166F" w:rsidRDefault="00C1166F">
            <w:pPr>
              <w:rPr>
                <w:sz w:val="1"/>
                <w:szCs w:val="1"/>
              </w:rPr>
            </w:pPr>
          </w:p>
        </w:tc>
      </w:tr>
      <w:tr w:rsidR="00C1166F">
        <w:trPr>
          <w:trHeight w:val="250"/>
        </w:trPr>
        <w:tc>
          <w:tcPr>
            <w:tcW w:w="158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8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8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356"/>
        </w:trPr>
        <w:tc>
          <w:tcPr>
            <w:tcW w:w="1580" w:type="dxa"/>
            <w:tcBorders>
              <w:left w:val="single" w:sz="8" w:space="0" w:color="auto"/>
              <w:right w:val="single" w:sz="8" w:space="0" w:color="auto"/>
            </w:tcBorders>
            <w:vAlign w:val="bottom"/>
          </w:tcPr>
          <w:p w:rsidR="00C1166F" w:rsidRDefault="00D65607">
            <w:pPr>
              <w:ind w:left="100"/>
              <w:rPr>
                <w:sz w:val="20"/>
                <w:szCs w:val="20"/>
              </w:rPr>
            </w:pPr>
            <w:r>
              <w:rPr>
                <w:rFonts w:eastAsia="Times New Roman"/>
                <w:sz w:val="24"/>
                <w:szCs w:val="24"/>
              </w:rPr>
              <w:t>Общекульту</w:t>
            </w:r>
          </w:p>
        </w:tc>
        <w:tc>
          <w:tcPr>
            <w:tcW w:w="840" w:type="dxa"/>
            <w:tcBorders>
              <w:right w:val="single" w:sz="8" w:space="0" w:color="auto"/>
            </w:tcBorders>
            <w:vAlign w:val="bottom"/>
          </w:tcPr>
          <w:p w:rsidR="00C1166F" w:rsidRDefault="00C1166F">
            <w:pPr>
              <w:rPr>
                <w:sz w:val="24"/>
                <w:szCs w:val="24"/>
              </w:rPr>
            </w:pPr>
          </w:p>
        </w:tc>
        <w:tc>
          <w:tcPr>
            <w:tcW w:w="72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86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80" w:type="dxa"/>
            <w:tcBorders>
              <w:right w:val="single" w:sz="8" w:space="0" w:color="auto"/>
            </w:tcBorders>
            <w:vAlign w:val="bottom"/>
          </w:tcPr>
          <w:p w:rsidR="00C1166F" w:rsidRDefault="00C1166F">
            <w:pPr>
              <w:rPr>
                <w:sz w:val="24"/>
                <w:szCs w:val="24"/>
              </w:rPr>
            </w:pPr>
          </w:p>
        </w:tc>
        <w:tc>
          <w:tcPr>
            <w:tcW w:w="560" w:type="dxa"/>
            <w:tcBorders>
              <w:right w:val="single" w:sz="8" w:space="0" w:color="auto"/>
            </w:tcBorders>
            <w:vAlign w:val="bottom"/>
          </w:tcPr>
          <w:p w:rsidR="00C1166F" w:rsidRDefault="00C1166F">
            <w:pPr>
              <w:rPr>
                <w:sz w:val="24"/>
                <w:szCs w:val="24"/>
              </w:rPr>
            </w:pPr>
          </w:p>
        </w:tc>
        <w:tc>
          <w:tcPr>
            <w:tcW w:w="700" w:type="dxa"/>
            <w:tcBorders>
              <w:right w:val="single" w:sz="8" w:space="0" w:color="auto"/>
            </w:tcBorders>
            <w:vAlign w:val="bottom"/>
          </w:tcPr>
          <w:p w:rsidR="00C1166F" w:rsidRDefault="00C1166F">
            <w:pPr>
              <w:rPr>
                <w:sz w:val="24"/>
                <w:szCs w:val="24"/>
              </w:rPr>
            </w:pPr>
          </w:p>
        </w:tc>
        <w:tc>
          <w:tcPr>
            <w:tcW w:w="580" w:type="dxa"/>
            <w:tcBorders>
              <w:right w:val="single" w:sz="8" w:space="0" w:color="auto"/>
            </w:tcBorders>
            <w:vAlign w:val="bottom"/>
          </w:tcPr>
          <w:p w:rsidR="00C1166F" w:rsidRDefault="00C1166F">
            <w:pPr>
              <w:rPr>
                <w:sz w:val="24"/>
                <w:szCs w:val="24"/>
              </w:rPr>
            </w:pPr>
          </w:p>
        </w:tc>
        <w:tc>
          <w:tcPr>
            <w:tcW w:w="840" w:type="dxa"/>
            <w:tcBorders>
              <w:right w:val="single" w:sz="8" w:space="0" w:color="auto"/>
            </w:tcBorders>
            <w:vAlign w:val="bottom"/>
          </w:tcPr>
          <w:p w:rsidR="00C1166F" w:rsidRDefault="00C1166F">
            <w:pPr>
              <w:rPr>
                <w:sz w:val="24"/>
                <w:szCs w:val="24"/>
              </w:rPr>
            </w:pPr>
          </w:p>
        </w:tc>
        <w:tc>
          <w:tcPr>
            <w:tcW w:w="0" w:type="dxa"/>
            <w:vAlign w:val="bottom"/>
          </w:tcPr>
          <w:p w:rsidR="00C1166F" w:rsidRDefault="00C1166F">
            <w:pPr>
              <w:rPr>
                <w:sz w:val="1"/>
                <w:szCs w:val="1"/>
              </w:rPr>
            </w:pPr>
          </w:p>
        </w:tc>
      </w:tr>
      <w:tr w:rsidR="00C1166F">
        <w:trPr>
          <w:trHeight w:val="319"/>
        </w:trPr>
        <w:tc>
          <w:tcPr>
            <w:tcW w:w="1580" w:type="dxa"/>
            <w:tcBorders>
              <w:left w:val="single" w:sz="8" w:space="0" w:color="auto"/>
              <w:right w:val="single" w:sz="8" w:space="0" w:color="auto"/>
            </w:tcBorders>
            <w:vAlign w:val="bottom"/>
          </w:tcPr>
          <w:p w:rsidR="00C1166F" w:rsidRDefault="00D65607">
            <w:pPr>
              <w:ind w:left="100"/>
              <w:rPr>
                <w:sz w:val="20"/>
                <w:szCs w:val="20"/>
              </w:rPr>
            </w:pPr>
            <w:r>
              <w:rPr>
                <w:rFonts w:eastAsia="Times New Roman"/>
                <w:sz w:val="24"/>
                <w:szCs w:val="24"/>
              </w:rPr>
              <w:t>рное</w:t>
            </w:r>
          </w:p>
        </w:tc>
        <w:tc>
          <w:tcPr>
            <w:tcW w:w="84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87,5</w:t>
            </w:r>
          </w:p>
        </w:tc>
        <w:tc>
          <w:tcPr>
            <w:tcW w:w="72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52,5</w:t>
            </w:r>
          </w:p>
        </w:tc>
        <w:tc>
          <w:tcPr>
            <w:tcW w:w="7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52,5</w:t>
            </w:r>
          </w:p>
        </w:tc>
        <w:tc>
          <w:tcPr>
            <w:tcW w:w="86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122,5</w:t>
            </w:r>
          </w:p>
        </w:tc>
        <w:tc>
          <w:tcPr>
            <w:tcW w:w="7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52,5</w:t>
            </w:r>
          </w:p>
        </w:tc>
        <w:tc>
          <w:tcPr>
            <w:tcW w:w="86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367,5</w:t>
            </w:r>
          </w:p>
        </w:tc>
        <w:tc>
          <w:tcPr>
            <w:tcW w:w="7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2,5</w:t>
            </w:r>
          </w:p>
        </w:tc>
        <w:tc>
          <w:tcPr>
            <w:tcW w:w="58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1,5</w:t>
            </w:r>
          </w:p>
        </w:tc>
        <w:tc>
          <w:tcPr>
            <w:tcW w:w="56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2,5</w:t>
            </w:r>
          </w:p>
        </w:tc>
        <w:tc>
          <w:tcPr>
            <w:tcW w:w="70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3,5</w:t>
            </w:r>
          </w:p>
        </w:tc>
        <w:tc>
          <w:tcPr>
            <w:tcW w:w="58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1,5</w:t>
            </w:r>
          </w:p>
        </w:tc>
        <w:tc>
          <w:tcPr>
            <w:tcW w:w="840" w:type="dxa"/>
            <w:vMerge w:val="restart"/>
            <w:tcBorders>
              <w:right w:val="single" w:sz="8" w:space="0" w:color="auto"/>
            </w:tcBorders>
            <w:vAlign w:val="bottom"/>
          </w:tcPr>
          <w:p w:rsidR="00C1166F" w:rsidRDefault="00D65607">
            <w:pPr>
              <w:jc w:val="center"/>
              <w:rPr>
                <w:sz w:val="20"/>
                <w:szCs w:val="20"/>
              </w:rPr>
            </w:pPr>
            <w:r>
              <w:rPr>
                <w:rFonts w:eastAsia="Times New Roman"/>
                <w:w w:val="99"/>
                <w:sz w:val="24"/>
                <w:szCs w:val="24"/>
              </w:rPr>
              <w:t>11,5</w:t>
            </w:r>
          </w:p>
        </w:tc>
        <w:tc>
          <w:tcPr>
            <w:tcW w:w="0" w:type="dxa"/>
            <w:vAlign w:val="bottom"/>
          </w:tcPr>
          <w:p w:rsidR="00C1166F" w:rsidRDefault="00C1166F">
            <w:pPr>
              <w:rPr>
                <w:sz w:val="1"/>
                <w:szCs w:val="1"/>
              </w:rPr>
            </w:pPr>
          </w:p>
        </w:tc>
      </w:tr>
      <w:tr w:rsidR="00C1166F">
        <w:trPr>
          <w:trHeight w:val="98"/>
        </w:trPr>
        <w:tc>
          <w:tcPr>
            <w:tcW w:w="1580" w:type="dxa"/>
            <w:tcBorders>
              <w:left w:val="single" w:sz="8" w:space="0" w:color="auto"/>
              <w:right w:val="single" w:sz="8" w:space="0" w:color="auto"/>
            </w:tcBorders>
            <w:vAlign w:val="bottom"/>
          </w:tcPr>
          <w:p w:rsidR="00C1166F" w:rsidRDefault="00C1166F">
            <w:pPr>
              <w:rPr>
                <w:sz w:val="8"/>
                <w:szCs w:val="8"/>
              </w:rPr>
            </w:pPr>
          </w:p>
        </w:tc>
        <w:tc>
          <w:tcPr>
            <w:tcW w:w="840" w:type="dxa"/>
            <w:vMerge/>
            <w:tcBorders>
              <w:right w:val="single" w:sz="8" w:space="0" w:color="auto"/>
            </w:tcBorders>
            <w:vAlign w:val="bottom"/>
          </w:tcPr>
          <w:p w:rsidR="00C1166F" w:rsidRDefault="00C1166F">
            <w:pPr>
              <w:rPr>
                <w:sz w:val="8"/>
                <w:szCs w:val="8"/>
              </w:rPr>
            </w:pPr>
          </w:p>
        </w:tc>
        <w:tc>
          <w:tcPr>
            <w:tcW w:w="720" w:type="dxa"/>
            <w:vMerge/>
            <w:tcBorders>
              <w:right w:val="single" w:sz="8" w:space="0" w:color="auto"/>
            </w:tcBorders>
            <w:vAlign w:val="bottom"/>
          </w:tcPr>
          <w:p w:rsidR="00C1166F" w:rsidRDefault="00C1166F">
            <w:pPr>
              <w:rPr>
                <w:sz w:val="8"/>
                <w:szCs w:val="8"/>
              </w:rPr>
            </w:pPr>
          </w:p>
        </w:tc>
        <w:tc>
          <w:tcPr>
            <w:tcW w:w="700" w:type="dxa"/>
            <w:vMerge/>
            <w:tcBorders>
              <w:right w:val="single" w:sz="8" w:space="0" w:color="auto"/>
            </w:tcBorders>
            <w:vAlign w:val="bottom"/>
          </w:tcPr>
          <w:p w:rsidR="00C1166F" w:rsidRDefault="00C1166F">
            <w:pPr>
              <w:rPr>
                <w:sz w:val="8"/>
                <w:szCs w:val="8"/>
              </w:rPr>
            </w:pPr>
          </w:p>
        </w:tc>
        <w:tc>
          <w:tcPr>
            <w:tcW w:w="860" w:type="dxa"/>
            <w:vMerge/>
            <w:tcBorders>
              <w:right w:val="single" w:sz="8" w:space="0" w:color="auto"/>
            </w:tcBorders>
            <w:vAlign w:val="bottom"/>
          </w:tcPr>
          <w:p w:rsidR="00C1166F" w:rsidRDefault="00C1166F">
            <w:pPr>
              <w:rPr>
                <w:sz w:val="8"/>
                <w:szCs w:val="8"/>
              </w:rPr>
            </w:pPr>
          </w:p>
        </w:tc>
        <w:tc>
          <w:tcPr>
            <w:tcW w:w="700" w:type="dxa"/>
            <w:vMerge/>
            <w:tcBorders>
              <w:right w:val="single" w:sz="8" w:space="0" w:color="auto"/>
            </w:tcBorders>
            <w:vAlign w:val="bottom"/>
          </w:tcPr>
          <w:p w:rsidR="00C1166F" w:rsidRDefault="00C1166F">
            <w:pPr>
              <w:rPr>
                <w:sz w:val="8"/>
                <w:szCs w:val="8"/>
              </w:rPr>
            </w:pPr>
          </w:p>
        </w:tc>
        <w:tc>
          <w:tcPr>
            <w:tcW w:w="860" w:type="dxa"/>
            <w:vMerge/>
            <w:tcBorders>
              <w:right w:val="single" w:sz="8" w:space="0" w:color="auto"/>
            </w:tcBorders>
            <w:vAlign w:val="bottom"/>
          </w:tcPr>
          <w:p w:rsidR="00C1166F" w:rsidRDefault="00C1166F">
            <w:pPr>
              <w:rPr>
                <w:sz w:val="8"/>
                <w:szCs w:val="8"/>
              </w:rPr>
            </w:pPr>
          </w:p>
        </w:tc>
        <w:tc>
          <w:tcPr>
            <w:tcW w:w="700" w:type="dxa"/>
            <w:vMerge/>
            <w:tcBorders>
              <w:right w:val="single" w:sz="8" w:space="0" w:color="auto"/>
            </w:tcBorders>
            <w:vAlign w:val="bottom"/>
          </w:tcPr>
          <w:p w:rsidR="00C1166F" w:rsidRDefault="00C1166F">
            <w:pPr>
              <w:rPr>
                <w:sz w:val="8"/>
                <w:szCs w:val="8"/>
              </w:rPr>
            </w:pPr>
          </w:p>
        </w:tc>
        <w:tc>
          <w:tcPr>
            <w:tcW w:w="580" w:type="dxa"/>
            <w:vMerge/>
            <w:tcBorders>
              <w:right w:val="single" w:sz="8" w:space="0" w:color="auto"/>
            </w:tcBorders>
            <w:vAlign w:val="bottom"/>
          </w:tcPr>
          <w:p w:rsidR="00C1166F" w:rsidRDefault="00C1166F">
            <w:pPr>
              <w:rPr>
                <w:sz w:val="8"/>
                <w:szCs w:val="8"/>
              </w:rPr>
            </w:pPr>
          </w:p>
        </w:tc>
        <w:tc>
          <w:tcPr>
            <w:tcW w:w="560" w:type="dxa"/>
            <w:vMerge/>
            <w:tcBorders>
              <w:right w:val="single" w:sz="8" w:space="0" w:color="auto"/>
            </w:tcBorders>
            <w:vAlign w:val="bottom"/>
          </w:tcPr>
          <w:p w:rsidR="00C1166F" w:rsidRDefault="00C1166F">
            <w:pPr>
              <w:rPr>
                <w:sz w:val="8"/>
                <w:szCs w:val="8"/>
              </w:rPr>
            </w:pPr>
          </w:p>
        </w:tc>
        <w:tc>
          <w:tcPr>
            <w:tcW w:w="700" w:type="dxa"/>
            <w:vMerge/>
            <w:tcBorders>
              <w:right w:val="single" w:sz="8" w:space="0" w:color="auto"/>
            </w:tcBorders>
            <w:vAlign w:val="bottom"/>
          </w:tcPr>
          <w:p w:rsidR="00C1166F" w:rsidRDefault="00C1166F">
            <w:pPr>
              <w:rPr>
                <w:sz w:val="8"/>
                <w:szCs w:val="8"/>
              </w:rPr>
            </w:pPr>
          </w:p>
        </w:tc>
        <w:tc>
          <w:tcPr>
            <w:tcW w:w="580" w:type="dxa"/>
            <w:vMerge/>
            <w:tcBorders>
              <w:right w:val="single" w:sz="8" w:space="0" w:color="auto"/>
            </w:tcBorders>
            <w:vAlign w:val="bottom"/>
          </w:tcPr>
          <w:p w:rsidR="00C1166F" w:rsidRDefault="00C1166F">
            <w:pPr>
              <w:rPr>
                <w:sz w:val="8"/>
                <w:szCs w:val="8"/>
              </w:rPr>
            </w:pPr>
          </w:p>
        </w:tc>
        <w:tc>
          <w:tcPr>
            <w:tcW w:w="840" w:type="dxa"/>
            <w:vMerge/>
            <w:tcBorders>
              <w:right w:val="single" w:sz="8" w:space="0" w:color="auto"/>
            </w:tcBorders>
            <w:vAlign w:val="bottom"/>
          </w:tcPr>
          <w:p w:rsidR="00C1166F" w:rsidRDefault="00C1166F">
            <w:pPr>
              <w:rPr>
                <w:sz w:val="8"/>
                <w:szCs w:val="8"/>
              </w:rPr>
            </w:pPr>
          </w:p>
        </w:tc>
        <w:tc>
          <w:tcPr>
            <w:tcW w:w="0" w:type="dxa"/>
            <w:vAlign w:val="bottom"/>
          </w:tcPr>
          <w:p w:rsidR="00C1166F" w:rsidRDefault="00C1166F">
            <w:pPr>
              <w:rPr>
                <w:sz w:val="1"/>
                <w:szCs w:val="1"/>
              </w:rPr>
            </w:pPr>
          </w:p>
        </w:tc>
      </w:tr>
      <w:tr w:rsidR="00C1166F">
        <w:trPr>
          <w:trHeight w:val="250"/>
        </w:trPr>
        <w:tc>
          <w:tcPr>
            <w:tcW w:w="158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8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8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63"/>
        </w:trPr>
        <w:tc>
          <w:tcPr>
            <w:tcW w:w="1580" w:type="dxa"/>
            <w:tcBorders>
              <w:left w:val="single" w:sz="8" w:space="0" w:color="auto"/>
              <w:right w:val="single" w:sz="8" w:space="0" w:color="auto"/>
            </w:tcBorders>
            <w:vAlign w:val="bottom"/>
          </w:tcPr>
          <w:p w:rsidR="00C1166F" w:rsidRDefault="00D65607">
            <w:pPr>
              <w:spacing w:line="263" w:lineRule="exact"/>
              <w:ind w:left="100"/>
              <w:rPr>
                <w:sz w:val="20"/>
                <w:szCs w:val="20"/>
              </w:rPr>
            </w:pPr>
            <w:r>
              <w:rPr>
                <w:rFonts w:eastAsia="Times New Roman"/>
                <w:b/>
                <w:bCs/>
                <w:sz w:val="24"/>
                <w:szCs w:val="24"/>
              </w:rPr>
              <w:t>Итого:</w:t>
            </w:r>
          </w:p>
        </w:tc>
        <w:tc>
          <w:tcPr>
            <w:tcW w:w="84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350</w:t>
            </w:r>
          </w:p>
        </w:tc>
        <w:tc>
          <w:tcPr>
            <w:tcW w:w="72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350</w:t>
            </w:r>
          </w:p>
        </w:tc>
        <w:tc>
          <w:tcPr>
            <w:tcW w:w="70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350</w:t>
            </w:r>
          </w:p>
        </w:tc>
        <w:tc>
          <w:tcPr>
            <w:tcW w:w="8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350</w:t>
            </w:r>
          </w:p>
        </w:tc>
        <w:tc>
          <w:tcPr>
            <w:tcW w:w="70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350</w:t>
            </w:r>
          </w:p>
        </w:tc>
        <w:tc>
          <w:tcPr>
            <w:tcW w:w="8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1750</w:t>
            </w:r>
          </w:p>
        </w:tc>
        <w:tc>
          <w:tcPr>
            <w:tcW w:w="70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10</w:t>
            </w:r>
          </w:p>
        </w:tc>
        <w:tc>
          <w:tcPr>
            <w:tcW w:w="58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10</w:t>
            </w:r>
          </w:p>
        </w:tc>
        <w:tc>
          <w:tcPr>
            <w:tcW w:w="56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10</w:t>
            </w:r>
          </w:p>
        </w:tc>
        <w:tc>
          <w:tcPr>
            <w:tcW w:w="70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10</w:t>
            </w:r>
          </w:p>
        </w:tc>
        <w:tc>
          <w:tcPr>
            <w:tcW w:w="58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10</w:t>
            </w:r>
          </w:p>
        </w:tc>
        <w:tc>
          <w:tcPr>
            <w:tcW w:w="840" w:type="dxa"/>
            <w:tcBorders>
              <w:right w:val="single" w:sz="8" w:space="0" w:color="auto"/>
            </w:tcBorders>
            <w:vAlign w:val="bottom"/>
          </w:tcPr>
          <w:p w:rsidR="00C1166F" w:rsidRDefault="00D65607">
            <w:pPr>
              <w:spacing w:line="263" w:lineRule="exact"/>
              <w:jc w:val="center"/>
              <w:rPr>
                <w:sz w:val="20"/>
                <w:szCs w:val="20"/>
              </w:rPr>
            </w:pPr>
            <w:r>
              <w:rPr>
                <w:rFonts w:eastAsia="Times New Roman"/>
                <w:b/>
                <w:bCs/>
                <w:w w:val="99"/>
                <w:sz w:val="24"/>
                <w:szCs w:val="24"/>
              </w:rPr>
              <w:t>50</w:t>
            </w:r>
          </w:p>
        </w:tc>
        <w:tc>
          <w:tcPr>
            <w:tcW w:w="0" w:type="dxa"/>
            <w:vAlign w:val="bottom"/>
          </w:tcPr>
          <w:p w:rsidR="00C1166F" w:rsidRDefault="00C1166F">
            <w:pPr>
              <w:rPr>
                <w:sz w:val="1"/>
                <w:szCs w:val="1"/>
              </w:rPr>
            </w:pPr>
          </w:p>
        </w:tc>
      </w:tr>
      <w:tr w:rsidR="00C1166F">
        <w:trPr>
          <w:trHeight w:val="245"/>
        </w:trPr>
        <w:tc>
          <w:tcPr>
            <w:tcW w:w="1580" w:type="dxa"/>
            <w:tcBorders>
              <w:left w:val="single" w:sz="8" w:space="0" w:color="auto"/>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72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86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80" w:type="dxa"/>
            <w:tcBorders>
              <w:bottom w:val="single" w:sz="8" w:space="0" w:color="auto"/>
              <w:right w:val="single" w:sz="8" w:space="0" w:color="auto"/>
            </w:tcBorders>
            <w:vAlign w:val="bottom"/>
          </w:tcPr>
          <w:p w:rsidR="00C1166F" w:rsidRDefault="00C1166F">
            <w:pPr>
              <w:rPr>
                <w:sz w:val="21"/>
                <w:szCs w:val="21"/>
              </w:rPr>
            </w:pPr>
          </w:p>
        </w:tc>
        <w:tc>
          <w:tcPr>
            <w:tcW w:w="560" w:type="dxa"/>
            <w:tcBorders>
              <w:bottom w:val="single" w:sz="8" w:space="0" w:color="auto"/>
              <w:right w:val="single" w:sz="8" w:space="0" w:color="auto"/>
            </w:tcBorders>
            <w:vAlign w:val="bottom"/>
          </w:tcPr>
          <w:p w:rsidR="00C1166F" w:rsidRDefault="00C1166F">
            <w:pPr>
              <w:rPr>
                <w:sz w:val="21"/>
                <w:szCs w:val="21"/>
              </w:rPr>
            </w:pPr>
          </w:p>
        </w:tc>
        <w:tc>
          <w:tcPr>
            <w:tcW w:w="700" w:type="dxa"/>
            <w:tcBorders>
              <w:bottom w:val="single" w:sz="8" w:space="0" w:color="auto"/>
              <w:right w:val="single" w:sz="8" w:space="0" w:color="auto"/>
            </w:tcBorders>
            <w:vAlign w:val="bottom"/>
          </w:tcPr>
          <w:p w:rsidR="00C1166F" w:rsidRDefault="00C1166F">
            <w:pPr>
              <w:rPr>
                <w:sz w:val="21"/>
                <w:szCs w:val="21"/>
              </w:rPr>
            </w:pPr>
          </w:p>
        </w:tc>
        <w:tc>
          <w:tcPr>
            <w:tcW w:w="580" w:type="dxa"/>
            <w:tcBorders>
              <w:bottom w:val="single" w:sz="8" w:space="0" w:color="auto"/>
              <w:right w:val="single" w:sz="8" w:space="0" w:color="auto"/>
            </w:tcBorders>
            <w:vAlign w:val="bottom"/>
          </w:tcPr>
          <w:p w:rsidR="00C1166F" w:rsidRDefault="00C1166F">
            <w:pPr>
              <w:rPr>
                <w:sz w:val="21"/>
                <w:szCs w:val="21"/>
              </w:rPr>
            </w:pPr>
          </w:p>
        </w:tc>
        <w:tc>
          <w:tcPr>
            <w:tcW w:w="840" w:type="dxa"/>
            <w:tcBorders>
              <w:bottom w:val="single" w:sz="8" w:space="0" w:color="auto"/>
              <w:right w:val="single" w:sz="8" w:space="0" w:color="auto"/>
            </w:tcBorders>
            <w:vAlign w:val="bottom"/>
          </w:tcPr>
          <w:p w:rsidR="00C1166F" w:rsidRDefault="00C1166F">
            <w:pPr>
              <w:rPr>
                <w:sz w:val="21"/>
                <w:szCs w:val="21"/>
              </w:rPr>
            </w:pPr>
          </w:p>
        </w:tc>
        <w:tc>
          <w:tcPr>
            <w:tcW w:w="0" w:type="dxa"/>
            <w:vAlign w:val="bottom"/>
          </w:tcPr>
          <w:p w:rsidR="00C1166F" w:rsidRDefault="00C1166F">
            <w:pPr>
              <w:rPr>
                <w:sz w:val="1"/>
                <w:szCs w:val="1"/>
              </w:rPr>
            </w:pPr>
          </w:p>
        </w:tc>
      </w:tr>
      <w:tr w:rsidR="00C1166F">
        <w:trPr>
          <w:trHeight w:val="258"/>
        </w:trPr>
        <w:tc>
          <w:tcPr>
            <w:tcW w:w="1580" w:type="dxa"/>
            <w:vAlign w:val="bottom"/>
          </w:tcPr>
          <w:p w:rsidR="00C1166F" w:rsidRDefault="00D65607">
            <w:pPr>
              <w:spacing w:line="258" w:lineRule="exact"/>
              <w:ind w:left="280"/>
              <w:rPr>
                <w:sz w:val="20"/>
                <w:szCs w:val="20"/>
              </w:rPr>
            </w:pPr>
            <w:r>
              <w:rPr>
                <w:rFonts w:eastAsia="Times New Roman"/>
                <w:sz w:val="24"/>
                <w:szCs w:val="24"/>
              </w:rPr>
              <w:t>.</w:t>
            </w:r>
          </w:p>
        </w:tc>
        <w:tc>
          <w:tcPr>
            <w:tcW w:w="840" w:type="dxa"/>
            <w:vAlign w:val="bottom"/>
          </w:tcPr>
          <w:p w:rsidR="00C1166F" w:rsidRDefault="00C1166F"/>
        </w:tc>
        <w:tc>
          <w:tcPr>
            <w:tcW w:w="720" w:type="dxa"/>
            <w:vAlign w:val="bottom"/>
          </w:tcPr>
          <w:p w:rsidR="00C1166F" w:rsidRDefault="00C1166F"/>
        </w:tc>
        <w:tc>
          <w:tcPr>
            <w:tcW w:w="700" w:type="dxa"/>
            <w:vAlign w:val="bottom"/>
          </w:tcPr>
          <w:p w:rsidR="00C1166F" w:rsidRDefault="00C1166F"/>
        </w:tc>
        <w:tc>
          <w:tcPr>
            <w:tcW w:w="860" w:type="dxa"/>
            <w:vAlign w:val="bottom"/>
          </w:tcPr>
          <w:p w:rsidR="00C1166F" w:rsidRDefault="00C1166F"/>
        </w:tc>
        <w:tc>
          <w:tcPr>
            <w:tcW w:w="700" w:type="dxa"/>
            <w:vAlign w:val="bottom"/>
          </w:tcPr>
          <w:p w:rsidR="00C1166F" w:rsidRDefault="00C1166F"/>
        </w:tc>
        <w:tc>
          <w:tcPr>
            <w:tcW w:w="860" w:type="dxa"/>
            <w:vAlign w:val="bottom"/>
          </w:tcPr>
          <w:p w:rsidR="00C1166F" w:rsidRDefault="00C1166F"/>
        </w:tc>
        <w:tc>
          <w:tcPr>
            <w:tcW w:w="700" w:type="dxa"/>
            <w:vAlign w:val="bottom"/>
          </w:tcPr>
          <w:p w:rsidR="00C1166F" w:rsidRDefault="00C1166F"/>
        </w:tc>
        <w:tc>
          <w:tcPr>
            <w:tcW w:w="580" w:type="dxa"/>
            <w:vAlign w:val="bottom"/>
          </w:tcPr>
          <w:p w:rsidR="00C1166F" w:rsidRDefault="00C1166F"/>
        </w:tc>
        <w:tc>
          <w:tcPr>
            <w:tcW w:w="560" w:type="dxa"/>
            <w:vAlign w:val="bottom"/>
          </w:tcPr>
          <w:p w:rsidR="00C1166F" w:rsidRDefault="00C1166F"/>
        </w:tc>
        <w:tc>
          <w:tcPr>
            <w:tcW w:w="700" w:type="dxa"/>
            <w:vAlign w:val="bottom"/>
          </w:tcPr>
          <w:p w:rsidR="00C1166F" w:rsidRDefault="00C1166F"/>
        </w:tc>
        <w:tc>
          <w:tcPr>
            <w:tcW w:w="580" w:type="dxa"/>
            <w:vAlign w:val="bottom"/>
          </w:tcPr>
          <w:p w:rsidR="00C1166F" w:rsidRDefault="00C1166F"/>
        </w:tc>
        <w:tc>
          <w:tcPr>
            <w:tcW w:w="840" w:type="dxa"/>
            <w:vAlign w:val="bottom"/>
          </w:tcPr>
          <w:p w:rsidR="00C1166F" w:rsidRDefault="00C1166F"/>
        </w:tc>
        <w:tc>
          <w:tcPr>
            <w:tcW w:w="0" w:type="dxa"/>
            <w:vAlign w:val="bottom"/>
          </w:tcPr>
          <w:p w:rsidR="00C1166F" w:rsidRDefault="00C1166F">
            <w:pPr>
              <w:rPr>
                <w:sz w:val="1"/>
                <w:szCs w:val="1"/>
              </w:rPr>
            </w:pPr>
          </w:p>
        </w:tc>
      </w:tr>
    </w:tbl>
    <w:p w:rsidR="00C1166F" w:rsidRDefault="00C1166F">
      <w:pPr>
        <w:spacing w:line="1" w:lineRule="exact"/>
        <w:rPr>
          <w:sz w:val="20"/>
          <w:szCs w:val="20"/>
        </w:rPr>
      </w:pPr>
    </w:p>
    <w:sectPr w:rsidR="00C1166F" w:rsidSect="00C1166F">
      <w:pgSz w:w="11900" w:h="16838"/>
      <w:pgMar w:top="1112" w:right="266" w:bottom="1440" w:left="1420" w:header="0" w:footer="0" w:gutter="0"/>
      <w:cols w:space="720" w:equalWidth="0">
        <w:col w:w="1022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7E"/>
    <w:multiLevelType w:val="hybridMultilevel"/>
    <w:tmpl w:val="C70474FC"/>
    <w:lvl w:ilvl="0" w:tplc="83FE238C">
      <w:start w:val="1"/>
      <w:numFmt w:val="bullet"/>
      <w:lvlText w:val="-"/>
      <w:lvlJc w:val="left"/>
    </w:lvl>
    <w:lvl w:ilvl="1" w:tplc="3DEE32EA">
      <w:numFmt w:val="decimal"/>
      <w:lvlText w:val=""/>
      <w:lvlJc w:val="left"/>
    </w:lvl>
    <w:lvl w:ilvl="2" w:tplc="80D86652">
      <w:numFmt w:val="decimal"/>
      <w:lvlText w:val=""/>
      <w:lvlJc w:val="left"/>
    </w:lvl>
    <w:lvl w:ilvl="3" w:tplc="C6FA2238">
      <w:numFmt w:val="decimal"/>
      <w:lvlText w:val=""/>
      <w:lvlJc w:val="left"/>
    </w:lvl>
    <w:lvl w:ilvl="4" w:tplc="2234981A">
      <w:numFmt w:val="decimal"/>
      <w:lvlText w:val=""/>
      <w:lvlJc w:val="left"/>
    </w:lvl>
    <w:lvl w:ilvl="5" w:tplc="89E6DE6A">
      <w:numFmt w:val="decimal"/>
      <w:lvlText w:val=""/>
      <w:lvlJc w:val="left"/>
    </w:lvl>
    <w:lvl w:ilvl="6" w:tplc="49CC6666">
      <w:numFmt w:val="decimal"/>
      <w:lvlText w:val=""/>
      <w:lvlJc w:val="left"/>
    </w:lvl>
    <w:lvl w:ilvl="7" w:tplc="CD8887DA">
      <w:numFmt w:val="decimal"/>
      <w:lvlText w:val=""/>
      <w:lvlJc w:val="left"/>
    </w:lvl>
    <w:lvl w:ilvl="8" w:tplc="53FEA50A">
      <w:numFmt w:val="decimal"/>
      <w:lvlText w:val=""/>
      <w:lvlJc w:val="left"/>
    </w:lvl>
  </w:abstractNum>
  <w:abstractNum w:abstractNumId="1">
    <w:nsid w:val="00000822"/>
    <w:multiLevelType w:val="hybridMultilevel"/>
    <w:tmpl w:val="CD4EA588"/>
    <w:lvl w:ilvl="0" w:tplc="FE5CABAE">
      <w:start w:val="1"/>
      <w:numFmt w:val="decimal"/>
      <w:lvlText w:val="%1."/>
      <w:lvlJc w:val="left"/>
    </w:lvl>
    <w:lvl w:ilvl="1" w:tplc="CC1251AE">
      <w:numFmt w:val="decimal"/>
      <w:lvlText w:val=""/>
      <w:lvlJc w:val="left"/>
    </w:lvl>
    <w:lvl w:ilvl="2" w:tplc="FB0243CA">
      <w:numFmt w:val="decimal"/>
      <w:lvlText w:val=""/>
      <w:lvlJc w:val="left"/>
    </w:lvl>
    <w:lvl w:ilvl="3" w:tplc="048CBF2C">
      <w:numFmt w:val="decimal"/>
      <w:lvlText w:val=""/>
      <w:lvlJc w:val="left"/>
    </w:lvl>
    <w:lvl w:ilvl="4" w:tplc="98486E1E">
      <w:numFmt w:val="decimal"/>
      <w:lvlText w:val=""/>
      <w:lvlJc w:val="left"/>
    </w:lvl>
    <w:lvl w:ilvl="5" w:tplc="FD007F7E">
      <w:numFmt w:val="decimal"/>
      <w:lvlText w:val=""/>
      <w:lvlJc w:val="left"/>
    </w:lvl>
    <w:lvl w:ilvl="6" w:tplc="62F82A9A">
      <w:numFmt w:val="decimal"/>
      <w:lvlText w:val=""/>
      <w:lvlJc w:val="left"/>
    </w:lvl>
    <w:lvl w:ilvl="7" w:tplc="AFCA54D0">
      <w:numFmt w:val="decimal"/>
      <w:lvlText w:val=""/>
      <w:lvlJc w:val="left"/>
    </w:lvl>
    <w:lvl w:ilvl="8" w:tplc="3A38CD1C">
      <w:numFmt w:val="decimal"/>
      <w:lvlText w:val=""/>
      <w:lvlJc w:val="left"/>
    </w:lvl>
  </w:abstractNum>
  <w:abstractNum w:abstractNumId="2">
    <w:nsid w:val="00000902"/>
    <w:multiLevelType w:val="hybridMultilevel"/>
    <w:tmpl w:val="F7564692"/>
    <w:lvl w:ilvl="0" w:tplc="D034FC28">
      <w:start w:val="1"/>
      <w:numFmt w:val="bullet"/>
      <w:lvlText w:val="В"/>
      <w:lvlJc w:val="left"/>
    </w:lvl>
    <w:lvl w:ilvl="1" w:tplc="3A8A3122">
      <w:numFmt w:val="decimal"/>
      <w:lvlText w:val=""/>
      <w:lvlJc w:val="left"/>
    </w:lvl>
    <w:lvl w:ilvl="2" w:tplc="36DC0314">
      <w:numFmt w:val="decimal"/>
      <w:lvlText w:val=""/>
      <w:lvlJc w:val="left"/>
    </w:lvl>
    <w:lvl w:ilvl="3" w:tplc="5C4E98A6">
      <w:numFmt w:val="decimal"/>
      <w:lvlText w:val=""/>
      <w:lvlJc w:val="left"/>
    </w:lvl>
    <w:lvl w:ilvl="4" w:tplc="B81CA0EE">
      <w:numFmt w:val="decimal"/>
      <w:lvlText w:val=""/>
      <w:lvlJc w:val="left"/>
    </w:lvl>
    <w:lvl w:ilvl="5" w:tplc="597E912E">
      <w:numFmt w:val="decimal"/>
      <w:lvlText w:val=""/>
      <w:lvlJc w:val="left"/>
    </w:lvl>
    <w:lvl w:ilvl="6" w:tplc="048818AE">
      <w:numFmt w:val="decimal"/>
      <w:lvlText w:val=""/>
      <w:lvlJc w:val="left"/>
    </w:lvl>
    <w:lvl w:ilvl="7" w:tplc="31B68C08">
      <w:numFmt w:val="decimal"/>
      <w:lvlText w:val=""/>
      <w:lvlJc w:val="left"/>
    </w:lvl>
    <w:lvl w:ilvl="8" w:tplc="9DE4CD0C">
      <w:numFmt w:val="decimal"/>
      <w:lvlText w:val=""/>
      <w:lvlJc w:val="left"/>
    </w:lvl>
  </w:abstractNum>
  <w:abstractNum w:abstractNumId="3">
    <w:nsid w:val="00000DDC"/>
    <w:multiLevelType w:val="hybridMultilevel"/>
    <w:tmpl w:val="89144FEC"/>
    <w:lvl w:ilvl="0" w:tplc="8EA615B6">
      <w:start w:val="1"/>
      <w:numFmt w:val="bullet"/>
      <w:lvlText w:val=""/>
      <w:lvlJc w:val="left"/>
    </w:lvl>
    <w:lvl w:ilvl="1" w:tplc="31EEF6E6">
      <w:numFmt w:val="decimal"/>
      <w:lvlText w:val=""/>
      <w:lvlJc w:val="left"/>
    </w:lvl>
    <w:lvl w:ilvl="2" w:tplc="7CC40CBC">
      <w:numFmt w:val="decimal"/>
      <w:lvlText w:val=""/>
      <w:lvlJc w:val="left"/>
    </w:lvl>
    <w:lvl w:ilvl="3" w:tplc="C6E84908">
      <w:numFmt w:val="decimal"/>
      <w:lvlText w:val=""/>
      <w:lvlJc w:val="left"/>
    </w:lvl>
    <w:lvl w:ilvl="4" w:tplc="10E693E4">
      <w:numFmt w:val="decimal"/>
      <w:lvlText w:val=""/>
      <w:lvlJc w:val="left"/>
    </w:lvl>
    <w:lvl w:ilvl="5" w:tplc="236A1284">
      <w:numFmt w:val="decimal"/>
      <w:lvlText w:val=""/>
      <w:lvlJc w:val="left"/>
    </w:lvl>
    <w:lvl w:ilvl="6" w:tplc="C78A7CC6">
      <w:numFmt w:val="decimal"/>
      <w:lvlText w:val=""/>
      <w:lvlJc w:val="left"/>
    </w:lvl>
    <w:lvl w:ilvl="7" w:tplc="5230733A">
      <w:numFmt w:val="decimal"/>
      <w:lvlText w:val=""/>
      <w:lvlJc w:val="left"/>
    </w:lvl>
    <w:lvl w:ilvl="8" w:tplc="D48A4E5A">
      <w:numFmt w:val="decimal"/>
      <w:lvlText w:val=""/>
      <w:lvlJc w:val="left"/>
    </w:lvl>
  </w:abstractNum>
  <w:abstractNum w:abstractNumId="4">
    <w:nsid w:val="00000FBF"/>
    <w:multiLevelType w:val="hybridMultilevel"/>
    <w:tmpl w:val="F334C1DA"/>
    <w:lvl w:ilvl="0" w:tplc="4E78E668">
      <w:start w:val="1"/>
      <w:numFmt w:val="bullet"/>
      <w:lvlText w:val=""/>
      <w:lvlJc w:val="left"/>
    </w:lvl>
    <w:lvl w:ilvl="1" w:tplc="BF0269E8">
      <w:start w:val="1"/>
      <w:numFmt w:val="bullet"/>
      <w:lvlText w:val=""/>
      <w:lvlJc w:val="left"/>
    </w:lvl>
    <w:lvl w:ilvl="2" w:tplc="746CEAFC">
      <w:numFmt w:val="decimal"/>
      <w:lvlText w:val=""/>
      <w:lvlJc w:val="left"/>
    </w:lvl>
    <w:lvl w:ilvl="3" w:tplc="88327B0E">
      <w:numFmt w:val="decimal"/>
      <w:lvlText w:val=""/>
      <w:lvlJc w:val="left"/>
    </w:lvl>
    <w:lvl w:ilvl="4" w:tplc="6D723994">
      <w:numFmt w:val="decimal"/>
      <w:lvlText w:val=""/>
      <w:lvlJc w:val="left"/>
    </w:lvl>
    <w:lvl w:ilvl="5" w:tplc="5FD4AE68">
      <w:numFmt w:val="decimal"/>
      <w:lvlText w:val=""/>
      <w:lvlJc w:val="left"/>
    </w:lvl>
    <w:lvl w:ilvl="6" w:tplc="5CDE41F6">
      <w:numFmt w:val="decimal"/>
      <w:lvlText w:val=""/>
      <w:lvlJc w:val="left"/>
    </w:lvl>
    <w:lvl w:ilvl="7" w:tplc="0FF2FDDE">
      <w:numFmt w:val="decimal"/>
      <w:lvlText w:val=""/>
      <w:lvlJc w:val="left"/>
    </w:lvl>
    <w:lvl w:ilvl="8" w:tplc="C15685CA">
      <w:numFmt w:val="decimal"/>
      <w:lvlText w:val=""/>
      <w:lvlJc w:val="left"/>
    </w:lvl>
  </w:abstractNum>
  <w:abstractNum w:abstractNumId="5">
    <w:nsid w:val="0000121F"/>
    <w:multiLevelType w:val="hybridMultilevel"/>
    <w:tmpl w:val="220A261C"/>
    <w:lvl w:ilvl="0" w:tplc="82047598">
      <w:start w:val="1"/>
      <w:numFmt w:val="decimal"/>
      <w:lvlText w:val="%1."/>
      <w:lvlJc w:val="left"/>
    </w:lvl>
    <w:lvl w:ilvl="1" w:tplc="CD8C2034">
      <w:numFmt w:val="decimal"/>
      <w:lvlText w:val=""/>
      <w:lvlJc w:val="left"/>
    </w:lvl>
    <w:lvl w:ilvl="2" w:tplc="DB3E8B64">
      <w:numFmt w:val="decimal"/>
      <w:lvlText w:val=""/>
      <w:lvlJc w:val="left"/>
    </w:lvl>
    <w:lvl w:ilvl="3" w:tplc="E5CA09E2">
      <w:numFmt w:val="decimal"/>
      <w:lvlText w:val=""/>
      <w:lvlJc w:val="left"/>
    </w:lvl>
    <w:lvl w:ilvl="4" w:tplc="7736C544">
      <w:numFmt w:val="decimal"/>
      <w:lvlText w:val=""/>
      <w:lvlJc w:val="left"/>
    </w:lvl>
    <w:lvl w:ilvl="5" w:tplc="7A6E442C">
      <w:numFmt w:val="decimal"/>
      <w:lvlText w:val=""/>
      <w:lvlJc w:val="left"/>
    </w:lvl>
    <w:lvl w:ilvl="6" w:tplc="977CF200">
      <w:numFmt w:val="decimal"/>
      <w:lvlText w:val=""/>
      <w:lvlJc w:val="left"/>
    </w:lvl>
    <w:lvl w:ilvl="7" w:tplc="B2444B34">
      <w:numFmt w:val="decimal"/>
      <w:lvlText w:val=""/>
      <w:lvlJc w:val="left"/>
    </w:lvl>
    <w:lvl w:ilvl="8" w:tplc="854403B6">
      <w:numFmt w:val="decimal"/>
      <w:lvlText w:val=""/>
      <w:lvlJc w:val="left"/>
    </w:lvl>
  </w:abstractNum>
  <w:abstractNum w:abstractNumId="6">
    <w:nsid w:val="000012E1"/>
    <w:multiLevelType w:val="hybridMultilevel"/>
    <w:tmpl w:val="CBFC211A"/>
    <w:lvl w:ilvl="0" w:tplc="22F0CFE8">
      <w:start w:val="1"/>
      <w:numFmt w:val="decimal"/>
      <w:lvlText w:val="%1."/>
      <w:lvlJc w:val="left"/>
    </w:lvl>
    <w:lvl w:ilvl="1" w:tplc="AC608866">
      <w:numFmt w:val="decimal"/>
      <w:lvlText w:val=""/>
      <w:lvlJc w:val="left"/>
    </w:lvl>
    <w:lvl w:ilvl="2" w:tplc="30FEEDC2">
      <w:numFmt w:val="decimal"/>
      <w:lvlText w:val=""/>
      <w:lvlJc w:val="left"/>
    </w:lvl>
    <w:lvl w:ilvl="3" w:tplc="E6B09068">
      <w:numFmt w:val="decimal"/>
      <w:lvlText w:val=""/>
      <w:lvlJc w:val="left"/>
    </w:lvl>
    <w:lvl w:ilvl="4" w:tplc="756AFEB6">
      <w:numFmt w:val="decimal"/>
      <w:lvlText w:val=""/>
      <w:lvlJc w:val="left"/>
    </w:lvl>
    <w:lvl w:ilvl="5" w:tplc="5670A060">
      <w:numFmt w:val="decimal"/>
      <w:lvlText w:val=""/>
      <w:lvlJc w:val="left"/>
    </w:lvl>
    <w:lvl w:ilvl="6" w:tplc="08BEAE9C">
      <w:numFmt w:val="decimal"/>
      <w:lvlText w:val=""/>
      <w:lvlJc w:val="left"/>
    </w:lvl>
    <w:lvl w:ilvl="7" w:tplc="1D1E87EA">
      <w:numFmt w:val="decimal"/>
      <w:lvlText w:val=""/>
      <w:lvlJc w:val="left"/>
    </w:lvl>
    <w:lvl w:ilvl="8" w:tplc="9A28A166">
      <w:numFmt w:val="decimal"/>
      <w:lvlText w:val=""/>
      <w:lvlJc w:val="left"/>
    </w:lvl>
  </w:abstractNum>
  <w:abstractNum w:abstractNumId="7">
    <w:nsid w:val="00001366"/>
    <w:multiLevelType w:val="hybridMultilevel"/>
    <w:tmpl w:val="4B124444"/>
    <w:lvl w:ilvl="0" w:tplc="5838C6F2">
      <w:start w:val="1"/>
      <w:numFmt w:val="bullet"/>
      <w:lvlText w:val="-"/>
      <w:lvlJc w:val="left"/>
    </w:lvl>
    <w:lvl w:ilvl="1" w:tplc="DBAAB782">
      <w:numFmt w:val="decimal"/>
      <w:lvlText w:val=""/>
      <w:lvlJc w:val="left"/>
    </w:lvl>
    <w:lvl w:ilvl="2" w:tplc="6EB204D6">
      <w:numFmt w:val="decimal"/>
      <w:lvlText w:val=""/>
      <w:lvlJc w:val="left"/>
    </w:lvl>
    <w:lvl w:ilvl="3" w:tplc="F88A4B78">
      <w:numFmt w:val="decimal"/>
      <w:lvlText w:val=""/>
      <w:lvlJc w:val="left"/>
    </w:lvl>
    <w:lvl w:ilvl="4" w:tplc="AFD04A18">
      <w:numFmt w:val="decimal"/>
      <w:lvlText w:val=""/>
      <w:lvlJc w:val="left"/>
    </w:lvl>
    <w:lvl w:ilvl="5" w:tplc="F3EE9848">
      <w:numFmt w:val="decimal"/>
      <w:lvlText w:val=""/>
      <w:lvlJc w:val="left"/>
    </w:lvl>
    <w:lvl w:ilvl="6" w:tplc="87124488">
      <w:numFmt w:val="decimal"/>
      <w:lvlText w:val=""/>
      <w:lvlJc w:val="left"/>
    </w:lvl>
    <w:lvl w:ilvl="7" w:tplc="94920C24">
      <w:numFmt w:val="decimal"/>
      <w:lvlText w:val=""/>
      <w:lvlJc w:val="left"/>
    </w:lvl>
    <w:lvl w:ilvl="8" w:tplc="30E63096">
      <w:numFmt w:val="decimal"/>
      <w:lvlText w:val=""/>
      <w:lvlJc w:val="left"/>
    </w:lvl>
  </w:abstractNum>
  <w:abstractNum w:abstractNumId="8">
    <w:nsid w:val="0000139D"/>
    <w:multiLevelType w:val="hybridMultilevel"/>
    <w:tmpl w:val="E6168BA2"/>
    <w:lvl w:ilvl="0" w:tplc="34A4C4A2">
      <w:start w:val="1"/>
      <w:numFmt w:val="bullet"/>
      <w:lvlText w:val="-"/>
      <w:lvlJc w:val="left"/>
    </w:lvl>
    <w:lvl w:ilvl="1" w:tplc="12B8A496">
      <w:numFmt w:val="decimal"/>
      <w:lvlText w:val=""/>
      <w:lvlJc w:val="left"/>
    </w:lvl>
    <w:lvl w:ilvl="2" w:tplc="B1988E30">
      <w:numFmt w:val="decimal"/>
      <w:lvlText w:val=""/>
      <w:lvlJc w:val="left"/>
    </w:lvl>
    <w:lvl w:ilvl="3" w:tplc="7090E808">
      <w:numFmt w:val="decimal"/>
      <w:lvlText w:val=""/>
      <w:lvlJc w:val="left"/>
    </w:lvl>
    <w:lvl w:ilvl="4" w:tplc="294A4C34">
      <w:numFmt w:val="decimal"/>
      <w:lvlText w:val=""/>
      <w:lvlJc w:val="left"/>
    </w:lvl>
    <w:lvl w:ilvl="5" w:tplc="CAF83FE0">
      <w:numFmt w:val="decimal"/>
      <w:lvlText w:val=""/>
      <w:lvlJc w:val="left"/>
    </w:lvl>
    <w:lvl w:ilvl="6" w:tplc="CB528E78">
      <w:numFmt w:val="decimal"/>
      <w:lvlText w:val=""/>
      <w:lvlJc w:val="left"/>
    </w:lvl>
    <w:lvl w:ilvl="7" w:tplc="F6BE8546">
      <w:numFmt w:val="decimal"/>
      <w:lvlText w:val=""/>
      <w:lvlJc w:val="left"/>
    </w:lvl>
    <w:lvl w:ilvl="8" w:tplc="31E441F0">
      <w:numFmt w:val="decimal"/>
      <w:lvlText w:val=""/>
      <w:lvlJc w:val="left"/>
    </w:lvl>
  </w:abstractNum>
  <w:abstractNum w:abstractNumId="9">
    <w:nsid w:val="000013E9"/>
    <w:multiLevelType w:val="hybridMultilevel"/>
    <w:tmpl w:val="401610A6"/>
    <w:lvl w:ilvl="0" w:tplc="1A823AF2">
      <w:start w:val="1"/>
      <w:numFmt w:val="bullet"/>
      <w:lvlText w:val="-"/>
      <w:lvlJc w:val="left"/>
    </w:lvl>
    <w:lvl w:ilvl="1" w:tplc="C8E8F3A2">
      <w:numFmt w:val="decimal"/>
      <w:lvlText w:val=""/>
      <w:lvlJc w:val="left"/>
    </w:lvl>
    <w:lvl w:ilvl="2" w:tplc="3738DBE8">
      <w:numFmt w:val="decimal"/>
      <w:lvlText w:val=""/>
      <w:lvlJc w:val="left"/>
    </w:lvl>
    <w:lvl w:ilvl="3" w:tplc="01AA18C6">
      <w:numFmt w:val="decimal"/>
      <w:lvlText w:val=""/>
      <w:lvlJc w:val="left"/>
    </w:lvl>
    <w:lvl w:ilvl="4" w:tplc="C3F4EC84">
      <w:numFmt w:val="decimal"/>
      <w:lvlText w:val=""/>
      <w:lvlJc w:val="left"/>
    </w:lvl>
    <w:lvl w:ilvl="5" w:tplc="1F4E5E24">
      <w:numFmt w:val="decimal"/>
      <w:lvlText w:val=""/>
      <w:lvlJc w:val="left"/>
    </w:lvl>
    <w:lvl w:ilvl="6" w:tplc="0672C57A">
      <w:numFmt w:val="decimal"/>
      <w:lvlText w:val=""/>
      <w:lvlJc w:val="left"/>
    </w:lvl>
    <w:lvl w:ilvl="7" w:tplc="775687F4">
      <w:numFmt w:val="decimal"/>
      <w:lvlText w:val=""/>
      <w:lvlJc w:val="left"/>
    </w:lvl>
    <w:lvl w:ilvl="8" w:tplc="1ADA868C">
      <w:numFmt w:val="decimal"/>
      <w:lvlText w:val=""/>
      <w:lvlJc w:val="left"/>
    </w:lvl>
  </w:abstractNum>
  <w:abstractNum w:abstractNumId="10">
    <w:nsid w:val="000015A1"/>
    <w:multiLevelType w:val="hybridMultilevel"/>
    <w:tmpl w:val="CBD8A5C0"/>
    <w:lvl w:ilvl="0" w:tplc="4666084A">
      <w:start w:val="1"/>
      <w:numFmt w:val="decimal"/>
      <w:lvlText w:val="%1."/>
      <w:lvlJc w:val="left"/>
    </w:lvl>
    <w:lvl w:ilvl="1" w:tplc="6FFCA52A">
      <w:numFmt w:val="decimal"/>
      <w:lvlText w:val=""/>
      <w:lvlJc w:val="left"/>
    </w:lvl>
    <w:lvl w:ilvl="2" w:tplc="AE322306">
      <w:numFmt w:val="decimal"/>
      <w:lvlText w:val=""/>
      <w:lvlJc w:val="left"/>
    </w:lvl>
    <w:lvl w:ilvl="3" w:tplc="FE767A68">
      <w:numFmt w:val="decimal"/>
      <w:lvlText w:val=""/>
      <w:lvlJc w:val="left"/>
    </w:lvl>
    <w:lvl w:ilvl="4" w:tplc="4DCE6374">
      <w:numFmt w:val="decimal"/>
      <w:lvlText w:val=""/>
      <w:lvlJc w:val="left"/>
    </w:lvl>
    <w:lvl w:ilvl="5" w:tplc="B08673E2">
      <w:numFmt w:val="decimal"/>
      <w:lvlText w:val=""/>
      <w:lvlJc w:val="left"/>
    </w:lvl>
    <w:lvl w:ilvl="6" w:tplc="41DE34CA">
      <w:numFmt w:val="decimal"/>
      <w:lvlText w:val=""/>
      <w:lvlJc w:val="left"/>
    </w:lvl>
    <w:lvl w:ilvl="7" w:tplc="B8180468">
      <w:numFmt w:val="decimal"/>
      <w:lvlText w:val=""/>
      <w:lvlJc w:val="left"/>
    </w:lvl>
    <w:lvl w:ilvl="8" w:tplc="67ACAC3A">
      <w:numFmt w:val="decimal"/>
      <w:lvlText w:val=""/>
      <w:lvlJc w:val="left"/>
    </w:lvl>
  </w:abstractNum>
  <w:abstractNum w:abstractNumId="11">
    <w:nsid w:val="000016C5"/>
    <w:multiLevelType w:val="hybridMultilevel"/>
    <w:tmpl w:val="E7DA204E"/>
    <w:lvl w:ilvl="0" w:tplc="BA04B408">
      <w:start w:val="1"/>
      <w:numFmt w:val="bullet"/>
      <w:lvlText w:val=""/>
      <w:lvlJc w:val="left"/>
    </w:lvl>
    <w:lvl w:ilvl="1" w:tplc="3F089FA4">
      <w:numFmt w:val="decimal"/>
      <w:lvlText w:val=""/>
      <w:lvlJc w:val="left"/>
    </w:lvl>
    <w:lvl w:ilvl="2" w:tplc="F2B0FFA0">
      <w:numFmt w:val="decimal"/>
      <w:lvlText w:val=""/>
      <w:lvlJc w:val="left"/>
    </w:lvl>
    <w:lvl w:ilvl="3" w:tplc="537C0EC6">
      <w:numFmt w:val="decimal"/>
      <w:lvlText w:val=""/>
      <w:lvlJc w:val="left"/>
    </w:lvl>
    <w:lvl w:ilvl="4" w:tplc="0F5C9C0A">
      <w:numFmt w:val="decimal"/>
      <w:lvlText w:val=""/>
      <w:lvlJc w:val="left"/>
    </w:lvl>
    <w:lvl w:ilvl="5" w:tplc="AD0E867E">
      <w:numFmt w:val="decimal"/>
      <w:lvlText w:val=""/>
      <w:lvlJc w:val="left"/>
    </w:lvl>
    <w:lvl w:ilvl="6" w:tplc="16169890">
      <w:numFmt w:val="decimal"/>
      <w:lvlText w:val=""/>
      <w:lvlJc w:val="left"/>
    </w:lvl>
    <w:lvl w:ilvl="7" w:tplc="46F481BC">
      <w:numFmt w:val="decimal"/>
      <w:lvlText w:val=""/>
      <w:lvlJc w:val="left"/>
    </w:lvl>
    <w:lvl w:ilvl="8" w:tplc="93B2BF56">
      <w:numFmt w:val="decimal"/>
      <w:lvlText w:val=""/>
      <w:lvlJc w:val="left"/>
    </w:lvl>
  </w:abstractNum>
  <w:abstractNum w:abstractNumId="12">
    <w:nsid w:val="0000187E"/>
    <w:multiLevelType w:val="hybridMultilevel"/>
    <w:tmpl w:val="AAFE83CE"/>
    <w:lvl w:ilvl="0" w:tplc="D65E631C">
      <w:start w:val="1"/>
      <w:numFmt w:val="bullet"/>
      <w:lvlText w:val=""/>
      <w:lvlJc w:val="left"/>
    </w:lvl>
    <w:lvl w:ilvl="1" w:tplc="A11E77E6">
      <w:numFmt w:val="decimal"/>
      <w:lvlText w:val=""/>
      <w:lvlJc w:val="left"/>
    </w:lvl>
    <w:lvl w:ilvl="2" w:tplc="3D30BF0A">
      <w:numFmt w:val="decimal"/>
      <w:lvlText w:val=""/>
      <w:lvlJc w:val="left"/>
    </w:lvl>
    <w:lvl w:ilvl="3" w:tplc="55E83A52">
      <w:numFmt w:val="decimal"/>
      <w:lvlText w:val=""/>
      <w:lvlJc w:val="left"/>
    </w:lvl>
    <w:lvl w:ilvl="4" w:tplc="ECB443B4">
      <w:numFmt w:val="decimal"/>
      <w:lvlText w:val=""/>
      <w:lvlJc w:val="left"/>
    </w:lvl>
    <w:lvl w:ilvl="5" w:tplc="B90A2EE0">
      <w:numFmt w:val="decimal"/>
      <w:lvlText w:val=""/>
      <w:lvlJc w:val="left"/>
    </w:lvl>
    <w:lvl w:ilvl="6" w:tplc="9B6AAF32">
      <w:numFmt w:val="decimal"/>
      <w:lvlText w:val=""/>
      <w:lvlJc w:val="left"/>
    </w:lvl>
    <w:lvl w:ilvl="7" w:tplc="A64405CA">
      <w:numFmt w:val="decimal"/>
      <w:lvlText w:val=""/>
      <w:lvlJc w:val="left"/>
    </w:lvl>
    <w:lvl w:ilvl="8" w:tplc="81426130">
      <w:numFmt w:val="decimal"/>
      <w:lvlText w:val=""/>
      <w:lvlJc w:val="left"/>
    </w:lvl>
  </w:abstractNum>
  <w:abstractNum w:abstractNumId="13">
    <w:nsid w:val="00001A49"/>
    <w:multiLevelType w:val="hybridMultilevel"/>
    <w:tmpl w:val="7902DA4C"/>
    <w:lvl w:ilvl="0" w:tplc="423A4134">
      <w:start w:val="1"/>
      <w:numFmt w:val="bullet"/>
      <w:lvlText w:val=""/>
      <w:lvlJc w:val="left"/>
    </w:lvl>
    <w:lvl w:ilvl="1" w:tplc="C2B41140">
      <w:numFmt w:val="decimal"/>
      <w:lvlText w:val=""/>
      <w:lvlJc w:val="left"/>
    </w:lvl>
    <w:lvl w:ilvl="2" w:tplc="435EB876">
      <w:numFmt w:val="decimal"/>
      <w:lvlText w:val=""/>
      <w:lvlJc w:val="left"/>
    </w:lvl>
    <w:lvl w:ilvl="3" w:tplc="FED24542">
      <w:numFmt w:val="decimal"/>
      <w:lvlText w:val=""/>
      <w:lvlJc w:val="left"/>
    </w:lvl>
    <w:lvl w:ilvl="4" w:tplc="781C41B0">
      <w:numFmt w:val="decimal"/>
      <w:lvlText w:val=""/>
      <w:lvlJc w:val="left"/>
    </w:lvl>
    <w:lvl w:ilvl="5" w:tplc="85B2767A">
      <w:numFmt w:val="decimal"/>
      <w:lvlText w:val=""/>
      <w:lvlJc w:val="left"/>
    </w:lvl>
    <w:lvl w:ilvl="6" w:tplc="AF666654">
      <w:numFmt w:val="decimal"/>
      <w:lvlText w:val=""/>
      <w:lvlJc w:val="left"/>
    </w:lvl>
    <w:lvl w:ilvl="7" w:tplc="0E402C72">
      <w:numFmt w:val="decimal"/>
      <w:lvlText w:val=""/>
      <w:lvlJc w:val="left"/>
    </w:lvl>
    <w:lvl w:ilvl="8" w:tplc="638EA9FE">
      <w:numFmt w:val="decimal"/>
      <w:lvlText w:val=""/>
      <w:lvlJc w:val="left"/>
    </w:lvl>
  </w:abstractNum>
  <w:abstractNum w:abstractNumId="14">
    <w:nsid w:val="00001CD0"/>
    <w:multiLevelType w:val="hybridMultilevel"/>
    <w:tmpl w:val="6FE2A9C0"/>
    <w:lvl w:ilvl="0" w:tplc="BFEC5C2E">
      <w:start w:val="1"/>
      <w:numFmt w:val="decimal"/>
      <w:lvlText w:val="%1)"/>
      <w:lvlJc w:val="left"/>
    </w:lvl>
    <w:lvl w:ilvl="1" w:tplc="BC34BA58">
      <w:numFmt w:val="decimal"/>
      <w:lvlText w:val=""/>
      <w:lvlJc w:val="left"/>
    </w:lvl>
    <w:lvl w:ilvl="2" w:tplc="67603BCA">
      <w:numFmt w:val="decimal"/>
      <w:lvlText w:val=""/>
      <w:lvlJc w:val="left"/>
    </w:lvl>
    <w:lvl w:ilvl="3" w:tplc="18ACC306">
      <w:numFmt w:val="decimal"/>
      <w:lvlText w:val=""/>
      <w:lvlJc w:val="left"/>
    </w:lvl>
    <w:lvl w:ilvl="4" w:tplc="62CCC8FE">
      <w:numFmt w:val="decimal"/>
      <w:lvlText w:val=""/>
      <w:lvlJc w:val="left"/>
    </w:lvl>
    <w:lvl w:ilvl="5" w:tplc="5D1EA85C">
      <w:numFmt w:val="decimal"/>
      <w:lvlText w:val=""/>
      <w:lvlJc w:val="left"/>
    </w:lvl>
    <w:lvl w:ilvl="6" w:tplc="74F0ABCC">
      <w:numFmt w:val="decimal"/>
      <w:lvlText w:val=""/>
      <w:lvlJc w:val="left"/>
    </w:lvl>
    <w:lvl w:ilvl="7" w:tplc="5B3C671C">
      <w:numFmt w:val="decimal"/>
      <w:lvlText w:val=""/>
      <w:lvlJc w:val="left"/>
    </w:lvl>
    <w:lvl w:ilvl="8" w:tplc="36604BB4">
      <w:numFmt w:val="decimal"/>
      <w:lvlText w:val=""/>
      <w:lvlJc w:val="left"/>
    </w:lvl>
  </w:abstractNum>
  <w:abstractNum w:abstractNumId="15">
    <w:nsid w:val="000022EE"/>
    <w:multiLevelType w:val="hybridMultilevel"/>
    <w:tmpl w:val="74847CFC"/>
    <w:lvl w:ilvl="0" w:tplc="5B6E1D04">
      <w:start w:val="1"/>
      <w:numFmt w:val="decimal"/>
      <w:lvlText w:val="%1."/>
      <w:lvlJc w:val="left"/>
    </w:lvl>
    <w:lvl w:ilvl="1" w:tplc="87CABCFA">
      <w:numFmt w:val="decimal"/>
      <w:lvlText w:val=""/>
      <w:lvlJc w:val="left"/>
    </w:lvl>
    <w:lvl w:ilvl="2" w:tplc="5A4C7088">
      <w:numFmt w:val="decimal"/>
      <w:lvlText w:val=""/>
      <w:lvlJc w:val="left"/>
    </w:lvl>
    <w:lvl w:ilvl="3" w:tplc="929A9B96">
      <w:numFmt w:val="decimal"/>
      <w:lvlText w:val=""/>
      <w:lvlJc w:val="left"/>
    </w:lvl>
    <w:lvl w:ilvl="4" w:tplc="71A2AF08">
      <w:numFmt w:val="decimal"/>
      <w:lvlText w:val=""/>
      <w:lvlJc w:val="left"/>
    </w:lvl>
    <w:lvl w:ilvl="5" w:tplc="42FAD276">
      <w:numFmt w:val="decimal"/>
      <w:lvlText w:val=""/>
      <w:lvlJc w:val="left"/>
    </w:lvl>
    <w:lvl w:ilvl="6" w:tplc="773A667A">
      <w:numFmt w:val="decimal"/>
      <w:lvlText w:val=""/>
      <w:lvlJc w:val="left"/>
    </w:lvl>
    <w:lvl w:ilvl="7" w:tplc="F3A486BA">
      <w:numFmt w:val="decimal"/>
      <w:lvlText w:val=""/>
      <w:lvlJc w:val="left"/>
    </w:lvl>
    <w:lvl w:ilvl="8" w:tplc="056EBA3E">
      <w:numFmt w:val="decimal"/>
      <w:lvlText w:val=""/>
      <w:lvlJc w:val="left"/>
    </w:lvl>
  </w:abstractNum>
  <w:abstractNum w:abstractNumId="16">
    <w:nsid w:val="000023C9"/>
    <w:multiLevelType w:val="hybridMultilevel"/>
    <w:tmpl w:val="D75A35CC"/>
    <w:lvl w:ilvl="0" w:tplc="223E08AE">
      <w:start w:val="1"/>
      <w:numFmt w:val="bullet"/>
      <w:lvlText w:val="-"/>
      <w:lvlJc w:val="left"/>
    </w:lvl>
    <w:lvl w:ilvl="1" w:tplc="7D164E1E">
      <w:start w:val="1"/>
      <w:numFmt w:val="bullet"/>
      <w:lvlText w:val="-"/>
      <w:lvlJc w:val="left"/>
    </w:lvl>
    <w:lvl w:ilvl="2" w:tplc="6792A1F4">
      <w:numFmt w:val="decimal"/>
      <w:lvlText w:val=""/>
      <w:lvlJc w:val="left"/>
    </w:lvl>
    <w:lvl w:ilvl="3" w:tplc="BCD84148">
      <w:numFmt w:val="decimal"/>
      <w:lvlText w:val=""/>
      <w:lvlJc w:val="left"/>
    </w:lvl>
    <w:lvl w:ilvl="4" w:tplc="C636862C">
      <w:numFmt w:val="decimal"/>
      <w:lvlText w:val=""/>
      <w:lvlJc w:val="left"/>
    </w:lvl>
    <w:lvl w:ilvl="5" w:tplc="B73062E0">
      <w:numFmt w:val="decimal"/>
      <w:lvlText w:val=""/>
      <w:lvlJc w:val="left"/>
    </w:lvl>
    <w:lvl w:ilvl="6" w:tplc="A07AF64C">
      <w:numFmt w:val="decimal"/>
      <w:lvlText w:val=""/>
      <w:lvlJc w:val="left"/>
    </w:lvl>
    <w:lvl w:ilvl="7" w:tplc="5484DAA4">
      <w:numFmt w:val="decimal"/>
      <w:lvlText w:val=""/>
      <w:lvlJc w:val="left"/>
    </w:lvl>
    <w:lvl w:ilvl="8" w:tplc="5D4211A2">
      <w:numFmt w:val="decimal"/>
      <w:lvlText w:val=""/>
      <w:lvlJc w:val="left"/>
    </w:lvl>
  </w:abstractNum>
  <w:abstractNum w:abstractNumId="17">
    <w:nsid w:val="000026CA"/>
    <w:multiLevelType w:val="hybridMultilevel"/>
    <w:tmpl w:val="BA3AC412"/>
    <w:lvl w:ilvl="0" w:tplc="71D0D4AC">
      <w:start w:val="1"/>
      <w:numFmt w:val="bullet"/>
      <w:lvlText w:val="о"/>
      <w:lvlJc w:val="left"/>
    </w:lvl>
    <w:lvl w:ilvl="1" w:tplc="45068D5C">
      <w:numFmt w:val="decimal"/>
      <w:lvlText w:val=""/>
      <w:lvlJc w:val="left"/>
    </w:lvl>
    <w:lvl w:ilvl="2" w:tplc="7A4E8C42">
      <w:numFmt w:val="decimal"/>
      <w:lvlText w:val=""/>
      <w:lvlJc w:val="left"/>
    </w:lvl>
    <w:lvl w:ilvl="3" w:tplc="2D70B110">
      <w:numFmt w:val="decimal"/>
      <w:lvlText w:val=""/>
      <w:lvlJc w:val="left"/>
    </w:lvl>
    <w:lvl w:ilvl="4" w:tplc="2856ED1A">
      <w:numFmt w:val="decimal"/>
      <w:lvlText w:val=""/>
      <w:lvlJc w:val="left"/>
    </w:lvl>
    <w:lvl w:ilvl="5" w:tplc="B366E88C">
      <w:numFmt w:val="decimal"/>
      <w:lvlText w:val=""/>
      <w:lvlJc w:val="left"/>
    </w:lvl>
    <w:lvl w:ilvl="6" w:tplc="EF067736">
      <w:numFmt w:val="decimal"/>
      <w:lvlText w:val=""/>
      <w:lvlJc w:val="left"/>
    </w:lvl>
    <w:lvl w:ilvl="7" w:tplc="D0C803C4">
      <w:numFmt w:val="decimal"/>
      <w:lvlText w:val=""/>
      <w:lvlJc w:val="left"/>
    </w:lvl>
    <w:lvl w:ilvl="8" w:tplc="D1183DBE">
      <w:numFmt w:val="decimal"/>
      <w:lvlText w:val=""/>
      <w:lvlJc w:val="left"/>
    </w:lvl>
  </w:abstractNum>
  <w:abstractNum w:abstractNumId="18">
    <w:nsid w:val="00002C3B"/>
    <w:multiLevelType w:val="hybridMultilevel"/>
    <w:tmpl w:val="2A429236"/>
    <w:lvl w:ilvl="0" w:tplc="B7420B60">
      <w:start w:val="1"/>
      <w:numFmt w:val="decimal"/>
      <w:lvlText w:val="%1."/>
      <w:lvlJc w:val="left"/>
    </w:lvl>
    <w:lvl w:ilvl="1" w:tplc="DB7A72F0">
      <w:numFmt w:val="decimal"/>
      <w:lvlText w:val=""/>
      <w:lvlJc w:val="left"/>
    </w:lvl>
    <w:lvl w:ilvl="2" w:tplc="C5ACD944">
      <w:numFmt w:val="decimal"/>
      <w:lvlText w:val=""/>
      <w:lvlJc w:val="left"/>
    </w:lvl>
    <w:lvl w:ilvl="3" w:tplc="96083312">
      <w:numFmt w:val="decimal"/>
      <w:lvlText w:val=""/>
      <w:lvlJc w:val="left"/>
    </w:lvl>
    <w:lvl w:ilvl="4" w:tplc="A022B9C0">
      <w:numFmt w:val="decimal"/>
      <w:lvlText w:val=""/>
      <w:lvlJc w:val="left"/>
    </w:lvl>
    <w:lvl w:ilvl="5" w:tplc="80B6563E">
      <w:numFmt w:val="decimal"/>
      <w:lvlText w:val=""/>
      <w:lvlJc w:val="left"/>
    </w:lvl>
    <w:lvl w:ilvl="6" w:tplc="EBC69D54">
      <w:numFmt w:val="decimal"/>
      <w:lvlText w:val=""/>
      <w:lvlJc w:val="left"/>
    </w:lvl>
    <w:lvl w:ilvl="7" w:tplc="197CEDC8">
      <w:numFmt w:val="decimal"/>
      <w:lvlText w:val=""/>
      <w:lvlJc w:val="left"/>
    </w:lvl>
    <w:lvl w:ilvl="8" w:tplc="9AFAEBEE">
      <w:numFmt w:val="decimal"/>
      <w:lvlText w:val=""/>
      <w:lvlJc w:val="left"/>
    </w:lvl>
  </w:abstractNum>
  <w:abstractNum w:abstractNumId="19">
    <w:nsid w:val="00002E40"/>
    <w:multiLevelType w:val="hybridMultilevel"/>
    <w:tmpl w:val="6024D166"/>
    <w:lvl w:ilvl="0" w:tplc="E0E8B2C4">
      <w:start w:val="1"/>
      <w:numFmt w:val="bullet"/>
      <w:lvlText w:val="и"/>
      <w:lvlJc w:val="left"/>
    </w:lvl>
    <w:lvl w:ilvl="1" w:tplc="9D52EDA0">
      <w:numFmt w:val="decimal"/>
      <w:lvlText w:val=""/>
      <w:lvlJc w:val="left"/>
    </w:lvl>
    <w:lvl w:ilvl="2" w:tplc="A6BE7BBE">
      <w:numFmt w:val="decimal"/>
      <w:lvlText w:val=""/>
      <w:lvlJc w:val="left"/>
    </w:lvl>
    <w:lvl w:ilvl="3" w:tplc="9F6676F6">
      <w:numFmt w:val="decimal"/>
      <w:lvlText w:val=""/>
      <w:lvlJc w:val="left"/>
    </w:lvl>
    <w:lvl w:ilvl="4" w:tplc="468CFAC0">
      <w:numFmt w:val="decimal"/>
      <w:lvlText w:val=""/>
      <w:lvlJc w:val="left"/>
    </w:lvl>
    <w:lvl w:ilvl="5" w:tplc="475E36BA">
      <w:numFmt w:val="decimal"/>
      <w:lvlText w:val=""/>
      <w:lvlJc w:val="left"/>
    </w:lvl>
    <w:lvl w:ilvl="6" w:tplc="E56C063A">
      <w:numFmt w:val="decimal"/>
      <w:lvlText w:val=""/>
      <w:lvlJc w:val="left"/>
    </w:lvl>
    <w:lvl w:ilvl="7" w:tplc="41DE49D4">
      <w:numFmt w:val="decimal"/>
      <w:lvlText w:val=""/>
      <w:lvlJc w:val="left"/>
    </w:lvl>
    <w:lvl w:ilvl="8" w:tplc="9870A23C">
      <w:numFmt w:val="decimal"/>
      <w:lvlText w:val=""/>
      <w:lvlJc w:val="left"/>
    </w:lvl>
  </w:abstractNum>
  <w:abstractNum w:abstractNumId="20">
    <w:nsid w:val="00002F14"/>
    <w:multiLevelType w:val="hybridMultilevel"/>
    <w:tmpl w:val="2CA2B698"/>
    <w:lvl w:ilvl="0" w:tplc="6A18763C">
      <w:start w:val="1"/>
      <w:numFmt w:val="bullet"/>
      <w:lvlText w:val=""/>
      <w:lvlJc w:val="left"/>
    </w:lvl>
    <w:lvl w:ilvl="1" w:tplc="59A8EE5E">
      <w:numFmt w:val="decimal"/>
      <w:lvlText w:val=""/>
      <w:lvlJc w:val="left"/>
    </w:lvl>
    <w:lvl w:ilvl="2" w:tplc="22349BCC">
      <w:numFmt w:val="decimal"/>
      <w:lvlText w:val=""/>
      <w:lvlJc w:val="left"/>
    </w:lvl>
    <w:lvl w:ilvl="3" w:tplc="7F322EEA">
      <w:numFmt w:val="decimal"/>
      <w:lvlText w:val=""/>
      <w:lvlJc w:val="left"/>
    </w:lvl>
    <w:lvl w:ilvl="4" w:tplc="11B4A5FC">
      <w:numFmt w:val="decimal"/>
      <w:lvlText w:val=""/>
      <w:lvlJc w:val="left"/>
    </w:lvl>
    <w:lvl w:ilvl="5" w:tplc="663A39D4">
      <w:numFmt w:val="decimal"/>
      <w:lvlText w:val=""/>
      <w:lvlJc w:val="left"/>
    </w:lvl>
    <w:lvl w:ilvl="6" w:tplc="CEC27502">
      <w:numFmt w:val="decimal"/>
      <w:lvlText w:val=""/>
      <w:lvlJc w:val="left"/>
    </w:lvl>
    <w:lvl w:ilvl="7" w:tplc="5F1C2E44">
      <w:numFmt w:val="decimal"/>
      <w:lvlText w:val=""/>
      <w:lvlJc w:val="left"/>
    </w:lvl>
    <w:lvl w:ilvl="8" w:tplc="2C44913A">
      <w:numFmt w:val="decimal"/>
      <w:lvlText w:val=""/>
      <w:lvlJc w:val="left"/>
    </w:lvl>
  </w:abstractNum>
  <w:abstractNum w:abstractNumId="21">
    <w:nsid w:val="0000314F"/>
    <w:multiLevelType w:val="hybridMultilevel"/>
    <w:tmpl w:val="56C2BCA6"/>
    <w:lvl w:ilvl="0" w:tplc="A50A19D4">
      <w:start w:val="1"/>
      <w:numFmt w:val="bullet"/>
      <w:lvlText w:val=""/>
      <w:lvlJc w:val="left"/>
    </w:lvl>
    <w:lvl w:ilvl="1" w:tplc="40CE9A54">
      <w:numFmt w:val="decimal"/>
      <w:lvlText w:val=""/>
      <w:lvlJc w:val="left"/>
    </w:lvl>
    <w:lvl w:ilvl="2" w:tplc="0D2ED80A">
      <w:numFmt w:val="decimal"/>
      <w:lvlText w:val=""/>
      <w:lvlJc w:val="left"/>
    </w:lvl>
    <w:lvl w:ilvl="3" w:tplc="7D0A83A4">
      <w:numFmt w:val="decimal"/>
      <w:lvlText w:val=""/>
      <w:lvlJc w:val="left"/>
    </w:lvl>
    <w:lvl w:ilvl="4" w:tplc="91BA39E2">
      <w:numFmt w:val="decimal"/>
      <w:lvlText w:val=""/>
      <w:lvlJc w:val="left"/>
    </w:lvl>
    <w:lvl w:ilvl="5" w:tplc="03529E04">
      <w:numFmt w:val="decimal"/>
      <w:lvlText w:val=""/>
      <w:lvlJc w:val="left"/>
    </w:lvl>
    <w:lvl w:ilvl="6" w:tplc="8DA69DEA">
      <w:numFmt w:val="decimal"/>
      <w:lvlText w:val=""/>
      <w:lvlJc w:val="left"/>
    </w:lvl>
    <w:lvl w:ilvl="7" w:tplc="854C3888">
      <w:numFmt w:val="decimal"/>
      <w:lvlText w:val=""/>
      <w:lvlJc w:val="left"/>
    </w:lvl>
    <w:lvl w:ilvl="8" w:tplc="18A27BC8">
      <w:numFmt w:val="decimal"/>
      <w:lvlText w:val=""/>
      <w:lvlJc w:val="left"/>
    </w:lvl>
  </w:abstractNum>
  <w:abstractNum w:abstractNumId="22">
    <w:nsid w:val="000033EA"/>
    <w:multiLevelType w:val="hybridMultilevel"/>
    <w:tmpl w:val="3FE24ABE"/>
    <w:lvl w:ilvl="0" w:tplc="B44417DC">
      <w:start w:val="1"/>
      <w:numFmt w:val="bullet"/>
      <w:lvlText w:val="-"/>
      <w:lvlJc w:val="left"/>
    </w:lvl>
    <w:lvl w:ilvl="1" w:tplc="9A7AA84C">
      <w:numFmt w:val="decimal"/>
      <w:lvlText w:val=""/>
      <w:lvlJc w:val="left"/>
    </w:lvl>
    <w:lvl w:ilvl="2" w:tplc="F6A81816">
      <w:numFmt w:val="decimal"/>
      <w:lvlText w:val=""/>
      <w:lvlJc w:val="left"/>
    </w:lvl>
    <w:lvl w:ilvl="3" w:tplc="4FEEF6D4">
      <w:numFmt w:val="decimal"/>
      <w:lvlText w:val=""/>
      <w:lvlJc w:val="left"/>
    </w:lvl>
    <w:lvl w:ilvl="4" w:tplc="B6EC2EF8">
      <w:numFmt w:val="decimal"/>
      <w:lvlText w:val=""/>
      <w:lvlJc w:val="left"/>
    </w:lvl>
    <w:lvl w:ilvl="5" w:tplc="3E466ECA">
      <w:numFmt w:val="decimal"/>
      <w:lvlText w:val=""/>
      <w:lvlJc w:val="left"/>
    </w:lvl>
    <w:lvl w:ilvl="6" w:tplc="B91E2E60">
      <w:numFmt w:val="decimal"/>
      <w:lvlText w:val=""/>
      <w:lvlJc w:val="left"/>
    </w:lvl>
    <w:lvl w:ilvl="7" w:tplc="9F6C5998">
      <w:numFmt w:val="decimal"/>
      <w:lvlText w:val=""/>
      <w:lvlJc w:val="left"/>
    </w:lvl>
    <w:lvl w:ilvl="8" w:tplc="B680F280">
      <w:numFmt w:val="decimal"/>
      <w:lvlText w:val=""/>
      <w:lvlJc w:val="left"/>
    </w:lvl>
  </w:abstractNum>
  <w:abstractNum w:abstractNumId="23">
    <w:nsid w:val="0000366B"/>
    <w:multiLevelType w:val="hybridMultilevel"/>
    <w:tmpl w:val="B3381E32"/>
    <w:lvl w:ilvl="0" w:tplc="E51C14DC">
      <w:start w:val="2"/>
      <w:numFmt w:val="decimal"/>
      <w:lvlText w:val="%1)"/>
      <w:lvlJc w:val="left"/>
    </w:lvl>
    <w:lvl w:ilvl="1" w:tplc="88DA7F60">
      <w:numFmt w:val="decimal"/>
      <w:lvlText w:val=""/>
      <w:lvlJc w:val="left"/>
    </w:lvl>
    <w:lvl w:ilvl="2" w:tplc="0B9C9DF8">
      <w:numFmt w:val="decimal"/>
      <w:lvlText w:val=""/>
      <w:lvlJc w:val="left"/>
    </w:lvl>
    <w:lvl w:ilvl="3" w:tplc="BE347A8E">
      <w:numFmt w:val="decimal"/>
      <w:lvlText w:val=""/>
      <w:lvlJc w:val="left"/>
    </w:lvl>
    <w:lvl w:ilvl="4" w:tplc="1932D5A6">
      <w:numFmt w:val="decimal"/>
      <w:lvlText w:val=""/>
      <w:lvlJc w:val="left"/>
    </w:lvl>
    <w:lvl w:ilvl="5" w:tplc="F9609CC8">
      <w:numFmt w:val="decimal"/>
      <w:lvlText w:val=""/>
      <w:lvlJc w:val="left"/>
    </w:lvl>
    <w:lvl w:ilvl="6" w:tplc="13BA1888">
      <w:numFmt w:val="decimal"/>
      <w:lvlText w:val=""/>
      <w:lvlJc w:val="left"/>
    </w:lvl>
    <w:lvl w:ilvl="7" w:tplc="9E62C3B2">
      <w:numFmt w:val="decimal"/>
      <w:lvlText w:val=""/>
      <w:lvlJc w:val="left"/>
    </w:lvl>
    <w:lvl w:ilvl="8" w:tplc="079EA23C">
      <w:numFmt w:val="decimal"/>
      <w:lvlText w:val=""/>
      <w:lvlJc w:val="left"/>
    </w:lvl>
  </w:abstractNum>
  <w:abstractNum w:abstractNumId="24">
    <w:nsid w:val="00003699"/>
    <w:multiLevelType w:val="hybridMultilevel"/>
    <w:tmpl w:val="0FFEE12C"/>
    <w:lvl w:ilvl="0" w:tplc="EAFA20E2">
      <w:start w:val="1"/>
      <w:numFmt w:val="bullet"/>
      <w:lvlText w:val="-"/>
      <w:lvlJc w:val="left"/>
    </w:lvl>
    <w:lvl w:ilvl="1" w:tplc="05586C52">
      <w:numFmt w:val="decimal"/>
      <w:lvlText w:val=""/>
      <w:lvlJc w:val="left"/>
    </w:lvl>
    <w:lvl w:ilvl="2" w:tplc="F3B4CABC">
      <w:numFmt w:val="decimal"/>
      <w:lvlText w:val=""/>
      <w:lvlJc w:val="left"/>
    </w:lvl>
    <w:lvl w:ilvl="3" w:tplc="3B14F3D4">
      <w:numFmt w:val="decimal"/>
      <w:lvlText w:val=""/>
      <w:lvlJc w:val="left"/>
    </w:lvl>
    <w:lvl w:ilvl="4" w:tplc="A0821F48">
      <w:numFmt w:val="decimal"/>
      <w:lvlText w:val=""/>
      <w:lvlJc w:val="left"/>
    </w:lvl>
    <w:lvl w:ilvl="5" w:tplc="4D8C5BD4">
      <w:numFmt w:val="decimal"/>
      <w:lvlText w:val=""/>
      <w:lvlJc w:val="left"/>
    </w:lvl>
    <w:lvl w:ilvl="6" w:tplc="687E034C">
      <w:numFmt w:val="decimal"/>
      <w:lvlText w:val=""/>
      <w:lvlJc w:val="left"/>
    </w:lvl>
    <w:lvl w:ilvl="7" w:tplc="D0BE8A44">
      <w:numFmt w:val="decimal"/>
      <w:lvlText w:val=""/>
      <w:lvlJc w:val="left"/>
    </w:lvl>
    <w:lvl w:ilvl="8" w:tplc="BFC8F552">
      <w:numFmt w:val="decimal"/>
      <w:lvlText w:val=""/>
      <w:lvlJc w:val="left"/>
    </w:lvl>
  </w:abstractNum>
  <w:abstractNum w:abstractNumId="25">
    <w:nsid w:val="00003A9E"/>
    <w:multiLevelType w:val="hybridMultilevel"/>
    <w:tmpl w:val="E15AF346"/>
    <w:lvl w:ilvl="0" w:tplc="46602444">
      <w:start w:val="1"/>
      <w:numFmt w:val="bullet"/>
      <w:lvlText w:val=""/>
      <w:lvlJc w:val="left"/>
    </w:lvl>
    <w:lvl w:ilvl="1" w:tplc="B3B475E4">
      <w:numFmt w:val="decimal"/>
      <w:lvlText w:val=""/>
      <w:lvlJc w:val="left"/>
    </w:lvl>
    <w:lvl w:ilvl="2" w:tplc="12DABCA2">
      <w:numFmt w:val="decimal"/>
      <w:lvlText w:val=""/>
      <w:lvlJc w:val="left"/>
    </w:lvl>
    <w:lvl w:ilvl="3" w:tplc="26F62758">
      <w:numFmt w:val="decimal"/>
      <w:lvlText w:val=""/>
      <w:lvlJc w:val="left"/>
    </w:lvl>
    <w:lvl w:ilvl="4" w:tplc="B886699A">
      <w:numFmt w:val="decimal"/>
      <w:lvlText w:val=""/>
      <w:lvlJc w:val="left"/>
    </w:lvl>
    <w:lvl w:ilvl="5" w:tplc="B1A80D7C">
      <w:numFmt w:val="decimal"/>
      <w:lvlText w:val=""/>
      <w:lvlJc w:val="left"/>
    </w:lvl>
    <w:lvl w:ilvl="6" w:tplc="AE7AED62">
      <w:numFmt w:val="decimal"/>
      <w:lvlText w:val=""/>
      <w:lvlJc w:val="left"/>
    </w:lvl>
    <w:lvl w:ilvl="7" w:tplc="72D6D99E">
      <w:numFmt w:val="decimal"/>
      <w:lvlText w:val=""/>
      <w:lvlJc w:val="left"/>
    </w:lvl>
    <w:lvl w:ilvl="8" w:tplc="1276BF48">
      <w:numFmt w:val="decimal"/>
      <w:lvlText w:val=""/>
      <w:lvlJc w:val="left"/>
    </w:lvl>
  </w:abstractNum>
  <w:abstractNum w:abstractNumId="26">
    <w:nsid w:val="00003BF6"/>
    <w:multiLevelType w:val="hybridMultilevel"/>
    <w:tmpl w:val="6EE0F734"/>
    <w:lvl w:ilvl="0" w:tplc="34FAD4F2">
      <w:start w:val="1"/>
      <w:numFmt w:val="bullet"/>
      <w:lvlText w:val=""/>
      <w:lvlJc w:val="left"/>
    </w:lvl>
    <w:lvl w:ilvl="1" w:tplc="09985418">
      <w:numFmt w:val="decimal"/>
      <w:lvlText w:val=""/>
      <w:lvlJc w:val="left"/>
    </w:lvl>
    <w:lvl w:ilvl="2" w:tplc="AF4EF778">
      <w:numFmt w:val="decimal"/>
      <w:lvlText w:val=""/>
      <w:lvlJc w:val="left"/>
    </w:lvl>
    <w:lvl w:ilvl="3" w:tplc="78527522">
      <w:numFmt w:val="decimal"/>
      <w:lvlText w:val=""/>
      <w:lvlJc w:val="left"/>
    </w:lvl>
    <w:lvl w:ilvl="4" w:tplc="01849340">
      <w:numFmt w:val="decimal"/>
      <w:lvlText w:val=""/>
      <w:lvlJc w:val="left"/>
    </w:lvl>
    <w:lvl w:ilvl="5" w:tplc="716484E2">
      <w:numFmt w:val="decimal"/>
      <w:lvlText w:val=""/>
      <w:lvlJc w:val="left"/>
    </w:lvl>
    <w:lvl w:ilvl="6" w:tplc="698A3EEC">
      <w:numFmt w:val="decimal"/>
      <w:lvlText w:val=""/>
      <w:lvlJc w:val="left"/>
    </w:lvl>
    <w:lvl w:ilvl="7" w:tplc="51CC56E6">
      <w:numFmt w:val="decimal"/>
      <w:lvlText w:val=""/>
      <w:lvlJc w:val="left"/>
    </w:lvl>
    <w:lvl w:ilvl="8" w:tplc="2912FCC6">
      <w:numFmt w:val="decimal"/>
      <w:lvlText w:val=""/>
      <w:lvlJc w:val="left"/>
    </w:lvl>
  </w:abstractNum>
  <w:abstractNum w:abstractNumId="27">
    <w:nsid w:val="00003CD5"/>
    <w:multiLevelType w:val="hybridMultilevel"/>
    <w:tmpl w:val="16FAC5E8"/>
    <w:lvl w:ilvl="0" w:tplc="0514093E">
      <w:start w:val="1"/>
      <w:numFmt w:val="bullet"/>
      <w:lvlText w:val="-"/>
      <w:lvlJc w:val="left"/>
    </w:lvl>
    <w:lvl w:ilvl="1" w:tplc="CCD6ECB8">
      <w:numFmt w:val="decimal"/>
      <w:lvlText w:val=""/>
      <w:lvlJc w:val="left"/>
    </w:lvl>
    <w:lvl w:ilvl="2" w:tplc="03E604AE">
      <w:numFmt w:val="decimal"/>
      <w:lvlText w:val=""/>
      <w:lvlJc w:val="left"/>
    </w:lvl>
    <w:lvl w:ilvl="3" w:tplc="D068DA96">
      <w:numFmt w:val="decimal"/>
      <w:lvlText w:val=""/>
      <w:lvlJc w:val="left"/>
    </w:lvl>
    <w:lvl w:ilvl="4" w:tplc="3A6CA874">
      <w:numFmt w:val="decimal"/>
      <w:lvlText w:val=""/>
      <w:lvlJc w:val="left"/>
    </w:lvl>
    <w:lvl w:ilvl="5" w:tplc="F6129AFC">
      <w:numFmt w:val="decimal"/>
      <w:lvlText w:val=""/>
      <w:lvlJc w:val="left"/>
    </w:lvl>
    <w:lvl w:ilvl="6" w:tplc="4FD4FBE8">
      <w:numFmt w:val="decimal"/>
      <w:lvlText w:val=""/>
      <w:lvlJc w:val="left"/>
    </w:lvl>
    <w:lvl w:ilvl="7" w:tplc="96B2B0CE">
      <w:numFmt w:val="decimal"/>
      <w:lvlText w:val=""/>
      <w:lvlJc w:val="left"/>
    </w:lvl>
    <w:lvl w:ilvl="8" w:tplc="731C5A6C">
      <w:numFmt w:val="decimal"/>
      <w:lvlText w:val=""/>
      <w:lvlJc w:val="left"/>
    </w:lvl>
  </w:abstractNum>
  <w:abstractNum w:abstractNumId="28">
    <w:nsid w:val="00003CD6"/>
    <w:multiLevelType w:val="hybridMultilevel"/>
    <w:tmpl w:val="B7FA9948"/>
    <w:lvl w:ilvl="0" w:tplc="FE00EA88">
      <w:start w:val="1"/>
      <w:numFmt w:val="bullet"/>
      <w:lvlText w:val=""/>
      <w:lvlJc w:val="left"/>
    </w:lvl>
    <w:lvl w:ilvl="1" w:tplc="F648E140">
      <w:start w:val="1"/>
      <w:numFmt w:val="bullet"/>
      <w:lvlText w:val="и"/>
      <w:lvlJc w:val="left"/>
    </w:lvl>
    <w:lvl w:ilvl="2" w:tplc="FB4420A0">
      <w:numFmt w:val="decimal"/>
      <w:lvlText w:val=""/>
      <w:lvlJc w:val="left"/>
    </w:lvl>
    <w:lvl w:ilvl="3" w:tplc="0464DE58">
      <w:numFmt w:val="decimal"/>
      <w:lvlText w:val=""/>
      <w:lvlJc w:val="left"/>
    </w:lvl>
    <w:lvl w:ilvl="4" w:tplc="4FE8E7F0">
      <w:numFmt w:val="decimal"/>
      <w:lvlText w:val=""/>
      <w:lvlJc w:val="left"/>
    </w:lvl>
    <w:lvl w:ilvl="5" w:tplc="7D6881D8">
      <w:numFmt w:val="decimal"/>
      <w:lvlText w:val=""/>
      <w:lvlJc w:val="left"/>
    </w:lvl>
    <w:lvl w:ilvl="6" w:tplc="BA6C794C">
      <w:numFmt w:val="decimal"/>
      <w:lvlText w:val=""/>
      <w:lvlJc w:val="left"/>
    </w:lvl>
    <w:lvl w:ilvl="7" w:tplc="D45C6C28">
      <w:numFmt w:val="decimal"/>
      <w:lvlText w:val=""/>
      <w:lvlJc w:val="left"/>
    </w:lvl>
    <w:lvl w:ilvl="8" w:tplc="B496542E">
      <w:numFmt w:val="decimal"/>
      <w:lvlText w:val=""/>
      <w:lvlJc w:val="left"/>
    </w:lvl>
  </w:abstractNum>
  <w:abstractNum w:abstractNumId="29">
    <w:nsid w:val="00003E12"/>
    <w:multiLevelType w:val="hybridMultilevel"/>
    <w:tmpl w:val="32507F10"/>
    <w:lvl w:ilvl="0" w:tplc="0C347282">
      <w:start w:val="1"/>
      <w:numFmt w:val="decimal"/>
      <w:lvlText w:val="%1."/>
      <w:lvlJc w:val="left"/>
    </w:lvl>
    <w:lvl w:ilvl="1" w:tplc="66AC462E">
      <w:numFmt w:val="decimal"/>
      <w:lvlText w:val=""/>
      <w:lvlJc w:val="left"/>
    </w:lvl>
    <w:lvl w:ilvl="2" w:tplc="BA8C3DD6">
      <w:numFmt w:val="decimal"/>
      <w:lvlText w:val=""/>
      <w:lvlJc w:val="left"/>
    </w:lvl>
    <w:lvl w:ilvl="3" w:tplc="AD401D3A">
      <w:numFmt w:val="decimal"/>
      <w:lvlText w:val=""/>
      <w:lvlJc w:val="left"/>
    </w:lvl>
    <w:lvl w:ilvl="4" w:tplc="B6960ABE">
      <w:numFmt w:val="decimal"/>
      <w:lvlText w:val=""/>
      <w:lvlJc w:val="left"/>
    </w:lvl>
    <w:lvl w:ilvl="5" w:tplc="9CFE2978">
      <w:numFmt w:val="decimal"/>
      <w:lvlText w:val=""/>
      <w:lvlJc w:val="left"/>
    </w:lvl>
    <w:lvl w:ilvl="6" w:tplc="6BB0C05C">
      <w:numFmt w:val="decimal"/>
      <w:lvlText w:val=""/>
      <w:lvlJc w:val="left"/>
    </w:lvl>
    <w:lvl w:ilvl="7" w:tplc="2E06FCF2">
      <w:numFmt w:val="decimal"/>
      <w:lvlText w:val=""/>
      <w:lvlJc w:val="left"/>
    </w:lvl>
    <w:lvl w:ilvl="8" w:tplc="7CF2C19E">
      <w:numFmt w:val="decimal"/>
      <w:lvlText w:val=""/>
      <w:lvlJc w:val="left"/>
    </w:lvl>
  </w:abstractNum>
  <w:abstractNum w:abstractNumId="30">
    <w:nsid w:val="00003EF6"/>
    <w:multiLevelType w:val="hybridMultilevel"/>
    <w:tmpl w:val="96384672"/>
    <w:lvl w:ilvl="0" w:tplc="06FC4AEA">
      <w:start w:val="7"/>
      <w:numFmt w:val="decimal"/>
      <w:lvlText w:val="%1"/>
      <w:lvlJc w:val="left"/>
    </w:lvl>
    <w:lvl w:ilvl="1" w:tplc="60B80676">
      <w:numFmt w:val="decimal"/>
      <w:lvlText w:val=""/>
      <w:lvlJc w:val="left"/>
    </w:lvl>
    <w:lvl w:ilvl="2" w:tplc="394A1BD4">
      <w:numFmt w:val="decimal"/>
      <w:lvlText w:val=""/>
      <w:lvlJc w:val="left"/>
    </w:lvl>
    <w:lvl w:ilvl="3" w:tplc="E8C2D738">
      <w:numFmt w:val="decimal"/>
      <w:lvlText w:val=""/>
      <w:lvlJc w:val="left"/>
    </w:lvl>
    <w:lvl w:ilvl="4" w:tplc="22629322">
      <w:numFmt w:val="decimal"/>
      <w:lvlText w:val=""/>
      <w:lvlJc w:val="left"/>
    </w:lvl>
    <w:lvl w:ilvl="5" w:tplc="FEEADE24">
      <w:numFmt w:val="decimal"/>
      <w:lvlText w:val=""/>
      <w:lvlJc w:val="left"/>
    </w:lvl>
    <w:lvl w:ilvl="6" w:tplc="84C4C828">
      <w:numFmt w:val="decimal"/>
      <w:lvlText w:val=""/>
      <w:lvlJc w:val="left"/>
    </w:lvl>
    <w:lvl w:ilvl="7" w:tplc="1EE6A60E">
      <w:numFmt w:val="decimal"/>
      <w:lvlText w:val=""/>
      <w:lvlJc w:val="left"/>
    </w:lvl>
    <w:lvl w:ilvl="8" w:tplc="D17AC8D2">
      <w:numFmt w:val="decimal"/>
      <w:lvlText w:val=""/>
      <w:lvlJc w:val="left"/>
    </w:lvl>
  </w:abstractNum>
  <w:abstractNum w:abstractNumId="31">
    <w:nsid w:val="00004080"/>
    <w:multiLevelType w:val="hybridMultilevel"/>
    <w:tmpl w:val="4632796E"/>
    <w:lvl w:ilvl="0" w:tplc="E842C8FC">
      <w:start w:val="1"/>
      <w:numFmt w:val="decimal"/>
      <w:lvlText w:val="%1."/>
      <w:lvlJc w:val="left"/>
    </w:lvl>
    <w:lvl w:ilvl="1" w:tplc="F7540DE0">
      <w:numFmt w:val="decimal"/>
      <w:lvlText w:val=""/>
      <w:lvlJc w:val="left"/>
    </w:lvl>
    <w:lvl w:ilvl="2" w:tplc="AEA8E38C">
      <w:numFmt w:val="decimal"/>
      <w:lvlText w:val=""/>
      <w:lvlJc w:val="left"/>
    </w:lvl>
    <w:lvl w:ilvl="3" w:tplc="FAD8EE30">
      <w:numFmt w:val="decimal"/>
      <w:lvlText w:val=""/>
      <w:lvlJc w:val="left"/>
    </w:lvl>
    <w:lvl w:ilvl="4" w:tplc="621AF516">
      <w:numFmt w:val="decimal"/>
      <w:lvlText w:val=""/>
      <w:lvlJc w:val="left"/>
    </w:lvl>
    <w:lvl w:ilvl="5" w:tplc="08FAD4AE">
      <w:numFmt w:val="decimal"/>
      <w:lvlText w:val=""/>
      <w:lvlJc w:val="left"/>
    </w:lvl>
    <w:lvl w:ilvl="6" w:tplc="A7340B58">
      <w:numFmt w:val="decimal"/>
      <w:lvlText w:val=""/>
      <w:lvlJc w:val="left"/>
    </w:lvl>
    <w:lvl w:ilvl="7" w:tplc="7B60751A">
      <w:numFmt w:val="decimal"/>
      <w:lvlText w:val=""/>
      <w:lvlJc w:val="left"/>
    </w:lvl>
    <w:lvl w:ilvl="8" w:tplc="D68C388A">
      <w:numFmt w:val="decimal"/>
      <w:lvlText w:val=""/>
      <w:lvlJc w:val="left"/>
    </w:lvl>
  </w:abstractNum>
  <w:abstractNum w:abstractNumId="32">
    <w:nsid w:val="0000409D"/>
    <w:multiLevelType w:val="hybridMultilevel"/>
    <w:tmpl w:val="A0DCB142"/>
    <w:lvl w:ilvl="0" w:tplc="C422D326">
      <w:start w:val="1"/>
      <w:numFmt w:val="decimal"/>
      <w:lvlText w:val="%1)"/>
      <w:lvlJc w:val="left"/>
    </w:lvl>
    <w:lvl w:ilvl="1" w:tplc="12A6D788">
      <w:numFmt w:val="decimal"/>
      <w:lvlText w:val=""/>
      <w:lvlJc w:val="left"/>
    </w:lvl>
    <w:lvl w:ilvl="2" w:tplc="F89AB1AE">
      <w:numFmt w:val="decimal"/>
      <w:lvlText w:val=""/>
      <w:lvlJc w:val="left"/>
    </w:lvl>
    <w:lvl w:ilvl="3" w:tplc="DE8E7D44">
      <w:numFmt w:val="decimal"/>
      <w:lvlText w:val=""/>
      <w:lvlJc w:val="left"/>
    </w:lvl>
    <w:lvl w:ilvl="4" w:tplc="21D0A23A">
      <w:numFmt w:val="decimal"/>
      <w:lvlText w:val=""/>
      <w:lvlJc w:val="left"/>
    </w:lvl>
    <w:lvl w:ilvl="5" w:tplc="0016C84A">
      <w:numFmt w:val="decimal"/>
      <w:lvlText w:val=""/>
      <w:lvlJc w:val="left"/>
    </w:lvl>
    <w:lvl w:ilvl="6" w:tplc="35B02106">
      <w:numFmt w:val="decimal"/>
      <w:lvlText w:val=""/>
      <w:lvlJc w:val="left"/>
    </w:lvl>
    <w:lvl w:ilvl="7" w:tplc="30F4728E">
      <w:numFmt w:val="decimal"/>
      <w:lvlText w:val=""/>
      <w:lvlJc w:val="left"/>
    </w:lvl>
    <w:lvl w:ilvl="8" w:tplc="0E2AA306">
      <w:numFmt w:val="decimal"/>
      <w:lvlText w:val=""/>
      <w:lvlJc w:val="left"/>
    </w:lvl>
  </w:abstractNum>
  <w:abstractNum w:abstractNumId="33">
    <w:nsid w:val="0000422D"/>
    <w:multiLevelType w:val="hybridMultilevel"/>
    <w:tmpl w:val="217612B6"/>
    <w:lvl w:ilvl="0" w:tplc="5178D342">
      <w:start w:val="1"/>
      <w:numFmt w:val="bullet"/>
      <w:lvlText w:val="и"/>
      <w:lvlJc w:val="left"/>
    </w:lvl>
    <w:lvl w:ilvl="1" w:tplc="35927E2C">
      <w:numFmt w:val="decimal"/>
      <w:lvlText w:val=""/>
      <w:lvlJc w:val="left"/>
    </w:lvl>
    <w:lvl w:ilvl="2" w:tplc="E5DE1574">
      <w:numFmt w:val="decimal"/>
      <w:lvlText w:val=""/>
      <w:lvlJc w:val="left"/>
    </w:lvl>
    <w:lvl w:ilvl="3" w:tplc="7D98A834">
      <w:numFmt w:val="decimal"/>
      <w:lvlText w:val=""/>
      <w:lvlJc w:val="left"/>
    </w:lvl>
    <w:lvl w:ilvl="4" w:tplc="7438E55A">
      <w:numFmt w:val="decimal"/>
      <w:lvlText w:val=""/>
      <w:lvlJc w:val="left"/>
    </w:lvl>
    <w:lvl w:ilvl="5" w:tplc="40009928">
      <w:numFmt w:val="decimal"/>
      <w:lvlText w:val=""/>
      <w:lvlJc w:val="left"/>
    </w:lvl>
    <w:lvl w:ilvl="6" w:tplc="2026DE40">
      <w:numFmt w:val="decimal"/>
      <w:lvlText w:val=""/>
      <w:lvlJc w:val="left"/>
    </w:lvl>
    <w:lvl w:ilvl="7" w:tplc="EFE02944">
      <w:numFmt w:val="decimal"/>
      <w:lvlText w:val=""/>
      <w:lvlJc w:val="left"/>
    </w:lvl>
    <w:lvl w:ilvl="8" w:tplc="A2FADE0C">
      <w:numFmt w:val="decimal"/>
      <w:lvlText w:val=""/>
      <w:lvlJc w:val="left"/>
    </w:lvl>
  </w:abstractNum>
  <w:abstractNum w:abstractNumId="34">
    <w:nsid w:val="00004230"/>
    <w:multiLevelType w:val="hybridMultilevel"/>
    <w:tmpl w:val="9E1647D8"/>
    <w:lvl w:ilvl="0" w:tplc="9E20A3B8">
      <w:start w:val="1"/>
      <w:numFmt w:val="bullet"/>
      <w:lvlText w:val="В"/>
      <w:lvlJc w:val="left"/>
    </w:lvl>
    <w:lvl w:ilvl="1" w:tplc="3716A98A">
      <w:numFmt w:val="decimal"/>
      <w:lvlText w:val=""/>
      <w:lvlJc w:val="left"/>
    </w:lvl>
    <w:lvl w:ilvl="2" w:tplc="85B02F32">
      <w:numFmt w:val="decimal"/>
      <w:lvlText w:val=""/>
      <w:lvlJc w:val="left"/>
    </w:lvl>
    <w:lvl w:ilvl="3" w:tplc="D982FC0E">
      <w:numFmt w:val="decimal"/>
      <w:lvlText w:val=""/>
      <w:lvlJc w:val="left"/>
    </w:lvl>
    <w:lvl w:ilvl="4" w:tplc="4F72194C">
      <w:numFmt w:val="decimal"/>
      <w:lvlText w:val=""/>
      <w:lvlJc w:val="left"/>
    </w:lvl>
    <w:lvl w:ilvl="5" w:tplc="F9746ACC">
      <w:numFmt w:val="decimal"/>
      <w:lvlText w:val=""/>
      <w:lvlJc w:val="left"/>
    </w:lvl>
    <w:lvl w:ilvl="6" w:tplc="735611C2">
      <w:numFmt w:val="decimal"/>
      <w:lvlText w:val=""/>
      <w:lvlJc w:val="left"/>
    </w:lvl>
    <w:lvl w:ilvl="7" w:tplc="7E286412">
      <w:numFmt w:val="decimal"/>
      <w:lvlText w:val=""/>
      <w:lvlJc w:val="left"/>
    </w:lvl>
    <w:lvl w:ilvl="8" w:tplc="90E07BFA">
      <w:numFmt w:val="decimal"/>
      <w:lvlText w:val=""/>
      <w:lvlJc w:val="left"/>
    </w:lvl>
  </w:abstractNum>
  <w:abstractNum w:abstractNumId="35">
    <w:nsid w:val="000048CC"/>
    <w:multiLevelType w:val="hybridMultilevel"/>
    <w:tmpl w:val="E42E42F6"/>
    <w:lvl w:ilvl="0" w:tplc="33F6D7F6">
      <w:start w:val="1"/>
      <w:numFmt w:val="bullet"/>
      <w:lvlText w:val="-"/>
      <w:lvlJc w:val="left"/>
    </w:lvl>
    <w:lvl w:ilvl="1" w:tplc="A1945AC8">
      <w:start w:val="1"/>
      <w:numFmt w:val="bullet"/>
      <w:lvlText w:val="-"/>
      <w:lvlJc w:val="left"/>
    </w:lvl>
    <w:lvl w:ilvl="2" w:tplc="31BC866A">
      <w:numFmt w:val="decimal"/>
      <w:lvlText w:val=""/>
      <w:lvlJc w:val="left"/>
    </w:lvl>
    <w:lvl w:ilvl="3" w:tplc="06F8A39C">
      <w:numFmt w:val="decimal"/>
      <w:lvlText w:val=""/>
      <w:lvlJc w:val="left"/>
    </w:lvl>
    <w:lvl w:ilvl="4" w:tplc="2E2EF678">
      <w:numFmt w:val="decimal"/>
      <w:lvlText w:val=""/>
      <w:lvlJc w:val="left"/>
    </w:lvl>
    <w:lvl w:ilvl="5" w:tplc="0B18E406">
      <w:numFmt w:val="decimal"/>
      <w:lvlText w:val=""/>
      <w:lvlJc w:val="left"/>
    </w:lvl>
    <w:lvl w:ilvl="6" w:tplc="5B18FEE8">
      <w:numFmt w:val="decimal"/>
      <w:lvlText w:val=""/>
      <w:lvlJc w:val="left"/>
    </w:lvl>
    <w:lvl w:ilvl="7" w:tplc="9B6032D4">
      <w:numFmt w:val="decimal"/>
      <w:lvlText w:val=""/>
      <w:lvlJc w:val="left"/>
    </w:lvl>
    <w:lvl w:ilvl="8" w:tplc="692C320C">
      <w:numFmt w:val="decimal"/>
      <w:lvlText w:val=""/>
      <w:lvlJc w:val="left"/>
    </w:lvl>
  </w:abstractNum>
  <w:abstractNum w:abstractNumId="36">
    <w:nsid w:val="00004944"/>
    <w:multiLevelType w:val="hybridMultilevel"/>
    <w:tmpl w:val="C7F0DD3C"/>
    <w:lvl w:ilvl="0" w:tplc="C1D8193E">
      <w:start w:val="1"/>
      <w:numFmt w:val="bullet"/>
      <w:lvlText w:val=""/>
      <w:lvlJc w:val="left"/>
    </w:lvl>
    <w:lvl w:ilvl="1" w:tplc="B22E38DA">
      <w:numFmt w:val="decimal"/>
      <w:lvlText w:val=""/>
      <w:lvlJc w:val="left"/>
    </w:lvl>
    <w:lvl w:ilvl="2" w:tplc="68724110">
      <w:numFmt w:val="decimal"/>
      <w:lvlText w:val=""/>
      <w:lvlJc w:val="left"/>
    </w:lvl>
    <w:lvl w:ilvl="3" w:tplc="8BE0A210">
      <w:numFmt w:val="decimal"/>
      <w:lvlText w:val=""/>
      <w:lvlJc w:val="left"/>
    </w:lvl>
    <w:lvl w:ilvl="4" w:tplc="B5D65BD4">
      <w:numFmt w:val="decimal"/>
      <w:lvlText w:val=""/>
      <w:lvlJc w:val="left"/>
    </w:lvl>
    <w:lvl w:ilvl="5" w:tplc="58EE174A">
      <w:numFmt w:val="decimal"/>
      <w:lvlText w:val=""/>
      <w:lvlJc w:val="left"/>
    </w:lvl>
    <w:lvl w:ilvl="6" w:tplc="CD442D1E">
      <w:numFmt w:val="decimal"/>
      <w:lvlText w:val=""/>
      <w:lvlJc w:val="left"/>
    </w:lvl>
    <w:lvl w:ilvl="7" w:tplc="24F072F0">
      <w:numFmt w:val="decimal"/>
      <w:lvlText w:val=""/>
      <w:lvlJc w:val="left"/>
    </w:lvl>
    <w:lvl w:ilvl="8" w:tplc="C5365BBA">
      <w:numFmt w:val="decimal"/>
      <w:lvlText w:val=""/>
      <w:lvlJc w:val="left"/>
    </w:lvl>
  </w:abstractNum>
  <w:abstractNum w:abstractNumId="37">
    <w:nsid w:val="00004A80"/>
    <w:multiLevelType w:val="hybridMultilevel"/>
    <w:tmpl w:val="E36AE028"/>
    <w:lvl w:ilvl="0" w:tplc="0A1AF3EC">
      <w:start w:val="9"/>
      <w:numFmt w:val="decimal"/>
      <w:lvlText w:val="%1."/>
      <w:lvlJc w:val="left"/>
    </w:lvl>
    <w:lvl w:ilvl="1" w:tplc="539CF4E4">
      <w:numFmt w:val="decimal"/>
      <w:lvlText w:val=""/>
      <w:lvlJc w:val="left"/>
    </w:lvl>
    <w:lvl w:ilvl="2" w:tplc="7E9E1AEA">
      <w:numFmt w:val="decimal"/>
      <w:lvlText w:val=""/>
      <w:lvlJc w:val="left"/>
    </w:lvl>
    <w:lvl w:ilvl="3" w:tplc="0C463370">
      <w:numFmt w:val="decimal"/>
      <w:lvlText w:val=""/>
      <w:lvlJc w:val="left"/>
    </w:lvl>
    <w:lvl w:ilvl="4" w:tplc="95E4E7A8">
      <w:numFmt w:val="decimal"/>
      <w:lvlText w:val=""/>
      <w:lvlJc w:val="left"/>
    </w:lvl>
    <w:lvl w:ilvl="5" w:tplc="BB4CF9A2">
      <w:numFmt w:val="decimal"/>
      <w:lvlText w:val=""/>
      <w:lvlJc w:val="left"/>
    </w:lvl>
    <w:lvl w:ilvl="6" w:tplc="81120764">
      <w:numFmt w:val="decimal"/>
      <w:lvlText w:val=""/>
      <w:lvlJc w:val="left"/>
    </w:lvl>
    <w:lvl w:ilvl="7" w:tplc="D0B0A8AE">
      <w:numFmt w:val="decimal"/>
      <w:lvlText w:val=""/>
      <w:lvlJc w:val="left"/>
    </w:lvl>
    <w:lvl w:ilvl="8" w:tplc="AEF0E2DC">
      <w:numFmt w:val="decimal"/>
      <w:lvlText w:val=""/>
      <w:lvlJc w:val="left"/>
    </w:lvl>
  </w:abstractNum>
  <w:abstractNum w:abstractNumId="38">
    <w:nsid w:val="00004B40"/>
    <w:multiLevelType w:val="hybridMultilevel"/>
    <w:tmpl w:val="6C4C23A2"/>
    <w:lvl w:ilvl="0" w:tplc="45425CA8">
      <w:start w:val="6"/>
      <w:numFmt w:val="decimal"/>
      <w:lvlText w:val="%1"/>
      <w:lvlJc w:val="left"/>
    </w:lvl>
    <w:lvl w:ilvl="1" w:tplc="F8C68108">
      <w:numFmt w:val="decimal"/>
      <w:lvlText w:val=""/>
      <w:lvlJc w:val="left"/>
    </w:lvl>
    <w:lvl w:ilvl="2" w:tplc="8ABCC6FC">
      <w:numFmt w:val="decimal"/>
      <w:lvlText w:val=""/>
      <w:lvlJc w:val="left"/>
    </w:lvl>
    <w:lvl w:ilvl="3" w:tplc="36FCAE48">
      <w:numFmt w:val="decimal"/>
      <w:lvlText w:val=""/>
      <w:lvlJc w:val="left"/>
    </w:lvl>
    <w:lvl w:ilvl="4" w:tplc="7918FF56">
      <w:numFmt w:val="decimal"/>
      <w:lvlText w:val=""/>
      <w:lvlJc w:val="left"/>
    </w:lvl>
    <w:lvl w:ilvl="5" w:tplc="2686296C">
      <w:numFmt w:val="decimal"/>
      <w:lvlText w:val=""/>
      <w:lvlJc w:val="left"/>
    </w:lvl>
    <w:lvl w:ilvl="6" w:tplc="96023D78">
      <w:numFmt w:val="decimal"/>
      <w:lvlText w:val=""/>
      <w:lvlJc w:val="left"/>
    </w:lvl>
    <w:lvl w:ilvl="7" w:tplc="B19C5576">
      <w:numFmt w:val="decimal"/>
      <w:lvlText w:val=""/>
      <w:lvlJc w:val="left"/>
    </w:lvl>
    <w:lvl w:ilvl="8" w:tplc="115691CC">
      <w:numFmt w:val="decimal"/>
      <w:lvlText w:val=""/>
      <w:lvlJc w:val="left"/>
    </w:lvl>
  </w:abstractNum>
  <w:abstractNum w:abstractNumId="39">
    <w:nsid w:val="00004CAD"/>
    <w:multiLevelType w:val="hybridMultilevel"/>
    <w:tmpl w:val="21EE2F16"/>
    <w:lvl w:ilvl="0" w:tplc="B2029C28">
      <w:start w:val="1"/>
      <w:numFmt w:val="bullet"/>
      <w:lvlText w:val=""/>
      <w:lvlJc w:val="left"/>
    </w:lvl>
    <w:lvl w:ilvl="1" w:tplc="33162202">
      <w:numFmt w:val="decimal"/>
      <w:lvlText w:val=""/>
      <w:lvlJc w:val="left"/>
    </w:lvl>
    <w:lvl w:ilvl="2" w:tplc="04F0B558">
      <w:numFmt w:val="decimal"/>
      <w:lvlText w:val=""/>
      <w:lvlJc w:val="left"/>
    </w:lvl>
    <w:lvl w:ilvl="3" w:tplc="8902A9FE">
      <w:numFmt w:val="decimal"/>
      <w:lvlText w:val=""/>
      <w:lvlJc w:val="left"/>
    </w:lvl>
    <w:lvl w:ilvl="4" w:tplc="21AE7BA8">
      <w:numFmt w:val="decimal"/>
      <w:lvlText w:val=""/>
      <w:lvlJc w:val="left"/>
    </w:lvl>
    <w:lvl w:ilvl="5" w:tplc="45345E2A">
      <w:numFmt w:val="decimal"/>
      <w:lvlText w:val=""/>
      <w:lvlJc w:val="left"/>
    </w:lvl>
    <w:lvl w:ilvl="6" w:tplc="E61AFF9E">
      <w:numFmt w:val="decimal"/>
      <w:lvlText w:val=""/>
      <w:lvlJc w:val="left"/>
    </w:lvl>
    <w:lvl w:ilvl="7" w:tplc="098C9C52">
      <w:numFmt w:val="decimal"/>
      <w:lvlText w:val=""/>
      <w:lvlJc w:val="left"/>
    </w:lvl>
    <w:lvl w:ilvl="8" w:tplc="714CECDC">
      <w:numFmt w:val="decimal"/>
      <w:lvlText w:val=""/>
      <w:lvlJc w:val="left"/>
    </w:lvl>
  </w:abstractNum>
  <w:abstractNum w:abstractNumId="40">
    <w:nsid w:val="00004DF2"/>
    <w:multiLevelType w:val="hybridMultilevel"/>
    <w:tmpl w:val="4508CC48"/>
    <w:lvl w:ilvl="0" w:tplc="8FB0DA50">
      <w:start w:val="1"/>
      <w:numFmt w:val="bullet"/>
      <w:lvlText w:val=""/>
      <w:lvlJc w:val="left"/>
    </w:lvl>
    <w:lvl w:ilvl="1" w:tplc="CB18DDA4">
      <w:numFmt w:val="decimal"/>
      <w:lvlText w:val=""/>
      <w:lvlJc w:val="left"/>
    </w:lvl>
    <w:lvl w:ilvl="2" w:tplc="8FD20564">
      <w:numFmt w:val="decimal"/>
      <w:lvlText w:val=""/>
      <w:lvlJc w:val="left"/>
    </w:lvl>
    <w:lvl w:ilvl="3" w:tplc="4FD4E04C">
      <w:numFmt w:val="decimal"/>
      <w:lvlText w:val=""/>
      <w:lvlJc w:val="left"/>
    </w:lvl>
    <w:lvl w:ilvl="4" w:tplc="4E28D634">
      <w:numFmt w:val="decimal"/>
      <w:lvlText w:val=""/>
      <w:lvlJc w:val="left"/>
    </w:lvl>
    <w:lvl w:ilvl="5" w:tplc="15AA5954">
      <w:numFmt w:val="decimal"/>
      <w:lvlText w:val=""/>
      <w:lvlJc w:val="left"/>
    </w:lvl>
    <w:lvl w:ilvl="6" w:tplc="6346DCEC">
      <w:numFmt w:val="decimal"/>
      <w:lvlText w:val=""/>
      <w:lvlJc w:val="left"/>
    </w:lvl>
    <w:lvl w:ilvl="7" w:tplc="E6981BA8">
      <w:numFmt w:val="decimal"/>
      <w:lvlText w:val=""/>
      <w:lvlJc w:val="left"/>
    </w:lvl>
    <w:lvl w:ilvl="8" w:tplc="435C79FA">
      <w:numFmt w:val="decimal"/>
      <w:lvlText w:val=""/>
      <w:lvlJc w:val="left"/>
    </w:lvl>
  </w:abstractNum>
  <w:abstractNum w:abstractNumId="41">
    <w:nsid w:val="00005422"/>
    <w:multiLevelType w:val="hybridMultilevel"/>
    <w:tmpl w:val="DBF6F060"/>
    <w:lvl w:ilvl="0" w:tplc="45622B94">
      <w:start w:val="4"/>
      <w:numFmt w:val="decimal"/>
      <w:lvlText w:val="%1."/>
      <w:lvlJc w:val="left"/>
    </w:lvl>
    <w:lvl w:ilvl="1" w:tplc="3698BAFE">
      <w:numFmt w:val="decimal"/>
      <w:lvlText w:val=""/>
      <w:lvlJc w:val="left"/>
    </w:lvl>
    <w:lvl w:ilvl="2" w:tplc="353A555C">
      <w:numFmt w:val="decimal"/>
      <w:lvlText w:val=""/>
      <w:lvlJc w:val="left"/>
    </w:lvl>
    <w:lvl w:ilvl="3" w:tplc="2E8AD000">
      <w:numFmt w:val="decimal"/>
      <w:lvlText w:val=""/>
      <w:lvlJc w:val="left"/>
    </w:lvl>
    <w:lvl w:ilvl="4" w:tplc="2528EC92">
      <w:numFmt w:val="decimal"/>
      <w:lvlText w:val=""/>
      <w:lvlJc w:val="left"/>
    </w:lvl>
    <w:lvl w:ilvl="5" w:tplc="2FBCC186">
      <w:numFmt w:val="decimal"/>
      <w:lvlText w:val=""/>
      <w:lvlJc w:val="left"/>
    </w:lvl>
    <w:lvl w:ilvl="6" w:tplc="DD1CF466">
      <w:numFmt w:val="decimal"/>
      <w:lvlText w:val=""/>
      <w:lvlJc w:val="left"/>
    </w:lvl>
    <w:lvl w:ilvl="7" w:tplc="A7E0EF30">
      <w:numFmt w:val="decimal"/>
      <w:lvlText w:val=""/>
      <w:lvlJc w:val="left"/>
    </w:lvl>
    <w:lvl w:ilvl="8" w:tplc="C8667C2E">
      <w:numFmt w:val="decimal"/>
      <w:lvlText w:val=""/>
      <w:lvlJc w:val="left"/>
    </w:lvl>
  </w:abstractNum>
  <w:abstractNum w:abstractNumId="42">
    <w:nsid w:val="000054DC"/>
    <w:multiLevelType w:val="hybridMultilevel"/>
    <w:tmpl w:val="F4F4C820"/>
    <w:lvl w:ilvl="0" w:tplc="F9AE1DA2">
      <w:start w:val="1"/>
      <w:numFmt w:val="bullet"/>
      <w:lvlText w:val="•"/>
      <w:lvlJc w:val="left"/>
    </w:lvl>
    <w:lvl w:ilvl="1" w:tplc="234C73EA">
      <w:numFmt w:val="decimal"/>
      <w:lvlText w:val=""/>
      <w:lvlJc w:val="left"/>
    </w:lvl>
    <w:lvl w:ilvl="2" w:tplc="3320B478">
      <w:numFmt w:val="decimal"/>
      <w:lvlText w:val=""/>
      <w:lvlJc w:val="left"/>
    </w:lvl>
    <w:lvl w:ilvl="3" w:tplc="EB12CB8C">
      <w:numFmt w:val="decimal"/>
      <w:lvlText w:val=""/>
      <w:lvlJc w:val="left"/>
    </w:lvl>
    <w:lvl w:ilvl="4" w:tplc="3A4607A4">
      <w:numFmt w:val="decimal"/>
      <w:lvlText w:val=""/>
      <w:lvlJc w:val="left"/>
    </w:lvl>
    <w:lvl w:ilvl="5" w:tplc="9E300426">
      <w:numFmt w:val="decimal"/>
      <w:lvlText w:val=""/>
      <w:lvlJc w:val="left"/>
    </w:lvl>
    <w:lvl w:ilvl="6" w:tplc="95021698">
      <w:numFmt w:val="decimal"/>
      <w:lvlText w:val=""/>
      <w:lvlJc w:val="left"/>
    </w:lvl>
    <w:lvl w:ilvl="7" w:tplc="336C47F8">
      <w:numFmt w:val="decimal"/>
      <w:lvlText w:val=""/>
      <w:lvlJc w:val="left"/>
    </w:lvl>
    <w:lvl w:ilvl="8" w:tplc="55B459F2">
      <w:numFmt w:val="decimal"/>
      <w:lvlText w:val=""/>
      <w:lvlJc w:val="left"/>
    </w:lvl>
  </w:abstractNum>
  <w:abstractNum w:abstractNumId="43">
    <w:nsid w:val="00005753"/>
    <w:multiLevelType w:val="hybridMultilevel"/>
    <w:tmpl w:val="86B2E04A"/>
    <w:lvl w:ilvl="0" w:tplc="1C74D380">
      <w:start w:val="1"/>
      <w:numFmt w:val="bullet"/>
      <w:lvlText w:val="-"/>
      <w:lvlJc w:val="left"/>
    </w:lvl>
    <w:lvl w:ilvl="1" w:tplc="768A028C">
      <w:start w:val="1"/>
      <w:numFmt w:val="bullet"/>
      <w:lvlText w:val="-"/>
      <w:lvlJc w:val="left"/>
    </w:lvl>
    <w:lvl w:ilvl="2" w:tplc="2D7C6EC8">
      <w:numFmt w:val="decimal"/>
      <w:lvlText w:val=""/>
      <w:lvlJc w:val="left"/>
    </w:lvl>
    <w:lvl w:ilvl="3" w:tplc="6E5054E0">
      <w:numFmt w:val="decimal"/>
      <w:lvlText w:val=""/>
      <w:lvlJc w:val="left"/>
    </w:lvl>
    <w:lvl w:ilvl="4" w:tplc="B0D08C4E">
      <w:numFmt w:val="decimal"/>
      <w:lvlText w:val=""/>
      <w:lvlJc w:val="left"/>
    </w:lvl>
    <w:lvl w:ilvl="5" w:tplc="08202AE2">
      <w:numFmt w:val="decimal"/>
      <w:lvlText w:val=""/>
      <w:lvlJc w:val="left"/>
    </w:lvl>
    <w:lvl w:ilvl="6" w:tplc="7E02858A">
      <w:numFmt w:val="decimal"/>
      <w:lvlText w:val=""/>
      <w:lvlJc w:val="left"/>
    </w:lvl>
    <w:lvl w:ilvl="7" w:tplc="99086072">
      <w:numFmt w:val="decimal"/>
      <w:lvlText w:val=""/>
      <w:lvlJc w:val="left"/>
    </w:lvl>
    <w:lvl w:ilvl="8" w:tplc="8E085D6A">
      <w:numFmt w:val="decimal"/>
      <w:lvlText w:val=""/>
      <w:lvlJc w:val="left"/>
    </w:lvl>
  </w:abstractNum>
  <w:abstractNum w:abstractNumId="44">
    <w:nsid w:val="00005772"/>
    <w:multiLevelType w:val="hybridMultilevel"/>
    <w:tmpl w:val="70CCA834"/>
    <w:lvl w:ilvl="0" w:tplc="64DA6F62">
      <w:start w:val="1"/>
      <w:numFmt w:val="bullet"/>
      <w:lvlText w:val="-"/>
      <w:lvlJc w:val="left"/>
    </w:lvl>
    <w:lvl w:ilvl="1" w:tplc="6CBABE66">
      <w:start w:val="1"/>
      <w:numFmt w:val="bullet"/>
      <w:lvlText w:val="-"/>
      <w:lvlJc w:val="left"/>
    </w:lvl>
    <w:lvl w:ilvl="2" w:tplc="DC8A4106">
      <w:numFmt w:val="decimal"/>
      <w:lvlText w:val=""/>
      <w:lvlJc w:val="left"/>
    </w:lvl>
    <w:lvl w:ilvl="3" w:tplc="01A09066">
      <w:numFmt w:val="decimal"/>
      <w:lvlText w:val=""/>
      <w:lvlJc w:val="left"/>
    </w:lvl>
    <w:lvl w:ilvl="4" w:tplc="FB405B9E">
      <w:numFmt w:val="decimal"/>
      <w:lvlText w:val=""/>
      <w:lvlJc w:val="left"/>
    </w:lvl>
    <w:lvl w:ilvl="5" w:tplc="18A03288">
      <w:numFmt w:val="decimal"/>
      <w:lvlText w:val=""/>
      <w:lvlJc w:val="left"/>
    </w:lvl>
    <w:lvl w:ilvl="6" w:tplc="EE50325C">
      <w:numFmt w:val="decimal"/>
      <w:lvlText w:val=""/>
      <w:lvlJc w:val="left"/>
    </w:lvl>
    <w:lvl w:ilvl="7" w:tplc="85129796">
      <w:numFmt w:val="decimal"/>
      <w:lvlText w:val=""/>
      <w:lvlJc w:val="left"/>
    </w:lvl>
    <w:lvl w:ilvl="8" w:tplc="EE447070">
      <w:numFmt w:val="decimal"/>
      <w:lvlText w:val=""/>
      <w:lvlJc w:val="left"/>
    </w:lvl>
  </w:abstractNum>
  <w:abstractNum w:abstractNumId="45">
    <w:nsid w:val="00005878"/>
    <w:multiLevelType w:val="hybridMultilevel"/>
    <w:tmpl w:val="A448FEFA"/>
    <w:lvl w:ilvl="0" w:tplc="502877FC">
      <w:start w:val="1"/>
      <w:numFmt w:val="decimal"/>
      <w:lvlText w:val="%1."/>
      <w:lvlJc w:val="left"/>
    </w:lvl>
    <w:lvl w:ilvl="1" w:tplc="98B86BEC">
      <w:numFmt w:val="decimal"/>
      <w:lvlText w:val=""/>
      <w:lvlJc w:val="left"/>
    </w:lvl>
    <w:lvl w:ilvl="2" w:tplc="9D9620F2">
      <w:numFmt w:val="decimal"/>
      <w:lvlText w:val=""/>
      <w:lvlJc w:val="left"/>
    </w:lvl>
    <w:lvl w:ilvl="3" w:tplc="67FE0AE0">
      <w:numFmt w:val="decimal"/>
      <w:lvlText w:val=""/>
      <w:lvlJc w:val="left"/>
    </w:lvl>
    <w:lvl w:ilvl="4" w:tplc="94D64FBE">
      <w:numFmt w:val="decimal"/>
      <w:lvlText w:val=""/>
      <w:lvlJc w:val="left"/>
    </w:lvl>
    <w:lvl w:ilvl="5" w:tplc="96C8EA5A">
      <w:numFmt w:val="decimal"/>
      <w:lvlText w:val=""/>
      <w:lvlJc w:val="left"/>
    </w:lvl>
    <w:lvl w:ilvl="6" w:tplc="32E6136C">
      <w:numFmt w:val="decimal"/>
      <w:lvlText w:val=""/>
      <w:lvlJc w:val="left"/>
    </w:lvl>
    <w:lvl w:ilvl="7" w:tplc="676AB4AA">
      <w:numFmt w:val="decimal"/>
      <w:lvlText w:val=""/>
      <w:lvlJc w:val="left"/>
    </w:lvl>
    <w:lvl w:ilvl="8" w:tplc="7A3CD550">
      <w:numFmt w:val="decimal"/>
      <w:lvlText w:val=""/>
      <w:lvlJc w:val="left"/>
    </w:lvl>
  </w:abstractNum>
  <w:abstractNum w:abstractNumId="46">
    <w:nsid w:val="000058B0"/>
    <w:multiLevelType w:val="hybridMultilevel"/>
    <w:tmpl w:val="B3FC3A26"/>
    <w:lvl w:ilvl="0" w:tplc="1AB63520">
      <w:start w:val="1"/>
      <w:numFmt w:val="bullet"/>
      <w:lvlText w:val=""/>
      <w:lvlJc w:val="left"/>
    </w:lvl>
    <w:lvl w:ilvl="1" w:tplc="944EE570">
      <w:numFmt w:val="decimal"/>
      <w:lvlText w:val=""/>
      <w:lvlJc w:val="left"/>
    </w:lvl>
    <w:lvl w:ilvl="2" w:tplc="B1A0BE78">
      <w:numFmt w:val="decimal"/>
      <w:lvlText w:val=""/>
      <w:lvlJc w:val="left"/>
    </w:lvl>
    <w:lvl w:ilvl="3" w:tplc="7750B2CE">
      <w:numFmt w:val="decimal"/>
      <w:lvlText w:val=""/>
      <w:lvlJc w:val="left"/>
    </w:lvl>
    <w:lvl w:ilvl="4" w:tplc="2B665DAE">
      <w:numFmt w:val="decimal"/>
      <w:lvlText w:val=""/>
      <w:lvlJc w:val="left"/>
    </w:lvl>
    <w:lvl w:ilvl="5" w:tplc="6414BF7E">
      <w:numFmt w:val="decimal"/>
      <w:lvlText w:val=""/>
      <w:lvlJc w:val="left"/>
    </w:lvl>
    <w:lvl w:ilvl="6" w:tplc="B4A83008">
      <w:numFmt w:val="decimal"/>
      <w:lvlText w:val=""/>
      <w:lvlJc w:val="left"/>
    </w:lvl>
    <w:lvl w:ilvl="7" w:tplc="32823458">
      <w:numFmt w:val="decimal"/>
      <w:lvlText w:val=""/>
      <w:lvlJc w:val="left"/>
    </w:lvl>
    <w:lvl w:ilvl="8" w:tplc="824E4F04">
      <w:numFmt w:val="decimal"/>
      <w:lvlText w:val=""/>
      <w:lvlJc w:val="left"/>
    </w:lvl>
  </w:abstractNum>
  <w:abstractNum w:abstractNumId="47">
    <w:nsid w:val="00005991"/>
    <w:multiLevelType w:val="hybridMultilevel"/>
    <w:tmpl w:val="6234F720"/>
    <w:lvl w:ilvl="0" w:tplc="2B282752">
      <w:start w:val="1"/>
      <w:numFmt w:val="decimal"/>
      <w:lvlText w:val="%1."/>
      <w:lvlJc w:val="left"/>
    </w:lvl>
    <w:lvl w:ilvl="1" w:tplc="D410F25C">
      <w:numFmt w:val="decimal"/>
      <w:lvlText w:val=""/>
      <w:lvlJc w:val="left"/>
    </w:lvl>
    <w:lvl w:ilvl="2" w:tplc="672A5488">
      <w:numFmt w:val="decimal"/>
      <w:lvlText w:val=""/>
      <w:lvlJc w:val="left"/>
    </w:lvl>
    <w:lvl w:ilvl="3" w:tplc="3D22BF2A">
      <w:numFmt w:val="decimal"/>
      <w:lvlText w:val=""/>
      <w:lvlJc w:val="left"/>
    </w:lvl>
    <w:lvl w:ilvl="4" w:tplc="52E44EA0">
      <w:numFmt w:val="decimal"/>
      <w:lvlText w:val=""/>
      <w:lvlJc w:val="left"/>
    </w:lvl>
    <w:lvl w:ilvl="5" w:tplc="EA30CC9E">
      <w:numFmt w:val="decimal"/>
      <w:lvlText w:val=""/>
      <w:lvlJc w:val="left"/>
    </w:lvl>
    <w:lvl w:ilvl="6" w:tplc="4476D1AC">
      <w:numFmt w:val="decimal"/>
      <w:lvlText w:val=""/>
      <w:lvlJc w:val="left"/>
    </w:lvl>
    <w:lvl w:ilvl="7" w:tplc="47AE687A">
      <w:numFmt w:val="decimal"/>
      <w:lvlText w:val=""/>
      <w:lvlJc w:val="left"/>
    </w:lvl>
    <w:lvl w:ilvl="8" w:tplc="863E60D8">
      <w:numFmt w:val="decimal"/>
      <w:lvlText w:val=""/>
      <w:lvlJc w:val="left"/>
    </w:lvl>
  </w:abstractNum>
  <w:abstractNum w:abstractNumId="48">
    <w:nsid w:val="00005C67"/>
    <w:multiLevelType w:val="hybridMultilevel"/>
    <w:tmpl w:val="63D8C450"/>
    <w:lvl w:ilvl="0" w:tplc="C2001318">
      <w:start w:val="1"/>
      <w:numFmt w:val="bullet"/>
      <w:lvlText w:val="•"/>
      <w:lvlJc w:val="left"/>
    </w:lvl>
    <w:lvl w:ilvl="1" w:tplc="01A68264">
      <w:numFmt w:val="decimal"/>
      <w:lvlText w:val=""/>
      <w:lvlJc w:val="left"/>
    </w:lvl>
    <w:lvl w:ilvl="2" w:tplc="CD7C9830">
      <w:numFmt w:val="decimal"/>
      <w:lvlText w:val=""/>
      <w:lvlJc w:val="left"/>
    </w:lvl>
    <w:lvl w:ilvl="3" w:tplc="EA820B26">
      <w:numFmt w:val="decimal"/>
      <w:lvlText w:val=""/>
      <w:lvlJc w:val="left"/>
    </w:lvl>
    <w:lvl w:ilvl="4" w:tplc="029EC9B6">
      <w:numFmt w:val="decimal"/>
      <w:lvlText w:val=""/>
      <w:lvlJc w:val="left"/>
    </w:lvl>
    <w:lvl w:ilvl="5" w:tplc="F5461218">
      <w:numFmt w:val="decimal"/>
      <w:lvlText w:val=""/>
      <w:lvlJc w:val="left"/>
    </w:lvl>
    <w:lvl w:ilvl="6" w:tplc="8A1A9C42">
      <w:numFmt w:val="decimal"/>
      <w:lvlText w:val=""/>
      <w:lvlJc w:val="left"/>
    </w:lvl>
    <w:lvl w:ilvl="7" w:tplc="F83A7B54">
      <w:numFmt w:val="decimal"/>
      <w:lvlText w:val=""/>
      <w:lvlJc w:val="left"/>
    </w:lvl>
    <w:lvl w:ilvl="8" w:tplc="D44AAF0A">
      <w:numFmt w:val="decimal"/>
      <w:lvlText w:val=""/>
      <w:lvlJc w:val="left"/>
    </w:lvl>
  </w:abstractNum>
  <w:abstractNum w:abstractNumId="49">
    <w:nsid w:val="00005CFD"/>
    <w:multiLevelType w:val="hybridMultilevel"/>
    <w:tmpl w:val="FBA6CB70"/>
    <w:lvl w:ilvl="0" w:tplc="2698F7CC">
      <w:start w:val="7"/>
      <w:numFmt w:val="decimal"/>
      <w:lvlText w:val="%1"/>
      <w:lvlJc w:val="left"/>
    </w:lvl>
    <w:lvl w:ilvl="1" w:tplc="ED7684B4">
      <w:numFmt w:val="decimal"/>
      <w:lvlText w:val=""/>
      <w:lvlJc w:val="left"/>
    </w:lvl>
    <w:lvl w:ilvl="2" w:tplc="608C5BB6">
      <w:numFmt w:val="decimal"/>
      <w:lvlText w:val=""/>
      <w:lvlJc w:val="left"/>
    </w:lvl>
    <w:lvl w:ilvl="3" w:tplc="DA125EFA">
      <w:numFmt w:val="decimal"/>
      <w:lvlText w:val=""/>
      <w:lvlJc w:val="left"/>
    </w:lvl>
    <w:lvl w:ilvl="4" w:tplc="27AE9E8E">
      <w:numFmt w:val="decimal"/>
      <w:lvlText w:val=""/>
      <w:lvlJc w:val="left"/>
    </w:lvl>
    <w:lvl w:ilvl="5" w:tplc="4A7004D4">
      <w:numFmt w:val="decimal"/>
      <w:lvlText w:val=""/>
      <w:lvlJc w:val="left"/>
    </w:lvl>
    <w:lvl w:ilvl="6" w:tplc="83327322">
      <w:numFmt w:val="decimal"/>
      <w:lvlText w:val=""/>
      <w:lvlJc w:val="left"/>
    </w:lvl>
    <w:lvl w:ilvl="7" w:tplc="81784014">
      <w:numFmt w:val="decimal"/>
      <w:lvlText w:val=""/>
      <w:lvlJc w:val="left"/>
    </w:lvl>
    <w:lvl w:ilvl="8" w:tplc="B01A6D5E">
      <w:numFmt w:val="decimal"/>
      <w:lvlText w:val=""/>
      <w:lvlJc w:val="left"/>
    </w:lvl>
  </w:abstractNum>
  <w:abstractNum w:abstractNumId="50">
    <w:nsid w:val="00005DB2"/>
    <w:multiLevelType w:val="hybridMultilevel"/>
    <w:tmpl w:val="791A3C46"/>
    <w:lvl w:ilvl="0" w:tplc="B15EE3BA">
      <w:start w:val="1"/>
      <w:numFmt w:val="bullet"/>
      <w:lvlText w:val="-"/>
      <w:lvlJc w:val="left"/>
    </w:lvl>
    <w:lvl w:ilvl="1" w:tplc="17C898BA">
      <w:start w:val="1"/>
      <w:numFmt w:val="bullet"/>
      <w:lvlText w:val="-"/>
      <w:lvlJc w:val="left"/>
    </w:lvl>
    <w:lvl w:ilvl="2" w:tplc="96D622AA">
      <w:numFmt w:val="decimal"/>
      <w:lvlText w:val=""/>
      <w:lvlJc w:val="left"/>
    </w:lvl>
    <w:lvl w:ilvl="3" w:tplc="2CAAC14C">
      <w:numFmt w:val="decimal"/>
      <w:lvlText w:val=""/>
      <w:lvlJc w:val="left"/>
    </w:lvl>
    <w:lvl w:ilvl="4" w:tplc="25ACA602">
      <w:numFmt w:val="decimal"/>
      <w:lvlText w:val=""/>
      <w:lvlJc w:val="left"/>
    </w:lvl>
    <w:lvl w:ilvl="5" w:tplc="3CC6D7F0">
      <w:numFmt w:val="decimal"/>
      <w:lvlText w:val=""/>
      <w:lvlJc w:val="left"/>
    </w:lvl>
    <w:lvl w:ilvl="6" w:tplc="CC10373C">
      <w:numFmt w:val="decimal"/>
      <w:lvlText w:val=""/>
      <w:lvlJc w:val="left"/>
    </w:lvl>
    <w:lvl w:ilvl="7" w:tplc="42E6D700">
      <w:numFmt w:val="decimal"/>
      <w:lvlText w:val=""/>
      <w:lvlJc w:val="left"/>
    </w:lvl>
    <w:lvl w:ilvl="8" w:tplc="CDBE76F0">
      <w:numFmt w:val="decimal"/>
      <w:lvlText w:val=""/>
      <w:lvlJc w:val="left"/>
    </w:lvl>
  </w:abstractNum>
  <w:abstractNum w:abstractNumId="51">
    <w:nsid w:val="00005E14"/>
    <w:multiLevelType w:val="hybridMultilevel"/>
    <w:tmpl w:val="47A29354"/>
    <w:lvl w:ilvl="0" w:tplc="7EB2ED80">
      <w:start w:val="1"/>
      <w:numFmt w:val="bullet"/>
      <w:lvlText w:val=""/>
      <w:lvlJc w:val="left"/>
    </w:lvl>
    <w:lvl w:ilvl="1" w:tplc="03FAE33C">
      <w:numFmt w:val="decimal"/>
      <w:lvlText w:val=""/>
      <w:lvlJc w:val="left"/>
    </w:lvl>
    <w:lvl w:ilvl="2" w:tplc="FA9E3E12">
      <w:numFmt w:val="decimal"/>
      <w:lvlText w:val=""/>
      <w:lvlJc w:val="left"/>
    </w:lvl>
    <w:lvl w:ilvl="3" w:tplc="B77C8760">
      <w:numFmt w:val="decimal"/>
      <w:lvlText w:val=""/>
      <w:lvlJc w:val="left"/>
    </w:lvl>
    <w:lvl w:ilvl="4" w:tplc="14602010">
      <w:numFmt w:val="decimal"/>
      <w:lvlText w:val=""/>
      <w:lvlJc w:val="left"/>
    </w:lvl>
    <w:lvl w:ilvl="5" w:tplc="5F22FD76">
      <w:numFmt w:val="decimal"/>
      <w:lvlText w:val=""/>
      <w:lvlJc w:val="left"/>
    </w:lvl>
    <w:lvl w:ilvl="6" w:tplc="5AD03CEC">
      <w:numFmt w:val="decimal"/>
      <w:lvlText w:val=""/>
      <w:lvlJc w:val="left"/>
    </w:lvl>
    <w:lvl w:ilvl="7" w:tplc="BB3C623A">
      <w:numFmt w:val="decimal"/>
      <w:lvlText w:val=""/>
      <w:lvlJc w:val="left"/>
    </w:lvl>
    <w:lvl w:ilvl="8" w:tplc="B2923A9E">
      <w:numFmt w:val="decimal"/>
      <w:lvlText w:val=""/>
      <w:lvlJc w:val="left"/>
    </w:lvl>
  </w:abstractNum>
  <w:abstractNum w:abstractNumId="52">
    <w:nsid w:val="00005F32"/>
    <w:multiLevelType w:val="hybridMultilevel"/>
    <w:tmpl w:val="FD30AB2A"/>
    <w:lvl w:ilvl="0" w:tplc="E954C242">
      <w:start w:val="1"/>
      <w:numFmt w:val="bullet"/>
      <w:lvlText w:val=""/>
      <w:lvlJc w:val="left"/>
    </w:lvl>
    <w:lvl w:ilvl="1" w:tplc="0758116E">
      <w:numFmt w:val="decimal"/>
      <w:lvlText w:val=""/>
      <w:lvlJc w:val="left"/>
    </w:lvl>
    <w:lvl w:ilvl="2" w:tplc="09426FA6">
      <w:numFmt w:val="decimal"/>
      <w:lvlText w:val=""/>
      <w:lvlJc w:val="left"/>
    </w:lvl>
    <w:lvl w:ilvl="3" w:tplc="ADA08548">
      <w:numFmt w:val="decimal"/>
      <w:lvlText w:val=""/>
      <w:lvlJc w:val="left"/>
    </w:lvl>
    <w:lvl w:ilvl="4" w:tplc="98AED1FA">
      <w:numFmt w:val="decimal"/>
      <w:lvlText w:val=""/>
      <w:lvlJc w:val="left"/>
    </w:lvl>
    <w:lvl w:ilvl="5" w:tplc="E68E9A8C">
      <w:numFmt w:val="decimal"/>
      <w:lvlText w:val=""/>
      <w:lvlJc w:val="left"/>
    </w:lvl>
    <w:lvl w:ilvl="6" w:tplc="78328762">
      <w:numFmt w:val="decimal"/>
      <w:lvlText w:val=""/>
      <w:lvlJc w:val="left"/>
    </w:lvl>
    <w:lvl w:ilvl="7" w:tplc="4AC4CC16">
      <w:numFmt w:val="decimal"/>
      <w:lvlText w:val=""/>
      <w:lvlJc w:val="left"/>
    </w:lvl>
    <w:lvl w:ilvl="8" w:tplc="1F186508">
      <w:numFmt w:val="decimal"/>
      <w:lvlText w:val=""/>
      <w:lvlJc w:val="left"/>
    </w:lvl>
  </w:abstractNum>
  <w:abstractNum w:abstractNumId="53">
    <w:nsid w:val="00005F49"/>
    <w:multiLevelType w:val="hybridMultilevel"/>
    <w:tmpl w:val="D6C6EA54"/>
    <w:lvl w:ilvl="0" w:tplc="517A216C">
      <w:start w:val="1"/>
      <w:numFmt w:val="bullet"/>
      <w:lvlText w:val="-"/>
      <w:lvlJc w:val="left"/>
    </w:lvl>
    <w:lvl w:ilvl="1" w:tplc="9A16E964">
      <w:numFmt w:val="decimal"/>
      <w:lvlText w:val=""/>
      <w:lvlJc w:val="left"/>
    </w:lvl>
    <w:lvl w:ilvl="2" w:tplc="2F646EE2">
      <w:numFmt w:val="decimal"/>
      <w:lvlText w:val=""/>
      <w:lvlJc w:val="left"/>
    </w:lvl>
    <w:lvl w:ilvl="3" w:tplc="6FD236C4">
      <w:numFmt w:val="decimal"/>
      <w:lvlText w:val=""/>
      <w:lvlJc w:val="left"/>
    </w:lvl>
    <w:lvl w:ilvl="4" w:tplc="5AE45D84">
      <w:numFmt w:val="decimal"/>
      <w:lvlText w:val=""/>
      <w:lvlJc w:val="left"/>
    </w:lvl>
    <w:lvl w:ilvl="5" w:tplc="227AFD28">
      <w:numFmt w:val="decimal"/>
      <w:lvlText w:val=""/>
      <w:lvlJc w:val="left"/>
    </w:lvl>
    <w:lvl w:ilvl="6" w:tplc="A8CE97D6">
      <w:numFmt w:val="decimal"/>
      <w:lvlText w:val=""/>
      <w:lvlJc w:val="left"/>
    </w:lvl>
    <w:lvl w:ilvl="7" w:tplc="89D6661C">
      <w:numFmt w:val="decimal"/>
      <w:lvlText w:val=""/>
      <w:lvlJc w:val="left"/>
    </w:lvl>
    <w:lvl w:ilvl="8" w:tplc="BDE20C2E">
      <w:numFmt w:val="decimal"/>
      <w:lvlText w:val=""/>
      <w:lvlJc w:val="left"/>
    </w:lvl>
  </w:abstractNum>
  <w:abstractNum w:abstractNumId="54">
    <w:nsid w:val="00006032"/>
    <w:multiLevelType w:val="hybridMultilevel"/>
    <w:tmpl w:val="EE8C0D4E"/>
    <w:lvl w:ilvl="0" w:tplc="C30C3B26">
      <w:start w:val="1"/>
      <w:numFmt w:val="decimal"/>
      <w:lvlText w:val="%1."/>
      <w:lvlJc w:val="left"/>
    </w:lvl>
    <w:lvl w:ilvl="1" w:tplc="96781FE4">
      <w:numFmt w:val="decimal"/>
      <w:lvlText w:val=""/>
      <w:lvlJc w:val="left"/>
    </w:lvl>
    <w:lvl w:ilvl="2" w:tplc="D51AE518">
      <w:numFmt w:val="decimal"/>
      <w:lvlText w:val=""/>
      <w:lvlJc w:val="left"/>
    </w:lvl>
    <w:lvl w:ilvl="3" w:tplc="8D78A6B0">
      <w:numFmt w:val="decimal"/>
      <w:lvlText w:val=""/>
      <w:lvlJc w:val="left"/>
    </w:lvl>
    <w:lvl w:ilvl="4" w:tplc="302E9C9A">
      <w:numFmt w:val="decimal"/>
      <w:lvlText w:val=""/>
      <w:lvlJc w:val="left"/>
    </w:lvl>
    <w:lvl w:ilvl="5" w:tplc="6BFACE8E">
      <w:numFmt w:val="decimal"/>
      <w:lvlText w:val=""/>
      <w:lvlJc w:val="left"/>
    </w:lvl>
    <w:lvl w:ilvl="6" w:tplc="9418D7DA">
      <w:numFmt w:val="decimal"/>
      <w:lvlText w:val=""/>
      <w:lvlJc w:val="left"/>
    </w:lvl>
    <w:lvl w:ilvl="7" w:tplc="624A2DDC">
      <w:numFmt w:val="decimal"/>
      <w:lvlText w:val=""/>
      <w:lvlJc w:val="left"/>
    </w:lvl>
    <w:lvl w:ilvl="8" w:tplc="9C224024">
      <w:numFmt w:val="decimal"/>
      <w:lvlText w:val=""/>
      <w:lvlJc w:val="left"/>
    </w:lvl>
  </w:abstractNum>
  <w:abstractNum w:abstractNumId="55">
    <w:nsid w:val="000060BF"/>
    <w:multiLevelType w:val="hybridMultilevel"/>
    <w:tmpl w:val="3CC24EE2"/>
    <w:lvl w:ilvl="0" w:tplc="861E9D0E">
      <w:start w:val="1"/>
      <w:numFmt w:val="bullet"/>
      <w:lvlText w:val="-"/>
      <w:lvlJc w:val="left"/>
    </w:lvl>
    <w:lvl w:ilvl="1" w:tplc="BDE0C342">
      <w:numFmt w:val="decimal"/>
      <w:lvlText w:val=""/>
      <w:lvlJc w:val="left"/>
    </w:lvl>
    <w:lvl w:ilvl="2" w:tplc="399ECEF0">
      <w:numFmt w:val="decimal"/>
      <w:lvlText w:val=""/>
      <w:lvlJc w:val="left"/>
    </w:lvl>
    <w:lvl w:ilvl="3" w:tplc="51AA7BF0">
      <w:numFmt w:val="decimal"/>
      <w:lvlText w:val=""/>
      <w:lvlJc w:val="left"/>
    </w:lvl>
    <w:lvl w:ilvl="4" w:tplc="05A4A99A">
      <w:numFmt w:val="decimal"/>
      <w:lvlText w:val=""/>
      <w:lvlJc w:val="left"/>
    </w:lvl>
    <w:lvl w:ilvl="5" w:tplc="288E4728">
      <w:numFmt w:val="decimal"/>
      <w:lvlText w:val=""/>
      <w:lvlJc w:val="left"/>
    </w:lvl>
    <w:lvl w:ilvl="6" w:tplc="2BBAF084">
      <w:numFmt w:val="decimal"/>
      <w:lvlText w:val=""/>
      <w:lvlJc w:val="left"/>
    </w:lvl>
    <w:lvl w:ilvl="7" w:tplc="97760286">
      <w:numFmt w:val="decimal"/>
      <w:lvlText w:val=""/>
      <w:lvlJc w:val="left"/>
    </w:lvl>
    <w:lvl w:ilvl="8" w:tplc="208ABC90">
      <w:numFmt w:val="decimal"/>
      <w:lvlText w:val=""/>
      <w:lvlJc w:val="left"/>
    </w:lvl>
  </w:abstractNum>
  <w:abstractNum w:abstractNumId="56">
    <w:nsid w:val="000066C4"/>
    <w:multiLevelType w:val="hybridMultilevel"/>
    <w:tmpl w:val="79BC928C"/>
    <w:lvl w:ilvl="0" w:tplc="6A70C68A">
      <w:start w:val="1"/>
      <w:numFmt w:val="bullet"/>
      <w:lvlText w:val="К"/>
      <w:lvlJc w:val="left"/>
    </w:lvl>
    <w:lvl w:ilvl="1" w:tplc="2C02A7A6">
      <w:numFmt w:val="decimal"/>
      <w:lvlText w:val=""/>
      <w:lvlJc w:val="left"/>
    </w:lvl>
    <w:lvl w:ilvl="2" w:tplc="109A5D9C">
      <w:numFmt w:val="decimal"/>
      <w:lvlText w:val=""/>
      <w:lvlJc w:val="left"/>
    </w:lvl>
    <w:lvl w:ilvl="3" w:tplc="BA2CC390">
      <w:numFmt w:val="decimal"/>
      <w:lvlText w:val=""/>
      <w:lvlJc w:val="left"/>
    </w:lvl>
    <w:lvl w:ilvl="4" w:tplc="F858EC12">
      <w:numFmt w:val="decimal"/>
      <w:lvlText w:val=""/>
      <w:lvlJc w:val="left"/>
    </w:lvl>
    <w:lvl w:ilvl="5" w:tplc="F076897A">
      <w:numFmt w:val="decimal"/>
      <w:lvlText w:val=""/>
      <w:lvlJc w:val="left"/>
    </w:lvl>
    <w:lvl w:ilvl="6" w:tplc="79B6A110">
      <w:numFmt w:val="decimal"/>
      <w:lvlText w:val=""/>
      <w:lvlJc w:val="left"/>
    </w:lvl>
    <w:lvl w:ilvl="7" w:tplc="6CEC1140">
      <w:numFmt w:val="decimal"/>
      <w:lvlText w:val=""/>
      <w:lvlJc w:val="left"/>
    </w:lvl>
    <w:lvl w:ilvl="8" w:tplc="34F030D4">
      <w:numFmt w:val="decimal"/>
      <w:lvlText w:val=""/>
      <w:lvlJc w:val="left"/>
    </w:lvl>
  </w:abstractNum>
  <w:abstractNum w:abstractNumId="57">
    <w:nsid w:val="00006899"/>
    <w:multiLevelType w:val="hybridMultilevel"/>
    <w:tmpl w:val="F75AE7F0"/>
    <w:lvl w:ilvl="0" w:tplc="60B44AD2">
      <w:start w:val="1"/>
      <w:numFmt w:val="bullet"/>
      <w:lvlText w:val="-"/>
      <w:lvlJc w:val="left"/>
    </w:lvl>
    <w:lvl w:ilvl="1" w:tplc="B8E25EC6">
      <w:numFmt w:val="decimal"/>
      <w:lvlText w:val=""/>
      <w:lvlJc w:val="left"/>
    </w:lvl>
    <w:lvl w:ilvl="2" w:tplc="4774C06E">
      <w:numFmt w:val="decimal"/>
      <w:lvlText w:val=""/>
      <w:lvlJc w:val="left"/>
    </w:lvl>
    <w:lvl w:ilvl="3" w:tplc="D2D6F2C8">
      <w:numFmt w:val="decimal"/>
      <w:lvlText w:val=""/>
      <w:lvlJc w:val="left"/>
    </w:lvl>
    <w:lvl w:ilvl="4" w:tplc="979480D8">
      <w:numFmt w:val="decimal"/>
      <w:lvlText w:val=""/>
      <w:lvlJc w:val="left"/>
    </w:lvl>
    <w:lvl w:ilvl="5" w:tplc="5B460EA0">
      <w:numFmt w:val="decimal"/>
      <w:lvlText w:val=""/>
      <w:lvlJc w:val="left"/>
    </w:lvl>
    <w:lvl w:ilvl="6" w:tplc="5AD2967C">
      <w:numFmt w:val="decimal"/>
      <w:lvlText w:val=""/>
      <w:lvlJc w:val="left"/>
    </w:lvl>
    <w:lvl w:ilvl="7" w:tplc="997CD44A">
      <w:numFmt w:val="decimal"/>
      <w:lvlText w:val=""/>
      <w:lvlJc w:val="left"/>
    </w:lvl>
    <w:lvl w:ilvl="8" w:tplc="D4927B84">
      <w:numFmt w:val="decimal"/>
      <w:lvlText w:val=""/>
      <w:lvlJc w:val="left"/>
    </w:lvl>
  </w:abstractNum>
  <w:abstractNum w:abstractNumId="58">
    <w:nsid w:val="0000692C"/>
    <w:multiLevelType w:val="hybridMultilevel"/>
    <w:tmpl w:val="43DA7BBA"/>
    <w:lvl w:ilvl="0" w:tplc="0E3C97F2">
      <w:start w:val="2"/>
      <w:numFmt w:val="decimal"/>
      <w:lvlText w:val="%1."/>
      <w:lvlJc w:val="left"/>
    </w:lvl>
    <w:lvl w:ilvl="1" w:tplc="AC1AD7A4">
      <w:numFmt w:val="decimal"/>
      <w:lvlText w:val=""/>
      <w:lvlJc w:val="left"/>
    </w:lvl>
    <w:lvl w:ilvl="2" w:tplc="57D85C30">
      <w:numFmt w:val="decimal"/>
      <w:lvlText w:val=""/>
      <w:lvlJc w:val="left"/>
    </w:lvl>
    <w:lvl w:ilvl="3" w:tplc="F702D004">
      <w:numFmt w:val="decimal"/>
      <w:lvlText w:val=""/>
      <w:lvlJc w:val="left"/>
    </w:lvl>
    <w:lvl w:ilvl="4" w:tplc="BA1E80A6">
      <w:numFmt w:val="decimal"/>
      <w:lvlText w:val=""/>
      <w:lvlJc w:val="left"/>
    </w:lvl>
    <w:lvl w:ilvl="5" w:tplc="E91EE0D6">
      <w:numFmt w:val="decimal"/>
      <w:lvlText w:val=""/>
      <w:lvlJc w:val="left"/>
    </w:lvl>
    <w:lvl w:ilvl="6" w:tplc="2B942EB0">
      <w:numFmt w:val="decimal"/>
      <w:lvlText w:val=""/>
      <w:lvlJc w:val="left"/>
    </w:lvl>
    <w:lvl w:ilvl="7" w:tplc="90A489D2">
      <w:numFmt w:val="decimal"/>
      <w:lvlText w:val=""/>
      <w:lvlJc w:val="left"/>
    </w:lvl>
    <w:lvl w:ilvl="8" w:tplc="D34CC862">
      <w:numFmt w:val="decimal"/>
      <w:lvlText w:val=""/>
      <w:lvlJc w:val="left"/>
    </w:lvl>
  </w:abstractNum>
  <w:abstractNum w:abstractNumId="59">
    <w:nsid w:val="00006AD6"/>
    <w:multiLevelType w:val="hybridMultilevel"/>
    <w:tmpl w:val="F022D8F8"/>
    <w:lvl w:ilvl="0" w:tplc="25BC0BF2">
      <w:start w:val="1"/>
      <w:numFmt w:val="bullet"/>
      <w:lvlText w:val="-"/>
      <w:lvlJc w:val="left"/>
    </w:lvl>
    <w:lvl w:ilvl="1" w:tplc="A6162416">
      <w:numFmt w:val="decimal"/>
      <w:lvlText w:val=""/>
      <w:lvlJc w:val="left"/>
    </w:lvl>
    <w:lvl w:ilvl="2" w:tplc="AF84D36E">
      <w:numFmt w:val="decimal"/>
      <w:lvlText w:val=""/>
      <w:lvlJc w:val="left"/>
    </w:lvl>
    <w:lvl w:ilvl="3" w:tplc="C1149C86">
      <w:numFmt w:val="decimal"/>
      <w:lvlText w:val=""/>
      <w:lvlJc w:val="left"/>
    </w:lvl>
    <w:lvl w:ilvl="4" w:tplc="6390E92A">
      <w:numFmt w:val="decimal"/>
      <w:lvlText w:val=""/>
      <w:lvlJc w:val="left"/>
    </w:lvl>
    <w:lvl w:ilvl="5" w:tplc="7994AF4A">
      <w:numFmt w:val="decimal"/>
      <w:lvlText w:val=""/>
      <w:lvlJc w:val="left"/>
    </w:lvl>
    <w:lvl w:ilvl="6" w:tplc="3F3C3E04">
      <w:numFmt w:val="decimal"/>
      <w:lvlText w:val=""/>
      <w:lvlJc w:val="left"/>
    </w:lvl>
    <w:lvl w:ilvl="7" w:tplc="A406265A">
      <w:numFmt w:val="decimal"/>
      <w:lvlText w:val=""/>
      <w:lvlJc w:val="left"/>
    </w:lvl>
    <w:lvl w:ilvl="8" w:tplc="A2262CF2">
      <w:numFmt w:val="decimal"/>
      <w:lvlText w:val=""/>
      <w:lvlJc w:val="left"/>
    </w:lvl>
  </w:abstractNum>
  <w:abstractNum w:abstractNumId="60">
    <w:nsid w:val="00006B36"/>
    <w:multiLevelType w:val="hybridMultilevel"/>
    <w:tmpl w:val="F4B8EF3A"/>
    <w:lvl w:ilvl="0" w:tplc="3EF6CD7C">
      <w:start w:val="14"/>
      <w:numFmt w:val="decimal"/>
      <w:lvlText w:val="%1."/>
      <w:lvlJc w:val="left"/>
    </w:lvl>
    <w:lvl w:ilvl="1" w:tplc="8D1271DA">
      <w:numFmt w:val="decimal"/>
      <w:lvlText w:val=""/>
      <w:lvlJc w:val="left"/>
    </w:lvl>
    <w:lvl w:ilvl="2" w:tplc="274E60F2">
      <w:numFmt w:val="decimal"/>
      <w:lvlText w:val=""/>
      <w:lvlJc w:val="left"/>
    </w:lvl>
    <w:lvl w:ilvl="3" w:tplc="C274637E">
      <w:numFmt w:val="decimal"/>
      <w:lvlText w:val=""/>
      <w:lvlJc w:val="left"/>
    </w:lvl>
    <w:lvl w:ilvl="4" w:tplc="396E7E66">
      <w:numFmt w:val="decimal"/>
      <w:lvlText w:val=""/>
      <w:lvlJc w:val="left"/>
    </w:lvl>
    <w:lvl w:ilvl="5" w:tplc="A278429A">
      <w:numFmt w:val="decimal"/>
      <w:lvlText w:val=""/>
      <w:lvlJc w:val="left"/>
    </w:lvl>
    <w:lvl w:ilvl="6" w:tplc="67B04EFA">
      <w:numFmt w:val="decimal"/>
      <w:lvlText w:val=""/>
      <w:lvlJc w:val="left"/>
    </w:lvl>
    <w:lvl w:ilvl="7" w:tplc="4F2CB084">
      <w:numFmt w:val="decimal"/>
      <w:lvlText w:val=""/>
      <w:lvlJc w:val="left"/>
    </w:lvl>
    <w:lvl w:ilvl="8" w:tplc="24427146">
      <w:numFmt w:val="decimal"/>
      <w:lvlText w:val=""/>
      <w:lvlJc w:val="left"/>
    </w:lvl>
  </w:abstractNum>
  <w:abstractNum w:abstractNumId="61">
    <w:nsid w:val="00007049"/>
    <w:multiLevelType w:val="hybridMultilevel"/>
    <w:tmpl w:val="E010802A"/>
    <w:lvl w:ilvl="0" w:tplc="643AA3EE">
      <w:start w:val="1"/>
      <w:numFmt w:val="decimal"/>
      <w:lvlText w:val="%1."/>
      <w:lvlJc w:val="left"/>
    </w:lvl>
    <w:lvl w:ilvl="1" w:tplc="7A2E9E88">
      <w:numFmt w:val="decimal"/>
      <w:lvlText w:val=""/>
      <w:lvlJc w:val="left"/>
    </w:lvl>
    <w:lvl w:ilvl="2" w:tplc="71007564">
      <w:numFmt w:val="decimal"/>
      <w:lvlText w:val=""/>
      <w:lvlJc w:val="left"/>
    </w:lvl>
    <w:lvl w:ilvl="3" w:tplc="0744FB02">
      <w:numFmt w:val="decimal"/>
      <w:lvlText w:val=""/>
      <w:lvlJc w:val="left"/>
    </w:lvl>
    <w:lvl w:ilvl="4" w:tplc="24E81BEE">
      <w:numFmt w:val="decimal"/>
      <w:lvlText w:val=""/>
      <w:lvlJc w:val="left"/>
    </w:lvl>
    <w:lvl w:ilvl="5" w:tplc="F4667E52">
      <w:numFmt w:val="decimal"/>
      <w:lvlText w:val=""/>
      <w:lvlJc w:val="left"/>
    </w:lvl>
    <w:lvl w:ilvl="6" w:tplc="B4885A3C">
      <w:numFmt w:val="decimal"/>
      <w:lvlText w:val=""/>
      <w:lvlJc w:val="left"/>
    </w:lvl>
    <w:lvl w:ilvl="7" w:tplc="40E62700">
      <w:numFmt w:val="decimal"/>
      <w:lvlText w:val=""/>
      <w:lvlJc w:val="left"/>
    </w:lvl>
    <w:lvl w:ilvl="8" w:tplc="A866C6B2">
      <w:numFmt w:val="decimal"/>
      <w:lvlText w:val=""/>
      <w:lvlJc w:val="left"/>
    </w:lvl>
  </w:abstractNum>
  <w:abstractNum w:abstractNumId="62">
    <w:nsid w:val="000073DA"/>
    <w:multiLevelType w:val="hybridMultilevel"/>
    <w:tmpl w:val="D6B4796E"/>
    <w:lvl w:ilvl="0" w:tplc="15B63EA0">
      <w:start w:val="1"/>
      <w:numFmt w:val="bullet"/>
      <w:lvlText w:val="В"/>
      <w:lvlJc w:val="left"/>
    </w:lvl>
    <w:lvl w:ilvl="1" w:tplc="09D219DA">
      <w:numFmt w:val="decimal"/>
      <w:lvlText w:val=""/>
      <w:lvlJc w:val="left"/>
    </w:lvl>
    <w:lvl w:ilvl="2" w:tplc="3754107E">
      <w:numFmt w:val="decimal"/>
      <w:lvlText w:val=""/>
      <w:lvlJc w:val="left"/>
    </w:lvl>
    <w:lvl w:ilvl="3" w:tplc="245C505A">
      <w:numFmt w:val="decimal"/>
      <w:lvlText w:val=""/>
      <w:lvlJc w:val="left"/>
    </w:lvl>
    <w:lvl w:ilvl="4" w:tplc="DCC6586A">
      <w:numFmt w:val="decimal"/>
      <w:lvlText w:val=""/>
      <w:lvlJc w:val="left"/>
    </w:lvl>
    <w:lvl w:ilvl="5" w:tplc="62561A84">
      <w:numFmt w:val="decimal"/>
      <w:lvlText w:val=""/>
      <w:lvlJc w:val="left"/>
    </w:lvl>
    <w:lvl w:ilvl="6" w:tplc="A24AA2C4">
      <w:numFmt w:val="decimal"/>
      <w:lvlText w:val=""/>
      <w:lvlJc w:val="left"/>
    </w:lvl>
    <w:lvl w:ilvl="7" w:tplc="DCE041A4">
      <w:numFmt w:val="decimal"/>
      <w:lvlText w:val=""/>
      <w:lvlJc w:val="left"/>
    </w:lvl>
    <w:lvl w:ilvl="8" w:tplc="A6629CB0">
      <w:numFmt w:val="decimal"/>
      <w:lvlText w:val=""/>
      <w:lvlJc w:val="left"/>
    </w:lvl>
  </w:abstractNum>
  <w:abstractNum w:abstractNumId="63">
    <w:nsid w:val="0000797D"/>
    <w:multiLevelType w:val="hybridMultilevel"/>
    <w:tmpl w:val="B74ED3C2"/>
    <w:lvl w:ilvl="0" w:tplc="5BA2ADE8">
      <w:start w:val="1"/>
      <w:numFmt w:val="bullet"/>
      <w:lvlText w:val="-"/>
      <w:lvlJc w:val="left"/>
    </w:lvl>
    <w:lvl w:ilvl="1" w:tplc="1EC82740">
      <w:numFmt w:val="decimal"/>
      <w:lvlText w:val=""/>
      <w:lvlJc w:val="left"/>
    </w:lvl>
    <w:lvl w:ilvl="2" w:tplc="3132D9BA">
      <w:numFmt w:val="decimal"/>
      <w:lvlText w:val=""/>
      <w:lvlJc w:val="left"/>
    </w:lvl>
    <w:lvl w:ilvl="3" w:tplc="43581712">
      <w:numFmt w:val="decimal"/>
      <w:lvlText w:val=""/>
      <w:lvlJc w:val="left"/>
    </w:lvl>
    <w:lvl w:ilvl="4" w:tplc="5074C3BE">
      <w:numFmt w:val="decimal"/>
      <w:lvlText w:val=""/>
      <w:lvlJc w:val="left"/>
    </w:lvl>
    <w:lvl w:ilvl="5" w:tplc="F82EBC66">
      <w:numFmt w:val="decimal"/>
      <w:lvlText w:val=""/>
      <w:lvlJc w:val="left"/>
    </w:lvl>
    <w:lvl w:ilvl="6" w:tplc="44EA178A">
      <w:numFmt w:val="decimal"/>
      <w:lvlText w:val=""/>
      <w:lvlJc w:val="left"/>
    </w:lvl>
    <w:lvl w:ilvl="7" w:tplc="7F6273EE">
      <w:numFmt w:val="decimal"/>
      <w:lvlText w:val=""/>
      <w:lvlJc w:val="left"/>
    </w:lvl>
    <w:lvl w:ilvl="8" w:tplc="0B88DFA2">
      <w:numFmt w:val="decimal"/>
      <w:lvlText w:val=""/>
      <w:lvlJc w:val="left"/>
    </w:lvl>
  </w:abstractNum>
  <w:abstractNum w:abstractNumId="64">
    <w:nsid w:val="0000798B"/>
    <w:multiLevelType w:val="hybridMultilevel"/>
    <w:tmpl w:val="76B2EC2C"/>
    <w:lvl w:ilvl="0" w:tplc="D8B4F176">
      <w:start w:val="1"/>
      <w:numFmt w:val="decimal"/>
      <w:lvlText w:val="%1."/>
      <w:lvlJc w:val="left"/>
    </w:lvl>
    <w:lvl w:ilvl="1" w:tplc="EF3C7F74">
      <w:numFmt w:val="decimal"/>
      <w:lvlText w:val=""/>
      <w:lvlJc w:val="left"/>
    </w:lvl>
    <w:lvl w:ilvl="2" w:tplc="1E60CF78">
      <w:numFmt w:val="decimal"/>
      <w:lvlText w:val=""/>
      <w:lvlJc w:val="left"/>
    </w:lvl>
    <w:lvl w:ilvl="3" w:tplc="E3141CC2">
      <w:numFmt w:val="decimal"/>
      <w:lvlText w:val=""/>
      <w:lvlJc w:val="left"/>
    </w:lvl>
    <w:lvl w:ilvl="4" w:tplc="93E66A2A">
      <w:numFmt w:val="decimal"/>
      <w:lvlText w:val=""/>
      <w:lvlJc w:val="left"/>
    </w:lvl>
    <w:lvl w:ilvl="5" w:tplc="37120E48">
      <w:numFmt w:val="decimal"/>
      <w:lvlText w:val=""/>
      <w:lvlJc w:val="left"/>
    </w:lvl>
    <w:lvl w:ilvl="6" w:tplc="3FBA4AF2">
      <w:numFmt w:val="decimal"/>
      <w:lvlText w:val=""/>
      <w:lvlJc w:val="left"/>
    </w:lvl>
    <w:lvl w:ilvl="7" w:tplc="B674EF86">
      <w:numFmt w:val="decimal"/>
      <w:lvlText w:val=""/>
      <w:lvlJc w:val="left"/>
    </w:lvl>
    <w:lvl w:ilvl="8" w:tplc="66D809E0">
      <w:numFmt w:val="decimal"/>
      <w:lvlText w:val=""/>
      <w:lvlJc w:val="left"/>
    </w:lvl>
  </w:abstractNum>
  <w:abstractNum w:abstractNumId="65">
    <w:nsid w:val="00007BB9"/>
    <w:multiLevelType w:val="hybridMultilevel"/>
    <w:tmpl w:val="CBC84BFE"/>
    <w:lvl w:ilvl="0" w:tplc="C19AC160">
      <w:start w:val="1"/>
      <w:numFmt w:val="bullet"/>
      <w:lvlText w:val="В"/>
      <w:lvlJc w:val="left"/>
    </w:lvl>
    <w:lvl w:ilvl="1" w:tplc="F9B42B3C">
      <w:numFmt w:val="decimal"/>
      <w:lvlText w:val=""/>
      <w:lvlJc w:val="left"/>
    </w:lvl>
    <w:lvl w:ilvl="2" w:tplc="06F08778">
      <w:numFmt w:val="decimal"/>
      <w:lvlText w:val=""/>
      <w:lvlJc w:val="left"/>
    </w:lvl>
    <w:lvl w:ilvl="3" w:tplc="9DAC5658">
      <w:numFmt w:val="decimal"/>
      <w:lvlText w:val=""/>
      <w:lvlJc w:val="left"/>
    </w:lvl>
    <w:lvl w:ilvl="4" w:tplc="05365394">
      <w:numFmt w:val="decimal"/>
      <w:lvlText w:val=""/>
      <w:lvlJc w:val="left"/>
    </w:lvl>
    <w:lvl w:ilvl="5" w:tplc="A96407F6">
      <w:numFmt w:val="decimal"/>
      <w:lvlText w:val=""/>
      <w:lvlJc w:val="left"/>
    </w:lvl>
    <w:lvl w:ilvl="6" w:tplc="C1906124">
      <w:numFmt w:val="decimal"/>
      <w:lvlText w:val=""/>
      <w:lvlJc w:val="left"/>
    </w:lvl>
    <w:lvl w:ilvl="7" w:tplc="3E1ABB66">
      <w:numFmt w:val="decimal"/>
      <w:lvlText w:val=""/>
      <w:lvlJc w:val="left"/>
    </w:lvl>
    <w:lvl w:ilvl="8" w:tplc="C0586E9A">
      <w:numFmt w:val="decimal"/>
      <w:lvlText w:val=""/>
      <w:lvlJc w:val="left"/>
    </w:lvl>
  </w:abstractNum>
  <w:abstractNum w:abstractNumId="66">
    <w:nsid w:val="00007EB7"/>
    <w:multiLevelType w:val="hybridMultilevel"/>
    <w:tmpl w:val="C8E46F2C"/>
    <w:lvl w:ilvl="0" w:tplc="516E493A">
      <w:start w:val="1"/>
      <w:numFmt w:val="bullet"/>
      <w:lvlText w:val="В"/>
      <w:lvlJc w:val="left"/>
    </w:lvl>
    <w:lvl w:ilvl="1" w:tplc="8F183550">
      <w:numFmt w:val="decimal"/>
      <w:lvlText w:val=""/>
      <w:lvlJc w:val="left"/>
    </w:lvl>
    <w:lvl w:ilvl="2" w:tplc="B2BC7AFA">
      <w:numFmt w:val="decimal"/>
      <w:lvlText w:val=""/>
      <w:lvlJc w:val="left"/>
    </w:lvl>
    <w:lvl w:ilvl="3" w:tplc="68B2ED8E">
      <w:numFmt w:val="decimal"/>
      <w:lvlText w:val=""/>
      <w:lvlJc w:val="left"/>
    </w:lvl>
    <w:lvl w:ilvl="4" w:tplc="FEFE1ADE">
      <w:numFmt w:val="decimal"/>
      <w:lvlText w:val=""/>
      <w:lvlJc w:val="left"/>
    </w:lvl>
    <w:lvl w:ilvl="5" w:tplc="315A9DD0">
      <w:numFmt w:val="decimal"/>
      <w:lvlText w:val=""/>
      <w:lvlJc w:val="left"/>
    </w:lvl>
    <w:lvl w:ilvl="6" w:tplc="C876E1A4">
      <w:numFmt w:val="decimal"/>
      <w:lvlText w:val=""/>
      <w:lvlJc w:val="left"/>
    </w:lvl>
    <w:lvl w:ilvl="7" w:tplc="F2B6D702">
      <w:numFmt w:val="decimal"/>
      <w:lvlText w:val=""/>
      <w:lvlJc w:val="left"/>
    </w:lvl>
    <w:lvl w:ilvl="8" w:tplc="250CA38E">
      <w:numFmt w:val="decimal"/>
      <w:lvlText w:val=""/>
      <w:lvlJc w:val="left"/>
    </w:lvl>
  </w:abstractNum>
  <w:abstractNum w:abstractNumId="67">
    <w:nsid w:val="108907E8"/>
    <w:multiLevelType w:val="hybridMultilevel"/>
    <w:tmpl w:val="91AABF84"/>
    <w:lvl w:ilvl="0" w:tplc="612C2AB4">
      <w:start w:val="1"/>
      <w:numFmt w:val="decimal"/>
      <w:lvlText w:val="%1."/>
      <w:lvlJc w:val="left"/>
      <w:pPr>
        <w:ind w:left="620" w:hanging="360"/>
      </w:pPr>
      <w:rPr>
        <w:rFonts w:eastAsia="Times New Roman" w:hint="default"/>
        <w:sz w:val="24"/>
      </w:rPr>
    </w:lvl>
    <w:lvl w:ilvl="1" w:tplc="04190019" w:tentative="1">
      <w:start w:val="1"/>
      <w:numFmt w:val="lowerLetter"/>
      <w:lvlText w:val="%2."/>
      <w:lvlJc w:val="left"/>
      <w:pPr>
        <w:ind w:left="1340" w:hanging="360"/>
      </w:pPr>
    </w:lvl>
    <w:lvl w:ilvl="2" w:tplc="0419001B" w:tentative="1">
      <w:start w:val="1"/>
      <w:numFmt w:val="lowerRoman"/>
      <w:lvlText w:val="%3."/>
      <w:lvlJc w:val="right"/>
      <w:pPr>
        <w:ind w:left="2060" w:hanging="180"/>
      </w:pPr>
    </w:lvl>
    <w:lvl w:ilvl="3" w:tplc="0419000F" w:tentative="1">
      <w:start w:val="1"/>
      <w:numFmt w:val="decimal"/>
      <w:lvlText w:val="%4."/>
      <w:lvlJc w:val="left"/>
      <w:pPr>
        <w:ind w:left="2780" w:hanging="360"/>
      </w:pPr>
    </w:lvl>
    <w:lvl w:ilvl="4" w:tplc="04190019" w:tentative="1">
      <w:start w:val="1"/>
      <w:numFmt w:val="lowerLetter"/>
      <w:lvlText w:val="%5."/>
      <w:lvlJc w:val="left"/>
      <w:pPr>
        <w:ind w:left="3500" w:hanging="360"/>
      </w:pPr>
    </w:lvl>
    <w:lvl w:ilvl="5" w:tplc="0419001B" w:tentative="1">
      <w:start w:val="1"/>
      <w:numFmt w:val="lowerRoman"/>
      <w:lvlText w:val="%6."/>
      <w:lvlJc w:val="right"/>
      <w:pPr>
        <w:ind w:left="4220" w:hanging="180"/>
      </w:pPr>
    </w:lvl>
    <w:lvl w:ilvl="6" w:tplc="0419000F" w:tentative="1">
      <w:start w:val="1"/>
      <w:numFmt w:val="decimal"/>
      <w:lvlText w:val="%7."/>
      <w:lvlJc w:val="left"/>
      <w:pPr>
        <w:ind w:left="4940" w:hanging="360"/>
      </w:pPr>
    </w:lvl>
    <w:lvl w:ilvl="7" w:tplc="04190019" w:tentative="1">
      <w:start w:val="1"/>
      <w:numFmt w:val="lowerLetter"/>
      <w:lvlText w:val="%8."/>
      <w:lvlJc w:val="left"/>
      <w:pPr>
        <w:ind w:left="5660" w:hanging="360"/>
      </w:pPr>
    </w:lvl>
    <w:lvl w:ilvl="8" w:tplc="0419001B" w:tentative="1">
      <w:start w:val="1"/>
      <w:numFmt w:val="lowerRoman"/>
      <w:lvlText w:val="%9."/>
      <w:lvlJc w:val="right"/>
      <w:pPr>
        <w:ind w:left="6380" w:hanging="180"/>
      </w:pPr>
    </w:lvl>
  </w:abstractNum>
  <w:abstractNum w:abstractNumId="68">
    <w:nsid w:val="26B06137"/>
    <w:multiLevelType w:val="hybridMultilevel"/>
    <w:tmpl w:val="1468569A"/>
    <w:lvl w:ilvl="0" w:tplc="C72C6E18">
      <w:start w:val="1"/>
      <w:numFmt w:val="decimal"/>
      <w:lvlText w:val="%1."/>
      <w:lvlJc w:val="left"/>
      <w:pPr>
        <w:ind w:left="800" w:hanging="360"/>
      </w:pPr>
      <w:rPr>
        <w:rFonts w:hint="default"/>
        <w:i w:val="0"/>
      </w:rPr>
    </w:lvl>
    <w:lvl w:ilvl="1" w:tplc="04190019" w:tentative="1">
      <w:start w:val="1"/>
      <w:numFmt w:val="lowerLetter"/>
      <w:lvlText w:val="%2."/>
      <w:lvlJc w:val="left"/>
      <w:pPr>
        <w:ind w:left="1520" w:hanging="360"/>
      </w:pPr>
    </w:lvl>
    <w:lvl w:ilvl="2" w:tplc="0419001B" w:tentative="1">
      <w:start w:val="1"/>
      <w:numFmt w:val="lowerRoman"/>
      <w:lvlText w:val="%3."/>
      <w:lvlJc w:val="right"/>
      <w:pPr>
        <w:ind w:left="2240" w:hanging="180"/>
      </w:pPr>
    </w:lvl>
    <w:lvl w:ilvl="3" w:tplc="0419000F" w:tentative="1">
      <w:start w:val="1"/>
      <w:numFmt w:val="decimal"/>
      <w:lvlText w:val="%4."/>
      <w:lvlJc w:val="left"/>
      <w:pPr>
        <w:ind w:left="2960" w:hanging="360"/>
      </w:pPr>
    </w:lvl>
    <w:lvl w:ilvl="4" w:tplc="04190019" w:tentative="1">
      <w:start w:val="1"/>
      <w:numFmt w:val="lowerLetter"/>
      <w:lvlText w:val="%5."/>
      <w:lvlJc w:val="left"/>
      <w:pPr>
        <w:ind w:left="3680" w:hanging="360"/>
      </w:pPr>
    </w:lvl>
    <w:lvl w:ilvl="5" w:tplc="0419001B" w:tentative="1">
      <w:start w:val="1"/>
      <w:numFmt w:val="lowerRoman"/>
      <w:lvlText w:val="%6."/>
      <w:lvlJc w:val="right"/>
      <w:pPr>
        <w:ind w:left="4400" w:hanging="180"/>
      </w:pPr>
    </w:lvl>
    <w:lvl w:ilvl="6" w:tplc="0419000F" w:tentative="1">
      <w:start w:val="1"/>
      <w:numFmt w:val="decimal"/>
      <w:lvlText w:val="%7."/>
      <w:lvlJc w:val="left"/>
      <w:pPr>
        <w:ind w:left="5120" w:hanging="360"/>
      </w:pPr>
    </w:lvl>
    <w:lvl w:ilvl="7" w:tplc="04190019" w:tentative="1">
      <w:start w:val="1"/>
      <w:numFmt w:val="lowerLetter"/>
      <w:lvlText w:val="%8."/>
      <w:lvlJc w:val="left"/>
      <w:pPr>
        <w:ind w:left="5840" w:hanging="360"/>
      </w:pPr>
    </w:lvl>
    <w:lvl w:ilvl="8" w:tplc="0419001B" w:tentative="1">
      <w:start w:val="1"/>
      <w:numFmt w:val="lowerRoman"/>
      <w:lvlText w:val="%9."/>
      <w:lvlJc w:val="right"/>
      <w:pPr>
        <w:ind w:left="6560" w:hanging="180"/>
      </w:pPr>
    </w:lvl>
  </w:abstractNum>
  <w:abstractNum w:abstractNumId="69">
    <w:nsid w:val="2E1D5981"/>
    <w:multiLevelType w:val="hybridMultilevel"/>
    <w:tmpl w:val="D8AA88EC"/>
    <w:lvl w:ilvl="0" w:tplc="B8922E84">
      <w:start w:val="1"/>
      <w:numFmt w:val="decimal"/>
      <w:lvlText w:val="%1."/>
      <w:lvlJc w:val="left"/>
      <w:pPr>
        <w:ind w:left="622" w:hanging="360"/>
      </w:pPr>
      <w:rPr>
        <w:rFonts w:hint="default"/>
      </w:rPr>
    </w:lvl>
    <w:lvl w:ilvl="1" w:tplc="04190019" w:tentative="1">
      <w:start w:val="1"/>
      <w:numFmt w:val="lowerLetter"/>
      <w:lvlText w:val="%2."/>
      <w:lvlJc w:val="left"/>
      <w:pPr>
        <w:ind w:left="1342" w:hanging="360"/>
      </w:pPr>
    </w:lvl>
    <w:lvl w:ilvl="2" w:tplc="0419001B" w:tentative="1">
      <w:start w:val="1"/>
      <w:numFmt w:val="lowerRoman"/>
      <w:lvlText w:val="%3."/>
      <w:lvlJc w:val="right"/>
      <w:pPr>
        <w:ind w:left="2062" w:hanging="180"/>
      </w:pPr>
    </w:lvl>
    <w:lvl w:ilvl="3" w:tplc="0419000F" w:tentative="1">
      <w:start w:val="1"/>
      <w:numFmt w:val="decimal"/>
      <w:lvlText w:val="%4."/>
      <w:lvlJc w:val="left"/>
      <w:pPr>
        <w:ind w:left="2782" w:hanging="360"/>
      </w:pPr>
    </w:lvl>
    <w:lvl w:ilvl="4" w:tplc="04190019" w:tentative="1">
      <w:start w:val="1"/>
      <w:numFmt w:val="lowerLetter"/>
      <w:lvlText w:val="%5."/>
      <w:lvlJc w:val="left"/>
      <w:pPr>
        <w:ind w:left="3502" w:hanging="360"/>
      </w:pPr>
    </w:lvl>
    <w:lvl w:ilvl="5" w:tplc="0419001B" w:tentative="1">
      <w:start w:val="1"/>
      <w:numFmt w:val="lowerRoman"/>
      <w:lvlText w:val="%6."/>
      <w:lvlJc w:val="right"/>
      <w:pPr>
        <w:ind w:left="4222" w:hanging="180"/>
      </w:pPr>
    </w:lvl>
    <w:lvl w:ilvl="6" w:tplc="0419000F" w:tentative="1">
      <w:start w:val="1"/>
      <w:numFmt w:val="decimal"/>
      <w:lvlText w:val="%7."/>
      <w:lvlJc w:val="left"/>
      <w:pPr>
        <w:ind w:left="4942" w:hanging="360"/>
      </w:pPr>
    </w:lvl>
    <w:lvl w:ilvl="7" w:tplc="04190019" w:tentative="1">
      <w:start w:val="1"/>
      <w:numFmt w:val="lowerLetter"/>
      <w:lvlText w:val="%8."/>
      <w:lvlJc w:val="left"/>
      <w:pPr>
        <w:ind w:left="5662" w:hanging="360"/>
      </w:pPr>
    </w:lvl>
    <w:lvl w:ilvl="8" w:tplc="0419001B" w:tentative="1">
      <w:start w:val="1"/>
      <w:numFmt w:val="lowerRoman"/>
      <w:lvlText w:val="%9."/>
      <w:lvlJc w:val="right"/>
      <w:pPr>
        <w:ind w:left="6382" w:hanging="180"/>
      </w:pPr>
    </w:lvl>
  </w:abstractNum>
  <w:abstractNum w:abstractNumId="70">
    <w:nsid w:val="300F5D2B"/>
    <w:multiLevelType w:val="hybridMultilevel"/>
    <w:tmpl w:val="0D9A10EE"/>
    <w:lvl w:ilvl="0" w:tplc="854E7BB4">
      <w:start w:val="1"/>
      <w:numFmt w:val="decimal"/>
      <w:lvlText w:val="%1."/>
      <w:lvlJc w:val="left"/>
      <w:pPr>
        <w:ind w:left="740" w:hanging="360"/>
      </w:pPr>
      <w:rPr>
        <w:rFonts w:hint="default"/>
      </w:rPr>
    </w:lvl>
    <w:lvl w:ilvl="1" w:tplc="04190019" w:tentative="1">
      <w:start w:val="1"/>
      <w:numFmt w:val="lowerLetter"/>
      <w:lvlText w:val="%2."/>
      <w:lvlJc w:val="left"/>
      <w:pPr>
        <w:ind w:left="1460" w:hanging="360"/>
      </w:pPr>
    </w:lvl>
    <w:lvl w:ilvl="2" w:tplc="0419001B" w:tentative="1">
      <w:start w:val="1"/>
      <w:numFmt w:val="lowerRoman"/>
      <w:lvlText w:val="%3."/>
      <w:lvlJc w:val="right"/>
      <w:pPr>
        <w:ind w:left="2180" w:hanging="180"/>
      </w:pPr>
    </w:lvl>
    <w:lvl w:ilvl="3" w:tplc="0419000F" w:tentative="1">
      <w:start w:val="1"/>
      <w:numFmt w:val="decimal"/>
      <w:lvlText w:val="%4."/>
      <w:lvlJc w:val="left"/>
      <w:pPr>
        <w:ind w:left="2900" w:hanging="360"/>
      </w:pPr>
    </w:lvl>
    <w:lvl w:ilvl="4" w:tplc="04190019" w:tentative="1">
      <w:start w:val="1"/>
      <w:numFmt w:val="lowerLetter"/>
      <w:lvlText w:val="%5."/>
      <w:lvlJc w:val="left"/>
      <w:pPr>
        <w:ind w:left="3620" w:hanging="360"/>
      </w:pPr>
    </w:lvl>
    <w:lvl w:ilvl="5" w:tplc="0419001B" w:tentative="1">
      <w:start w:val="1"/>
      <w:numFmt w:val="lowerRoman"/>
      <w:lvlText w:val="%6."/>
      <w:lvlJc w:val="right"/>
      <w:pPr>
        <w:ind w:left="4340" w:hanging="180"/>
      </w:pPr>
    </w:lvl>
    <w:lvl w:ilvl="6" w:tplc="0419000F" w:tentative="1">
      <w:start w:val="1"/>
      <w:numFmt w:val="decimal"/>
      <w:lvlText w:val="%7."/>
      <w:lvlJc w:val="left"/>
      <w:pPr>
        <w:ind w:left="5060" w:hanging="360"/>
      </w:pPr>
    </w:lvl>
    <w:lvl w:ilvl="7" w:tplc="04190019" w:tentative="1">
      <w:start w:val="1"/>
      <w:numFmt w:val="lowerLetter"/>
      <w:lvlText w:val="%8."/>
      <w:lvlJc w:val="left"/>
      <w:pPr>
        <w:ind w:left="5780" w:hanging="360"/>
      </w:pPr>
    </w:lvl>
    <w:lvl w:ilvl="8" w:tplc="0419001B" w:tentative="1">
      <w:start w:val="1"/>
      <w:numFmt w:val="lowerRoman"/>
      <w:lvlText w:val="%9."/>
      <w:lvlJc w:val="right"/>
      <w:pPr>
        <w:ind w:left="6500" w:hanging="180"/>
      </w:pPr>
    </w:lvl>
  </w:abstractNum>
  <w:abstractNum w:abstractNumId="71">
    <w:nsid w:val="43C111F3"/>
    <w:multiLevelType w:val="hybridMultilevel"/>
    <w:tmpl w:val="80A6E9E2"/>
    <w:lvl w:ilvl="0" w:tplc="04190001">
      <w:start w:val="1"/>
      <w:numFmt w:val="bullet"/>
      <w:lvlText w:val=""/>
      <w:lvlJc w:val="left"/>
      <w:pPr>
        <w:ind w:left="982" w:hanging="360"/>
      </w:pPr>
      <w:rPr>
        <w:rFonts w:ascii="Symbol" w:hAnsi="Symbol" w:hint="default"/>
      </w:rPr>
    </w:lvl>
    <w:lvl w:ilvl="1" w:tplc="04190003" w:tentative="1">
      <w:start w:val="1"/>
      <w:numFmt w:val="bullet"/>
      <w:lvlText w:val="o"/>
      <w:lvlJc w:val="left"/>
      <w:pPr>
        <w:ind w:left="1702" w:hanging="360"/>
      </w:pPr>
      <w:rPr>
        <w:rFonts w:ascii="Courier New" w:hAnsi="Courier New" w:cs="Courier New" w:hint="default"/>
      </w:rPr>
    </w:lvl>
    <w:lvl w:ilvl="2" w:tplc="04190005" w:tentative="1">
      <w:start w:val="1"/>
      <w:numFmt w:val="bullet"/>
      <w:lvlText w:val=""/>
      <w:lvlJc w:val="left"/>
      <w:pPr>
        <w:ind w:left="2422" w:hanging="360"/>
      </w:pPr>
      <w:rPr>
        <w:rFonts w:ascii="Wingdings" w:hAnsi="Wingdings" w:hint="default"/>
      </w:rPr>
    </w:lvl>
    <w:lvl w:ilvl="3" w:tplc="04190001" w:tentative="1">
      <w:start w:val="1"/>
      <w:numFmt w:val="bullet"/>
      <w:lvlText w:val=""/>
      <w:lvlJc w:val="left"/>
      <w:pPr>
        <w:ind w:left="3142" w:hanging="360"/>
      </w:pPr>
      <w:rPr>
        <w:rFonts w:ascii="Symbol" w:hAnsi="Symbol" w:hint="default"/>
      </w:rPr>
    </w:lvl>
    <w:lvl w:ilvl="4" w:tplc="04190003" w:tentative="1">
      <w:start w:val="1"/>
      <w:numFmt w:val="bullet"/>
      <w:lvlText w:val="o"/>
      <w:lvlJc w:val="left"/>
      <w:pPr>
        <w:ind w:left="3862" w:hanging="360"/>
      </w:pPr>
      <w:rPr>
        <w:rFonts w:ascii="Courier New" w:hAnsi="Courier New" w:cs="Courier New" w:hint="default"/>
      </w:rPr>
    </w:lvl>
    <w:lvl w:ilvl="5" w:tplc="04190005" w:tentative="1">
      <w:start w:val="1"/>
      <w:numFmt w:val="bullet"/>
      <w:lvlText w:val=""/>
      <w:lvlJc w:val="left"/>
      <w:pPr>
        <w:ind w:left="4582" w:hanging="360"/>
      </w:pPr>
      <w:rPr>
        <w:rFonts w:ascii="Wingdings" w:hAnsi="Wingdings" w:hint="default"/>
      </w:rPr>
    </w:lvl>
    <w:lvl w:ilvl="6" w:tplc="04190001" w:tentative="1">
      <w:start w:val="1"/>
      <w:numFmt w:val="bullet"/>
      <w:lvlText w:val=""/>
      <w:lvlJc w:val="left"/>
      <w:pPr>
        <w:ind w:left="5302" w:hanging="360"/>
      </w:pPr>
      <w:rPr>
        <w:rFonts w:ascii="Symbol" w:hAnsi="Symbol" w:hint="default"/>
      </w:rPr>
    </w:lvl>
    <w:lvl w:ilvl="7" w:tplc="04190003" w:tentative="1">
      <w:start w:val="1"/>
      <w:numFmt w:val="bullet"/>
      <w:lvlText w:val="o"/>
      <w:lvlJc w:val="left"/>
      <w:pPr>
        <w:ind w:left="6022" w:hanging="360"/>
      </w:pPr>
      <w:rPr>
        <w:rFonts w:ascii="Courier New" w:hAnsi="Courier New" w:cs="Courier New" w:hint="default"/>
      </w:rPr>
    </w:lvl>
    <w:lvl w:ilvl="8" w:tplc="04190005" w:tentative="1">
      <w:start w:val="1"/>
      <w:numFmt w:val="bullet"/>
      <w:lvlText w:val=""/>
      <w:lvlJc w:val="left"/>
      <w:pPr>
        <w:ind w:left="6742" w:hanging="360"/>
      </w:pPr>
      <w:rPr>
        <w:rFonts w:ascii="Wingdings" w:hAnsi="Wingdings" w:hint="default"/>
      </w:rPr>
    </w:lvl>
  </w:abstractNum>
  <w:num w:numId="1">
    <w:abstractNumId w:val="15"/>
  </w:num>
  <w:num w:numId="2">
    <w:abstractNumId w:val="38"/>
  </w:num>
  <w:num w:numId="3">
    <w:abstractNumId w:val="45"/>
  </w:num>
  <w:num w:numId="4">
    <w:abstractNumId w:val="60"/>
  </w:num>
  <w:num w:numId="5">
    <w:abstractNumId w:val="49"/>
  </w:num>
  <w:num w:numId="6">
    <w:abstractNumId w:val="29"/>
  </w:num>
  <w:num w:numId="7">
    <w:abstractNumId w:val="13"/>
  </w:num>
  <w:num w:numId="8">
    <w:abstractNumId w:val="52"/>
  </w:num>
  <w:num w:numId="9">
    <w:abstractNumId w:val="26"/>
  </w:num>
  <w:num w:numId="10">
    <w:abstractNumId w:val="25"/>
  </w:num>
  <w:num w:numId="11">
    <w:abstractNumId w:val="63"/>
  </w:num>
  <w:num w:numId="12">
    <w:abstractNumId w:val="53"/>
  </w:num>
  <w:num w:numId="13">
    <w:abstractNumId w:val="3"/>
  </w:num>
  <w:num w:numId="14">
    <w:abstractNumId w:val="39"/>
  </w:num>
  <w:num w:numId="15">
    <w:abstractNumId w:val="21"/>
  </w:num>
  <w:num w:numId="16">
    <w:abstractNumId w:val="51"/>
  </w:num>
  <w:num w:numId="17">
    <w:abstractNumId w:val="40"/>
  </w:num>
  <w:num w:numId="18">
    <w:abstractNumId w:val="36"/>
  </w:num>
  <w:num w:numId="19">
    <w:abstractNumId w:val="19"/>
  </w:num>
  <w:num w:numId="20">
    <w:abstractNumId w:val="7"/>
  </w:num>
  <w:num w:numId="21">
    <w:abstractNumId w:val="14"/>
  </w:num>
  <w:num w:numId="22">
    <w:abstractNumId w:val="23"/>
  </w:num>
  <w:num w:numId="23">
    <w:abstractNumId w:val="56"/>
  </w:num>
  <w:num w:numId="24">
    <w:abstractNumId w:val="34"/>
  </w:num>
  <w:num w:numId="25">
    <w:abstractNumId w:val="66"/>
  </w:num>
  <w:num w:numId="26">
    <w:abstractNumId w:val="54"/>
  </w:num>
  <w:num w:numId="27">
    <w:abstractNumId w:val="18"/>
  </w:num>
  <w:num w:numId="28">
    <w:abstractNumId w:val="10"/>
  </w:num>
  <w:num w:numId="29">
    <w:abstractNumId w:val="41"/>
  </w:num>
  <w:num w:numId="30">
    <w:abstractNumId w:val="30"/>
  </w:num>
  <w:num w:numId="31">
    <w:abstractNumId w:val="1"/>
  </w:num>
  <w:num w:numId="32">
    <w:abstractNumId w:val="47"/>
  </w:num>
  <w:num w:numId="33">
    <w:abstractNumId w:val="32"/>
  </w:num>
  <w:num w:numId="34">
    <w:abstractNumId w:val="6"/>
  </w:num>
  <w:num w:numId="35">
    <w:abstractNumId w:val="64"/>
  </w:num>
  <w:num w:numId="36">
    <w:abstractNumId w:val="5"/>
  </w:num>
  <w:num w:numId="37">
    <w:abstractNumId w:val="62"/>
  </w:num>
  <w:num w:numId="38">
    <w:abstractNumId w:val="46"/>
  </w:num>
  <w:num w:numId="39">
    <w:abstractNumId w:val="17"/>
  </w:num>
  <w:num w:numId="40">
    <w:abstractNumId w:val="24"/>
  </w:num>
  <w:num w:numId="41">
    <w:abstractNumId w:val="2"/>
  </w:num>
  <w:num w:numId="42">
    <w:abstractNumId w:val="65"/>
  </w:num>
  <w:num w:numId="43">
    <w:abstractNumId w:val="44"/>
  </w:num>
  <w:num w:numId="44">
    <w:abstractNumId w:val="8"/>
  </w:num>
  <w:num w:numId="45">
    <w:abstractNumId w:val="61"/>
  </w:num>
  <w:num w:numId="46">
    <w:abstractNumId w:val="58"/>
  </w:num>
  <w:num w:numId="47">
    <w:abstractNumId w:val="37"/>
  </w:num>
  <w:num w:numId="48">
    <w:abstractNumId w:val="12"/>
  </w:num>
  <w:num w:numId="49">
    <w:abstractNumId w:val="11"/>
  </w:num>
  <w:num w:numId="50">
    <w:abstractNumId w:val="57"/>
  </w:num>
  <w:num w:numId="51">
    <w:abstractNumId w:val="27"/>
  </w:num>
  <w:num w:numId="52">
    <w:abstractNumId w:val="9"/>
  </w:num>
  <w:num w:numId="53">
    <w:abstractNumId w:val="31"/>
  </w:num>
  <w:num w:numId="54">
    <w:abstractNumId w:val="50"/>
  </w:num>
  <w:num w:numId="55">
    <w:abstractNumId w:val="22"/>
  </w:num>
  <w:num w:numId="56">
    <w:abstractNumId w:val="16"/>
  </w:num>
  <w:num w:numId="57">
    <w:abstractNumId w:val="35"/>
  </w:num>
  <w:num w:numId="58">
    <w:abstractNumId w:val="43"/>
  </w:num>
  <w:num w:numId="59">
    <w:abstractNumId w:val="55"/>
  </w:num>
  <w:num w:numId="60">
    <w:abstractNumId w:val="48"/>
  </w:num>
  <w:num w:numId="61">
    <w:abstractNumId w:val="28"/>
  </w:num>
  <w:num w:numId="62">
    <w:abstractNumId w:val="4"/>
  </w:num>
  <w:num w:numId="63">
    <w:abstractNumId w:val="20"/>
  </w:num>
  <w:num w:numId="64">
    <w:abstractNumId w:val="59"/>
  </w:num>
  <w:num w:numId="65">
    <w:abstractNumId w:val="0"/>
  </w:num>
  <w:num w:numId="66">
    <w:abstractNumId w:val="33"/>
  </w:num>
  <w:num w:numId="67">
    <w:abstractNumId w:val="42"/>
  </w:num>
  <w:num w:numId="68">
    <w:abstractNumId w:val="70"/>
  </w:num>
  <w:num w:numId="69">
    <w:abstractNumId w:val="68"/>
  </w:num>
  <w:num w:numId="70">
    <w:abstractNumId w:val="69"/>
  </w:num>
  <w:num w:numId="71">
    <w:abstractNumId w:val="67"/>
  </w:num>
  <w:num w:numId="72">
    <w:abstractNumId w:val="7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2"/>
  </w:compat>
  <w:rsids>
    <w:rsidRoot w:val="00C1166F"/>
    <w:rsid w:val="00007254"/>
    <w:rsid w:val="00011ABE"/>
    <w:rsid w:val="000131A5"/>
    <w:rsid w:val="000146D6"/>
    <w:rsid w:val="0003630C"/>
    <w:rsid w:val="00045209"/>
    <w:rsid w:val="000618D8"/>
    <w:rsid w:val="000626F3"/>
    <w:rsid w:val="00091E6E"/>
    <w:rsid w:val="000921AF"/>
    <w:rsid w:val="000A72A4"/>
    <w:rsid w:val="000D048F"/>
    <w:rsid w:val="000D0D2B"/>
    <w:rsid w:val="000D5DBA"/>
    <w:rsid w:val="001042BC"/>
    <w:rsid w:val="0013629A"/>
    <w:rsid w:val="00137D8E"/>
    <w:rsid w:val="00140B03"/>
    <w:rsid w:val="00147441"/>
    <w:rsid w:val="00152C53"/>
    <w:rsid w:val="001548F2"/>
    <w:rsid w:val="001669ED"/>
    <w:rsid w:val="00172E73"/>
    <w:rsid w:val="00184016"/>
    <w:rsid w:val="00190101"/>
    <w:rsid w:val="001905D8"/>
    <w:rsid w:val="001A7F4F"/>
    <w:rsid w:val="001B56B1"/>
    <w:rsid w:val="001C1EDF"/>
    <w:rsid w:val="001D7021"/>
    <w:rsid w:val="0021747E"/>
    <w:rsid w:val="002225E8"/>
    <w:rsid w:val="00226E2E"/>
    <w:rsid w:val="002630C5"/>
    <w:rsid w:val="00264009"/>
    <w:rsid w:val="00265A42"/>
    <w:rsid w:val="00267854"/>
    <w:rsid w:val="00270AF4"/>
    <w:rsid w:val="002731B8"/>
    <w:rsid w:val="0027503E"/>
    <w:rsid w:val="0028243B"/>
    <w:rsid w:val="002A60EF"/>
    <w:rsid w:val="002A71C9"/>
    <w:rsid w:val="002D378A"/>
    <w:rsid w:val="002D6E29"/>
    <w:rsid w:val="002F0E7C"/>
    <w:rsid w:val="002F4BD1"/>
    <w:rsid w:val="002F6B81"/>
    <w:rsid w:val="00303A55"/>
    <w:rsid w:val="00315BB0"/>
    <w:rsid w:val="00325643"/>
    <w:rsid w:val="003334F6"/>
    <w:rsid w:val="0033753D"/>
    <w:rsid w:val="00346C56"/>
    <w:rsid w:val="003578F8"/>
    <w:rsid w:val="003879BD"/>
    <w:rsid w:val="003A2382"/>
    <w:rsid w:val="003B0CA1"/>
    <w:rsid w:val="003C1C5A"/>
    <w:rsid w:val="003C5DF0"/>
    <w:rsid w:val="003E1AF4"/>
    <w:rsid w:val="00450C86"/>
    <w:rsid w:val="0047047A"/>
    <w:rsid w:val="004A10D5"/>
    <w:rsid w:val="004A6FB4"/>
    <w:rsid w:val="004D0820"/>
    <w:rsid w:val="004D09CE"/>
    <w:rsid w:val="004D5044"/>
    <w:rsid w:val="004E111F"/>
    <w:rsid w:val="004E1133"/>
    <w:rsid w:val="004E1FAA"/>
    <w:rsid w:val="00501A5A"/>
    <w:rsid w:val="00517BFB"/>
    <w:rsid w:val="00526F84"/>
    <w:rsid w:val="005358E3"/>
    <w:rsid w:val="0057473D"/>
    <w:rsid w:val="00582073"/>
    <w:rsid w:val="00582B9D"/>
    <w:rsid w:val="00594CE8"/>
    <w:rsid w:val="005D0FC4"/>
    <w:rsid w:val="005D5EBC"/>
    <w:rsid w:val="005E20E5"/>
    <w:rsid w:val="00643401"/>
    <w:rsid w:val="00653B6F"/>
    <w:rsid w:val="006607A9"/>
    <w:rsid w:val="006829B2"/>
    <w:rsid w:val="00683B14"/>
    <w:rsid w:val="006C70FF"/>
    <w:rsid w:val="006D267C"/>
    <w:rsid w:val="006E2C22"/>
    <w:rsid w:val="006E4831"/>
    <w:rsid w:val="006F527E"/>
    <w:rsid w:val="00705FFE"/>
    <w:rsid w:val="007204D4"/>
    <w:rsid w:val="00737C5E"/>
    <w:rsid w:val="0076149E"/>
    <w:rsid w:val="00763378"/>
    <w:rsid w:val="00765A2F"/>
    <w:rsid w:val="0077758B"/>
    <w:rsid w:val="0078594E"/>
    <w:rsid w:val="00787646"/>
    <w:rsid w:val="00796516"/>
    <w:rsid w:val="007974F0"/>
    <w:rsid w:val="007B4C65"/>
    <w:rsid w:val="007C16AF"/>
    <w:rsid w:val="007E1689"/>
    <w:rsid w:val="007E6294"/>
    <w:rsid w:val="007F4671"/>
    <w:rsid w:val="00800245"/>
    <w:rsid w:val="00815275"/>
    <w:rsid w:val="008201EF"/>
    <w:rsid w:val="0083474B"/>
    <w:rsid w:val="00837ED5"/>
    <w:rsid w:val="0084082C"/>
    <w:rsid w:val="00850157"/>
    <w:rsid w:val="00860ABB"/>
    <w:rsid w:val="008C32D3"/>
    <w:rsid w:val="009101DE"/>
    <w:rsid w:val="009706DA"/>
    <w:rsid w:val="00972A1D"/>
    <w:rsid w:val="009D231A"/>
    <w:rsid w:val="009D48E4"/>
    <w:rsid w:val="009D70AA"/>
    <w:rsid w:val="00A17709"/>
    <w:rsid w:val="00A33B7D"/>
    <w:rsid w:val="00A6352D"/>
    <w:rsid w:val="00A63A73"/>
    <w:rsid w:val="00A653B0"/>
    <w:rsid w:val="00A67B31"/>
    <w:rsid w:val="00A76FE3"/>
    <w:rsid w:val="00A81C9A"/>
    <w:rsid w:val="00A946D1"/>
    <w:rsid w:val="00AA3A2D"/>
    <w:rsid w:val="00AB1F96"/>
    <w:rsid w:val="00AD5110"/>
    <w:rsid w:val="00B075FA"/>
    <w:rsid w:val="00B276EA"/>
    <w:rsid w:val="00B321CF"/>
    <w:rsid w:val="00B32C68"/>
    <w:rsid w:val="00B405FF"/>
    <w:rsid w:val="00B52C99"/>
    <w:rsid w:val="00B76699"/>
    <w:rsid w:val="00B813BE"/>
    <w:rsid w:val="00B814D0"/>
    <w:rsid w:val="00B81D7F"/>
    <w:rsid w:val="00B8390F"/>
    <w:rsid w:val="00BD76ED"/>
    <w:rsid w:val="00BE63ED"/>
    <w:rsid w:val="00C1166F"/>
    <w:rsid w:val="00C1392E"/>
    <w:rsid w:val="00C30181"/>
    <w:rsid w:val="00C52F99"/>
    <w:rsid w:val="00C610BD"/>
    <w:rsid w:val="00C61274"/>
    <w:rsid w:val="00C653DE"/>
    <w:rsid w:val="00C83B65"/>
    <w:rsid w:val="00CB0FFF"/>
    <w:rsid w:val="00CB4CF1"/>
    <w:rsid w:val="00CB798B"/>
    <w:rsid w:val="00CC445C"/>
    <w:rsid w:val="00CE70F8"/>
    <w:rsid w:val="00CF71B8"/>
    <w:rsid w:val="00D00A91"/>
    <w:rsid w:val="00D0515D"/>
    <w:rsid w:val="00D2674B"/>
    <w:rsid w:val="00D36D05"/>
    <w:rsid w:val="00D55954"/>
    <w:rsid w:val="00D65607"/>
    <w:rsid w:val="00D66437"/>
    <w:rsid w:val="00D75A20"/>
    <w:rsid w:val="00D8420A"/>
    <w:rsid w:val="00D92D2D"/>
    <w:rsid w:val="00DA20EF"/>
    <w:rsid w:val="00DB2BED"/>
    <w:rsid w:val="00DC5A93"/>
    <w:rsid w:val="00DF446F"/>
    <w:rsid w:val="00E00902"/>
    <w:rsid w:val="00E12A0B"/>
    <w:rsid w:val="00E15E84"/>
    <w:rsid w:val="00E8783E"/>
    <w:rsid w:val="00E9723F"/>
    <w:rsid w:val="00EC19B5"/>
    <w:rsid w:val="00EF0168"/>
    <w:rsid w:val="00EF7E5F"/>
    <w:rsid w:val="00F002A9"/>
    <w:rsid w:val="00F0490A"/>
    <w:rsid w:val="00F14119"/>
    <w:rsid w:val="00F3168F"/>
    <w:rsid w:val="00F45D98"/>
    <w:rsid w:val="00F50495"/>
    <w:rsid w:val="00F66489"/>
    <w:rsid w:val="00F67230"/>
    <w:rsid w:val="00F768C6"/>
    <w:rsid w:val="00F81AE0"/>
    <w:rsid w:val="00F831D0"/>
    <w:rsid w:val="00F956CC"/>
    <w:rsid w:val="00FA3662"/>
    <w:rsid w:val="00FC3F78"/>
    <w:rsid w:val="00FC6731"/>
    <w:rsid w:val="00FF12B2"/>
    <w:rsid w:val="00FF18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166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7614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4BF3ED-7E9B-42AF-A658-F2E42D259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598</TotalTime>
  <Pages>43</Pages>
  <Words>13458</Words>
  <Characters>76712</Characters>
  <Application>Microsoft Office Word</Application>
  <DocSecurity>0</DocSecurity>
  <Lines>639</Lines>
  <Paragraphs>179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89991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cp:lastModifiedBy>
  <cp:revision>198</cp:revision>
  <dcterms:created xsi:type="dcterms:W3CDTF">2020-02-03T08:39:00Z</dcterms:created>
  <dcterms:modified xsi:type="dcterms:W3CDTF">2020-02-05T09:49:00Z</dcterms:modified>
</cp:coreProperties>
</file>